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15A2" w14:textId="45AF4E20" w:rsidR="00B8048C" w:rsidRPr="00CA2E85" w:rsidRDefault="00000000">
      <w:pPr>
        <w:jc w:val="center"/>
        <w:rPr>
          <w:rFonts w:cs="Times New Roman"/>
          <w:color w:val="000000" w:themeColor="text1"/>
          <w:sz w:val="32"/>
          <w:szCs w:val="32"/>
        </w:rPr>
      </w:pPr>
      <w:r w:rsidRPr="00CA2E85">
        <w:rPr>
          <w:rFonts w:cs="Times New Roman"/>
          <w:b/>
          <w:color w:val="000000" w:themeColor="text1"/>
          <w:sz w:val="32"/>
          <w:szCs w:val="32"/>
        </w:rPr>
        <w:t>6T FinFET SRAM Optimization</w:t>
      </w:r>
      <w:r w:rsidRPr="00CA2E85">
        <w:rPr>
          <w:rFonts w:cs="Times New Roman"/>
          <w:b/>
          <w:color w:val="000000" w:themeColor="text1"/>
          <w:sz w:val="32"/>
          <w:szCs w:val="32"/>
        </w:rPr>
        <w:br/>
        <w:t>Measurement &amp; Geometrical Evidence Report</w:t>
      </w:r>
    </w:p>
    <w:p w14:paraId="2508EBBA" w14:textId="77777777" w:rsidR="00B8048C" w:rsidRDefault="00000000">
      <w:pPr>
        <w:jc w:val="center"/>
        <w:rPr>
          <w:rFonts w:cs="Times New Roman"/>
          <w:i/>
          <w:color w:val="000000" w:themeColor="text1"/>
          <w:sz w:val="24"/>
          <w:szCs w:val="24"/>
        </w:rPr>
      </w:pPr>
      <w:r w:rsidRPr="00073284">
        <w:rPr>
          <w:rFonts w:cs="Times New Roman"/>
          <w:i/>
          <w:color w:val="000000" w:themeColor="text1"/>
          <w:sz w:val="24"/>
          <w:szCs w:val="24"/>
        </w:rPr>
        <w:t>Baseline vs Final 18% Optimized Layout</w:t>
      </w:r>
    </w:p>
    <w:p w14:paraId="0DD0F430" w14:textId="77777777" w:rsidR="00CA2E85" w:rsidRPr="00073284" w:rsidRDefault="00CA2E85">
      <w:pPr>
        <w:jc w:val="center"/>
        <w:rPr>
          <w:rFonts w:cs="Times New Roman"/>
          <w:color w:val="000000" w:themeColor="text1"/>
          <w:sz w:val="24"/>
          <w:szCs w:val="24"/>
        </w:rPr>
      </w:pPr>
    </w:p>
    <w:p w14:paraId="0D9514C5" w14:textId="39617DB6" w:rsidR="00CA2E85" w:rsidRPr="00CA2E85" w:rsidRDefault="00000000" w:rsidP="00CA2E85">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1. Measurement Objective</w:t>
      </w:r>
    </w:p>
    <w:p w14:paraId="01115A83" w14:textId="4E2D3613" w:rsidR="00B8048C" w:rsidRPr="00073284" w:rsidRDefault="00000000" w:rsidP="00066B69">
      <w:pPr>
        <w:jc w:val="both"/>
        <w:rPr>
          <w:rFonts w:cs="Times New Roman"/>
          <w:color w:val="000000" w:themeColor="text1"/>
          <w:sz w:val="24"/>
          <w:szCs w:val="24"/>
        </w:rPr>
      </w:pPr>
      <w:r w:rsidRPr="00073284">
        <w:rPr>
          <w:rFonts w:cs="Times New Roman"/>
          <w:color w:val="000000" w:themeColor="text1"/>
          <w:sz w:val="24"/>
          <w:szCs w:val="24"/>
        </w:rPr>
        <w:t>This report documents the dimensional and area measurements of the baseline and final optimized 6T FinFET SRAM layout. Measurements are extracted directly from the GDS geometry to provide reproducible evidence for the reported footprint reduction.</w:t>
      </w:r>
    </w:p>
    <w:p w14:paraId="11CA0DD0" w14:textId="77777777"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2. Measurement Source and Validity</w:t>
      </w:r>
    </w:p>
    <w:p w14:paraId="52164A24" w14:textId="77777777" w:rsidR="00066B69" w:rsidRPr="00066B69" w:rsidRDefault="00066B69" w:rsidP="00066B69"/>
    <w:tbl>
      <w:tblPr>
        <w:tblStyle w:val="TableGrid"/>
        <w:tblW w:w="0" w:type="auto"/>
        <w:jc w:val="center"/>
        <w:tblLook w:val="04A0" w:firstRow="1" w:lastRow="0" w:firstColumn="1" w:lastColumn="0" w:noHBand="0" w:noVBand="1"/>
      </w:tblPr>
      <w:tblGrid>
        <w:gridCol w:w="5256"/>
        <w:gridCol w:w="5256"/>
      </w:tblGrid>
      <w:tr w:rsidR="00B8048C" w:rsidRPr="00073284" w14:paraId="4E351554" w14:textId="77777777" w:rsidTr="00066B69">
        <w:trPr>
          <w:jc w:val="center"/>
        </w:trPr>
        <w:tc>
          <w:tcPr>
            <w:tcW w:w="5256" w:type="dxa"/>
            <w:shd w:val="clear" w:color="auto" w:fill="D9E2F3"/>
            <w:vAlign w:val="center"/>
          </w:tcPr>
          <w:p w14:paraId="0F809D36" w14:textId="77777777" w:rsidR="00B8048C" w:rsidRPr="00073284" w:rsidRDefault="00000000" w:rsidP="00066B69">
            <w:pPr>
              <w:jc w:val="center"/>
              <w:rPr>
                <w:rFonts w:cs="Times New Roman"/>
                <w:color w:val="000000" w:themeColor="text1"/>
                <w:sz w:val="24"/>
                <w:szCs w:val="24"/>
              </w:rPr>
            </w:pPr>
            <w:r w:rsidRPr="00073284">
              <w:rPr>
                <w:rFonts w:cs="Times New Roman"/>
                <w:b/>
                <w:color w:val="000000" w:themeColor="text1"/>
                <w:sz w:val="24"/>
                <w:szCs w:val="24"/>
              </w:rPr>
              <w:t>Item</w:t>
            </w:r>
          </w:p>
        </w:tc>
        <w:tc>
          <w:tcPr>
            <w:tcW w:w="5256" w:type="dxa"/>
            <w:shd w:val="clear" w:color="auto" w:fill="D9E2F3"/>
            <w:vAlign w:val="center"/>
          </w:tcPr>
          <w:p w14:paraId="541BEBE2" w14:textId="77777777" w:rsidR="00B8048C" w:rsidRPr="00073284" w:rsidRDefault="00000000" w:rsidP="00066B69">
            <w:pPr>
              <w:jc w:val="center"/>
              <w:rPr>
                <w:rFonts w:cs="Times New Roman"/>
                <w:color w:val="000000" w:themeColor="text1"/>
                <w:sz w:val="24"/>
                <w:szCs w:val="24"/>
              </w:rPr>
            </w:pPr>
            <w:r w:rsidRPr="00073284">
              <w:rPr>
                <w:rFonts w:cs="Times New Roman"/>
                <w:b/>
                <w:color w:val="000000" w:themeColor="text1"/>
                <w:sz w:val="24"/>
                <w:szCs w:val="24"/>
              </w:rPr>
              <w:t>Value</w:t>
            </w:r>
          </w:p>
        </w:tc>
      </w:tr>
      <w:tr w:rsidR="00B8048C" w:rsidRPr="00073284" w14:paraId="4DBA0500" w14:textId="77777777" w:rsidTr="00066B69">
        <w:trPr>
          <w:jc w:val="center"/>
        </w:trPr>
        <w:tc>
          <w:tcPr>
            <w:tcW w:w="5256" w:type="dxa"/>
            <w:vAlign w:val="center"/>
          </w:tcPr>
          <w:p w14:paraId="65801FF7"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Measurement source</w:t>
            </w:r>
          </w:p>
        </w:tc>
        <w:tc>
          <w:tcPr>
            <w:tcW w:w="5256" w:type="dxa"/>
            <w:vAlign w:val="center"/>
          </w:tcPr>
          <w:p w14:paraId="7F572882" w14:textId="2B44A229"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KLayout</w:t>
            </w:r>
            <w:r w:rsidR="00066B69">
              <w:rPr>
                <w:rFonts w:cs="Times New Roman"/>
                <w:color w:val="000000" w:themeColor="text1"/>
                <w:sz w:val="24"/>
                <w:szCs w:val="24"/>
              </w:rPr>
              <w:t xml:space="preserve"> and SEMulator 3D</w:t>
            </w:r>
          </w:p>
        </w:tc>
      </w:tr>
      <w:tr w:rsidR="00B8048C" w:rsidRPr="00073284" w14:paraId="6E69D127" w14:textId="77777777" w:rsidTr="00066B69">
        <w:trPr>
          <w:jc w:val="center"/>
        </w:trPr>
        <w:tc>
          <w:tcPr>
            <w:tcW w:w="5256" w:type="dxa"/>
            <w:vAlign w:val="center"/>
          </w:tcPr>
          <w:p w14:paraId="745EC1EA"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Input</w:t>
            </w:r>
          </w:p>
        </w:tc>
        <w:tc>
          <w:tcPr>
            <w:tcW w:w="5256" w:type="dxa"/>
            <w:vAlign w:val="center"/>
          </w:tcPr>
          <w:p w14:paraId="724223F1"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Baseline and optimized GDS layout geometry</w:t>
            </w:r>
          </w:p>
        </w:tc>
      </w:tr>
      <w:tr w:rsidR="00B8048C" w:rsidRPr="00073284" w14:paraId="63826B79" w14:textId="77777777" w:rsidTr="00066B69">
        <w:trPr>
          <w:jc w:val="center"/>
        </w:trPr>
        <w:tc>
          <w:tcPr>
            <w:tcW w:w="5256" w:type="dxa"/>
            <w:vAlign w:val="center"/>
          </w:tcPr>
          <w:p w14:paraId="6C89C811"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Measurement type</w:t>
            </w:r>
          </w:p>
        </w:tc>
        <w:tc>
          <w:tcPr>
            <w:tcW w:w="5256" w:type="dxa"/>
            <w:vAlign w:val="center"/>
          </w:tcPr>
          <w:p w14:paraId="7CCD1A99"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2-D geometrical measurement</w:t>
            </w:r>
          </w:p>
        </w:tc>
      </w:tr>
      <w:tr w:rsidR="00B8048C" w:rsidRPr="00073284" w14:paraId="72006C0C" w14:textId="77777777" w:rsidTr="00066B69">
        <w:trPr>
          <w:jc w:val="center"/>
        </w:trPr>
        <w:tc>
          <w:tcPr>
            <w:tcW w:w="5256" w:type="dxa"/>
            <w:vAlign w:val="center"/>
          </w:tcPr>
          <w:p w14:paraId="1D61DF98"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Baseline GDS</w:t>
            </w:r>
          </w:p>
        </w:tc>
        <w:tc>
          <w:tcPr>
            <w:tcW w:w="5256" w:type="dxa"/>
            <w:vAlign w:val="center"/>
          </w:tcPr>
          <w:p w14:paraId="4ECB8D81"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FinFET.gds</w:t>
            </w:r>
          </w:p>
        </w:tc>
      </w:tr>
      <w:tr w:rsidR="00B8048C" w:rsidRPr="00073284" w14:paraId="09DA0DE1" w14:textId="77777777" w:rsidTr="00066B69">
        <w:trPr>
          <w:jc w:val="center"/>
        </w:trPr>
        <w:tc>
          <w:tcPr>
            <w:tcW w:w="5256" w:type="dxa"/>
            <w:vAlign w:val="center"/>
          </w:tcPr>
          <w:p w14:paraId="153DEE91"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Optimized GDS</w:t>
            </w:r>
          </w:p>
        </w:tc>
        <w:tc>
          <w:tcPr>
            <w:tcW w:w="5256" w:type="dxa"/>
            <w:vAlign w:val="center"/>
          </w:tcPr>
          <w:p w14:paraId="03F5DADD" w14:textId="64C46764"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SRAM_6T_FINAL_SEMULATOR3D.gds</w:t>
            </w:r>
          </w:p>
        </w:tc>
      </w:tr>
      <w:tr w:rsidR="00B8048C" w:rsidRPr="00073284" w14:paraId="5556F1C8" w14:textId="77777777" w:rsidTr="00066B69">
        <w:trPr>
          <w:jc w:val="center"/>
        </w:trPr>
        <w:tc>
          <w:tcPr>
            <w:tcW w:w="5256" w:type="dxa"/>
            <w:vAlign w:val="center"/>
          </w:tcPr>
          <w:p w14:paraId="0D53300E"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Database unit</w:t>
            </w:r>
          </w:p>
        </w:tc>
        <w:tc>
          <w:tcPr>
            <w:tcW w:w="5256" w:type="dxa"/>
            <w:vAlign w:val="center"/>
          </w:tcPr>
          <w:p w14:paraId="4B674F38" w14:textId="77777777" w:rsidR="00B8048C" w:rsidRPr="00073284" w:rsidRDefault="00000000" w:rsidP="00066B69">
            <w:pPr>
              <w:jc w:val="center"/>
              <w:rPr>
                <w:rFonts w:cs="Times New Roman"/>
                <w:color w:val="000000" w:themeColor="text1"/>
                <w:sz w:val="24"/>
                <w:szCs w:val="24"/>
              </w:rPr>
            </w:pPr>
            <w:r w:rsidRPr="00073284">
              <w:rPr>
                <w:rFonts w:cs="Times New Roman"/>
                <w:color w:val="000000" w:themeColor="text1"/>
                <w:sz w:val="24"/>
                <w:szCs w:val="24"/>
              </w:rPr>
              <w:t>9.999999999999997e-07</w:t>
            </w:r>
          </w:p>
        </w:tc>
      </w:tr>
    </w:tbl>
    <w:p w14:paraId="36F94F58" w14:textId="77777777" w:rsidR="004011B2" w:rsidRDefault="004011B2">
      <w:pPr>
        <w:rPr>
          <w:rFonts w:cs="Times New Roman"/>
          <w:b/>
          <w:color w:val="000000" w:themeColor="text1"/>
          <w:sz w:val="24"/>
          <w:szCs w:val="24"/>
        </w:rPr>
      </w:pPr>
    </w:p>
    <w:p w14:paraId="038668B7" w14:textId="26BCE065" w:rsidR="00B8048C" w:rsidRPr="00073284" w:rsidRDefault="00000000" w:rsidP="004011B2">
      <w:pPr>
        <w:jc w:val="both"/>
        <w:rPr>
          <w:rFonts w:cs="Times New Roman"/>
          <w:color w:val="000000" w:themeColor="text1"/>
          <w:sz w:val="24"/>
          <w:szCs w:val="24"/>
        </w:rPr>
      </w:pPr>
      <w:r w:rsidRPr="00073284">
        <w:rPr>
          <w:rFonts w:cs="Times New Roman"/>
          <w:b/>
          <w:color w:val="000000" w:themeColor="text1"/>
          <w:sz w:val="24"/>
          <w:szCs w:val="24"/>
        </w:rPr>
        <w:t xml:space="preserve">Important evidence boundary: </w:t>
      </w:r>
      <w:r w:rsidRPr="00073284">
        <w:rPr>
          <w:rFonts w:cs="Times New Roman"/>
          <w:color w:val="000000" w:themeColor="text1"/>
          <w:sz w:val="24"/>
          <w:szCs w:val="24"/>
        </w:rPr>
        <w:t>These are 2-D GDS geometrical measurements. SEMulator3D fabricated film thickness is not derived from GDS, and no fabricated thickness value is claimed here.</w:t>
      </w:r>
    </w:p>
    <w:p w14:paraId="566BECE7" w14:textId="583741C0"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 xml:space="preserve">3. </w:t>
      </w:r>
      <w:proofErr w:type="gramStart"/>
      <w:r w:rsidR="004011B2" w:rsidRPr="00073284">
        <w:rPr>
          <w:rFonts w:ascii="Times New Roman" w:hAnsi="Times New Roman" w:cs="Times New Roman"/>
          <w:color w:val="000000" w:themeColor="text1"/>
          <w:sz w:val="24"/>
          <w:szCs w:val="24"/>
        </w:rPr>
        <w:t>Overall</w:t>
      </w:r>
      <w:proofErr w:type="gramEnd"/>
      <w:r w:rsidRPr="00073284">
        <w:rPr>
          <w:rFonts w:ascii="Times New Roman" w:hAnsi="Times New Roman" w:cs="Times New Roman"/>
          <w:color w:val="000000" w:themeColor="text1"/>
          <w:sz w:val="24"/>
          <w:szCs w:val="24"/>
        </w:rPr>
        <w:t xml:space="preserve"> Cell Dimensions and Area</w:t>
      </w:r>
    </w:p>
    <w:p w14:paraId="3415E036" w14:textId="77777777" w:rsidR="004011B2" w:rsidRPr="004011B2" w:rsidRDefault="004011B2" w:rsidP="004011B2"/>
    <w:tbl>
      <w:tblPr>
        <w:tblStyle w:val="TableGrid"/>
        <w:tblW w:w="0" w:type="auto"/>
        <w:jc w:val="center"/>
        <w:tblLook w:val="04A0" w:firstRow="1" w:lastRow="0" w:firstColumn="1" w:lastColumn="0" w:noHBand="0" w:noVBand="1"/>
      </w:tblPr>
      <w:tblGrid>
        <w:gridCol w:w="2628"/>
        <w:gridCol w:w="2628"/>
        <w:gridCol w:w="2628"/>
        <w:gridCol w:w="2628"/>
      </w:tblGrid>
      <w:tr w:rsidR="00B8048C" w:rsidRPr="00073284" w14:paraId="257CDEA6" w14:textId="77777777" w:rsidTr="004011B2">
        <w:trPr>
          <w:jc w:val="center"/>
        </w:trPr>
        <w:tc>
          <w:tcPr>
            <w:tcW w:w="2628" w:type="dxa"/>
            <w:shd w:val="clear" w:color="auto" w:fill="D9E2F3"/>
            <w:vAlign w:val="center"/>
          </w:tcPr>
          <w:p w14:paraId="056C2B25" w14:textId="77777777" w:rsidR="00B8048C" w:rsidRPr="00073284" w:rsidRDefault="00000000" w:rsidP="004011B2">
            <w:pPr>
              <w:jc w:val="center"/>
              <w:rPr>
                <w:rFonts w:cs="Times New Roman"/>
                <w:color w:val="000000" w:themeColor="text1"/>
                <w:sz w:val="24"/>
                <w:szCs w:val="24"/>
              </w:rPr>
            </w:pPr>
            <w:r w:rsidRPr="00073284">
              <w:rPr>
                <w:rFonts w:cs="Times New Roman"/>
                <w:b/>
                <w:color w:val="000000" w:themeColor="text1"/>
                <w:sz w:val="24"/>
                <w:szCs w:val="24"/>
              </w:rPr>
              <w:t>Metric</w:t>
            </w:r>
          </w:p>
        </w:tc>
        <w:tc>
          <w:tcPr>
            <w:tcW w:w="2628" w:type="dxa"/>
            <w:shd w:val="clear" w:color="auto" w:fill="D9E2F3"/>
            <w:vAlign w:val="center"/>
          </w:tcPr>
          <w:p w14:paraId="21BFDA06" w14:textId="77777777" w:rsidR="00B8048C" w:rsidRPr="00073284" w:rsidRDefault="00000000" w:rsidP="004011B2">
            <w:pPr>
              <w:jc w:val="center"/>
              <w:rPr>
                <w:rFonts w:cs="Times New Roman"/>
                <w:color w:val="000000" w:themeColor="text1"/>
                <w:sz w:val="24"/>
                <w:szCs w:val="24"/>
              </w:rPr>
            </w:pPr>
            <w:r w:rsidRPr="00073284">
              <w:rPr>
                <w:rFonts w:cs="Times New Roman"/>
                <w:b/>
                <w:color w:val="000000" w:themeColor="text1"/>
                <w:sz w:val="24"/>
                <w:szCs w:val="24"/>
              </w:rPr>
              <w:t>Baseline</w:t>
            </w:r>
          </w:p>
        </w:tc>
        <w:tc>
          <w:tcPr>
            <w:tcW w:w="2628" w:type="dxa"/>
            <w:shd w:val="clear" w:color="auto" w:fill="D9E2F3"/>
            <w:vAlign w:val="center"/>
          </w:tcPr>
          <w:p w14:paraId="581BD8C4" w14:textId="6318B315" w:rsidR="00B8048C" w:rsidRPr="00073284" w:rsidRDefault="00000000" w:rsidP="004011B2">
            <w:pPr>
              <w:jc w:val="center"/>
              <w:rPr>
                <w:rFonts w:cs="Times New Roman"/>
                <w:color w:val="000000" w:themeColor="text1"/>
                <w:sz w:val="24"/>
                <w:szCs w:val="24"/>
              </w:rPr>
            </w:pPr>
            <w:r w:rsidRPr="00073284">
              <w:rPr>
                <w:rFonts w:cs="Times New Roman"/>
                <w:b/>
                <w:color w:val="000000" w:themeColor="text1"/>
                <w:sz w:val="24"/>
                <w:szCs w:val="24"/>
              </w:rPr>
              <w:t xml:space="preserve"> Optimized</w:t>
            </w:r>
          </w:p>
        </w:tc>
        <w:tc>
          <w:tcPr>
            <w:tcW w:w="2628" w:type="dxa"/>
            <w:shd w:val="clear" w:color="auto" w:fill="D9E2F3"/>
            <w:vAlign w:val="center"/>
          </w:tcPr>
          <w:p w14:paraId="3F57C712" w14:textId="77777777" w:rsidR="00B8048C" w:rsidRPr="00073284" w:rsidRDefault="00000000" w:rsidP="004011B2">
            <w:pPr>
              <w:jc w:val="center"/>
              <w:rPr>
                <w:rFonts w:cs="Times New Roman"/>
                <w:color w:val="000000" w:themeColor="text1"/>
                <w:sz w:val="24"/>
                <w:szCs w:val="24"/>
              </w:rPr>
            </w:pPr>
            <w:r w:rsidRPr="00073284">
              <w:rPr>
                <w:rFonts w:cs="Times New Roman"/>
                <w:b/>
                <w:color w:val="000000" w:themeColor="text1"/>
                <w:sz w:val="24"/>
                <w:szCs w:val="24"/>
              </w:rPr>
              <w:t>Reduction</w:t>
            </w:r>
          </w:p>
        </w:tc>
      </w:tr>
      <w:tr w:rsidR="00B8048C" w:rsidRPr="00073284" w14:paraId="33C7EFBB" w14:textId="77777777" w:rsidTr="004011B2">
        <w:trPr>
          <w:jc w:val="center"/>
        </w:trPr>
        <w:tc>
          <w:tcPr>
            <w:tcW w:w="2628" w:type="dxa"/>
            <w:vAlign w:val="center"/>
          </w:tcPr>
          <w:p w14:paraId="4276495E"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Cell length / X</w:t>
            </w:r>
          </w:p>
        </w:tc>
        <w:tc>
          <w:tcPr>
            <w:tcW w:w="2628" w:type="dxa"/>
            <w:vAlign w:val="center"/>
          </w:tcPr>
          <w:p w14:paraId="4EE9646D"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1368.000 nm</w:t>
            </w:r>
          </w:p>
        </w:tc>
        <w:tc>
          <w:tcPr>
            <w:tcW w:w="2628" w:type="dxa"/>
            <w:vAlign w:val="center"/>
          </w:tcPr>
          <w:p w14:paraId="6ABE9C29"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1121.760 nm</w:t>
            </w:r>
          </w:p>
        </w:tc>
        <w:tc>
          <w:tcPr>
            <w:tcW w:w="2628" w:type="dxa"/>
            <w:vAlign w:val="center"/>
          </w:tcPr>
          <w:p w14:paraId="2D79C6AF"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18.00%</w:t>
            </w:r>
          </w:p>
        </w:tc>
      </w:tr>
      <w:tr w:rsidR="00B8048C" w:rsidRPr="00073284" w14:paraId="50556E37" w14:textId="77777777" w:rsidTr="004011B2">
        <w:trPr>
          <w:jc w:val="center"/>
        </w:trPr>
        <w:tc>
          <w:tcPr>
            <w:tcW w:w="2628" w:type="dxa"/>
            <w:vAlign w:val="center"/>
          </w:tcPr>
          <w:p w14:paraId="1844AFB4"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Cell width / Y</w:t>
            </w:r>
          </w:p>
        </w:tc>
        <w:tc>
          <w:tcPr>
            <w:tcW w:w="2628" w:type="dxa"/>
            <w:vAlign w:val="center"/>
          </w:tcPr>
          <w:p w14:paraId="1E154CE8"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584.000 nm</w:t>
            </w:r>
          </w:p>
        </w:tc>
        <w:tc>
          <w:tcPr>
            <w:tcW w:w="2628" w:type="dxa"/>
            <w:vAlign w:val="center"/>
          </w:tcPr>
          <w:p w14:paraId="323422D2"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584.000 nm</w:t>
            </w:r>
          </w:p>
        </w:tc>
        <w:tc>
          <w:tcPr>
            <w:tcW w:w="2628" w:type="dxa"/>
            <w:vAlign w:val="center"/>
          </w:tcPr>
          <w:p w14:paraId="15289128"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0.00%</w:t>
            </w:r>
          </w:p>
        </w:tc>
      </w:tr>
      <w:tr w:rsidR="00B8048C" w:rsidRPr="00073284" w14:paraId="6C9D6FDC" w14:textId="77777777" w:rsidTr="004011B2">
        <w:trPr>
          <w:jc w:val="center"/>
        </w:trPr>
        <w:tc>
          <w:tcPr>
            <w:tcW w:w="2628" w:type="dxa"/>
            <w:vAlign w:val="center"/>
          </w:tcPr>
          <w:p w14:paraId="78722724"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Bounding-box area</w:t>
            </w:r>
          </w:p>
        </w:tc>
        <w:tc>
          <w:tcPr>
            <w:tcW w:w="2628" w:type="dxa"/>
            <w:vAlign w:val="center"/>
          </w:tcPr>
          <w:p w14:paraId="4E549740"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798,912.000 nm²</w:t>
            </w:r>
          </w:p>
        </w:tc>
        <w:tc>
          <w:tcPr>
            <w:tcW w:w="2628" w:type="dxa"/>
            <w:vAlign w:val="center"/>
          </w:tcPr>
          <w:p w14:paraId="1E3B3FCE"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655,107.840 nm²</w:t>
            </w:r>
          </w:p>
        </w:tc>
        <w:tc>
          <w:tcPr>
            <w:tcW w:w="2628" w:type="dxa"/>
            <w:vAlign w:val="center"/>
          </w:tcPr>
          <w:p w14:paraId="620B753C"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18.00%</w:t>
            </w:r>
          </w:p>
        </w:tc>
      </w:tr>
      <w:tr w:rsidR="00B8048C" w:rsidRPr="00073284" w14:paraId="340426CC" w14:textId="77777777" w:rsidTr="004011B2">
        <w:trPr>
          <w:jc w:val="center"/>
        </w:trPr>
        <w:tc>
          <w:tcPr>
            <w:tcW w:w="2628" w:type="dxa"/>
            <w:vAlign w:val="center"/>
          </w:tcPr>
          <w:p w14:paraId="6ED94ECB"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Bounding-box area</w:t>
            </w:r>
          </w:p>
        </w:tc>
        <w:tc>
          <w:tcPr>
            <w:tcW w:w="2628" w:type="dxa"/>
            <w:vAlign w:val="center"/>
          </w:tcPr>
          <w:p w14:paraId="21B0B5F6"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0.798912000 µm²</w:t>
            </w:r>
          </w:p>
        </w:tc>
        <w:tc>
          <w:tcPr>
            <w:tcW w:w="2628" w:type="dxa"/>
            <w:vAlign w:val="center"/>
          </w:tcPr>
          <w:p w14:paraId="13416DB8"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0.655107840 µm²</w:t>
            </w:r>
          </w:p>
        </w:tc>
        <w:tc>
          <w:tcPr>
            <w:tcW w:w="2628" w:type="dxa"/>
            <w:vAlign w:val="center"/>
          </w:tcPr>
          <w:p w14:paraId="501AED08"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18.00%</w:t>
            </w:r>
          </w:p>
        </w:tc>
      </w:tr>
      <w:tr w:rsidR="00B8048C" w:rsidRPr="00073284" w14:paraId="2D54D385" w14:textId="77777777" w:rsidTr="004011B2">
        <w:trPr>
          <w:jc w:val="center"/>
        </w:trPr>
        <w:tc>
          <w:tcPr>
            <w:tcW w:w="2628" w:type="dxa"/>
            <w:vAlign w:val="center"/>
          </w:tcPr>
          <w:p w14:paraId="1E512040"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Area saved</w:t>
            </w:r>
          </w:p>
        </w:tc>
        <w:tc>
          <w:tcPr>
            <w:tcW w:w="2628" w:type="dxa"/>
            <w:vAlign w:val="center"/>
          </w:tcPr>
          <w:p w14:paraId="294EFD4F"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w:t>
            </w:r>
          </w:p>
        </w:tc>
        <w:tc>
          <w:tcPr>
            <w:tcW w:w="2628" w:type="dxa"/>
            <w:vAlign w:val="center"/>
          </w:tcPr>
          <w:p w14:paraId="5658932B"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143,804.160 nm²</w:t>
            </w:r>
          </w:p>
        </w:tc>
        <w:tc>
          <w:tcPr>
            <w:tcW w:w="2628" w:type="dxa"/>
            <w:vAlign w:val="center"/>
          </w:tcPr>
          <w:p w14:paraId="1F12BFCD" w14:textId="77777777" w:rsidR="00B8048C" w:rsidRPr="00073284" w:rsidRDefault="00000000" w:rsidP="004011B2">
            <w:pPr>
              <w:jc w:val="center"/>
              <w:rPr>
                <w:rFonts w:cs="Times New Roman"/>
                <w:color w:val="000000" w:themeColor="text1"/>
                <w:sz w:val="24"/>
                <w:szCs w:val="24"/>
              </w:rPr>
            </w:pPr>
            <w:r w:rsidRPr="00073284">
              <w:rPr>
                <w:rFonts w:cs="Times New Roman"/>
                <w:color w:val="000000" w:themeColor="text1"/>
                <w:sz w:val="24"/>
                <w:szCs w:val="24"/>
              </w:rPr>
              <w:t>—</w:t>
            </w:r>
          </w:p>
        </w:tc>
      </w:tr>
    </w:tbl>
    <w:p w14:paraId="5488A73B" w14:textId="77777777" w:rsidR="00073284" w:rsidRDefault="00073284">
      <w:pPr>
        <w:jc w:val="center"/>
        <w:rPr>
          <w:rFonts w:cs="Times New Roman"/>
          <w:b/>
          <w:color w:val="000000" w:themeColor="text1"/>
          <w:sz w:val="24"/>
          <w:szCs w:val="24"/>
        </w:rPr>
      </w:pPr>
    </w:p>
    <w:p w14:paraId="2A436A10" w14:textId="51CA2F62" w:rsidR="00B8048C" w:rsidRDefault="00000000">
      <w:pPr>
        <w:jc w:val="center"/>
        <w:rPr>
          <w:rFonts w:cs="Times New Roman"/>
          <w:b/>
          <w:color w:val="000000" w:themeColor="text1"/>
          <w:sz w:val="24"/>
          <w:szCs w:val="24"/>
        </w:rPr>
      </w:pPr>
      <w:r w:rsidRPr="00073284">
        <w:rPr>
          <w:rFonts w:cs="Times New Roman"/>
          <w:b/>
          <w:color w:val="000000" w:themeColor="text1"/>
          <w:sz w:val="24"/>
          <w:szCs w:val="24"/>
        </w:rPr>
        <w:t>Area reduction = (798,912.000 − 655,107.840) / 798,912.000 × 100 = 18.00%</w:t>
      </w:r>
    </w:p>
    <w:p w14:paraId="3D291A3E" w14:textId="77777777" w:rsidR="00CA2E85" w:rsidRDefault="00CA2E85">
      <w:pPr>
        <w:jc w:val="center"/>
        <w:rPr>
          <w:rFonts w:cs="Times New Roman"/>
          <w:b/>
          <w:color w:val="000000" w:themeColor="text1"/>
          <w:sz w:val="24"/>
          <w:szCs w:val="24"/>
        </w:rPr>
      </w:pPr>
    </w:p>
    <w:p w14:paraId="003A10D9" w14:textId="77777777" w:rsidR="00CA2E85" w:rsidRDefault="00CA2E85">
      <w:pPr>
        <w:jc w:val="center"/>
        <w:rPr>
          <w:rFonts w:cs="Times New Roman"/>
          <w:b/>
          <w:color w:val="000000" w:themeColor="text1"/>
          <w:sz w:val="24"/>
          <w:szCs w:val="24"/>
        </w:rPr>
      </w:pPr>
    </w:p>
    <w:p w14:paraId="2B621A34" w14:textId="77777777" w:rsidR="00CA2E85" w:rsidRDefault="00CA2E85">
      <w:pPr>
        <w:jc w:val="center"/>
        <w:rPr>
          <w:rFonts w:cs="Times New Roman"/>
          <w:b/>
          <w:color w:val="000000" w:themeColor="text1"/>
          <w:sz w:val="24"/>
          <w:szCs w:val="24"/>
        </w:rPr>
      </w:pPr>
    </w:p>
    <w:p w14:paraId="628134E7" w14:textId="77777777" w:rsidR="00CA2E85" w:rsidRPr="00073284" w:rsidRDefault="00CA2E85">
      <w:pPr>
        <w:jc w:val="center"/>
        <w:rPr>
          <w:rFonts w:cs="Times New Roman"/>
          <w:color w:val="000000" w:themeColor="text1"/>
          <w:sz w:val="24"/>
          <w:szCs w:val="24"/>
        </w:rPr>
      </w:pPr>
    </w:p>
    <w:p w14:paraId="7748ABFF" w14:textId="77777777"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4. Target Verification</w:t>
      </w:r>
    </w:p>
    <w:p w14:paraId="3F0D9135" w14:textId="77777777" w:rsidR="00CA2E85" w:rsidRPr="00CA2E85" w:rsidRDefault="00CA2E85" w:rsidP="00CA2E85"/>
    <w:tbl>
      <w:tblPr>
        <w:tblStyle w:val="TableGrid"/>
        <w:tblW w:w="0" w:type="auto"/>
        <w:jc w:val="center"/>
        <w:tblLook w:val="04A0" w:firstRow="1" w:lastRow="0" w:firstColumn="1" w:lastColumn="0" w:noHBand="0" w:noVBand="1"/>
      </w:tblPr>
      <w:tblGrid>
        <w:gridCol w:w="5256"/>
        <w:gridCol w:w="5256"/>
      </w:tblGrid>
      <w:tr w:rsidR="00B8048C" w:rsidRPr="00073284" w14:paraId="3964D122" w14:textId="77777777" w:rsidTr="00CA2E85">
        <w:trPr>
          <w:jc w:val="center"/>
        </w:trPr>
        <w:tc>
          <w:tcPr>
            <w:tcW w:w="5256" w:type="dxa"/>
            <w:shd w:val="clear" w:color="auto" w:fill="D9E2F3"/>
            <w:vAlign w:val="center"/>
          </w:tcPr>
          <w:p w14:paraId="39FB3AB7" w14:textId="77777777" w:rsidR="00B8048C" w:rsidRPr="00073284" w:rsidRDefault="00000000" w:rsidP="00CA2E85">
            <w:pPr>
              <w:jc w:val="center"/>
              <w:rPr>
                <w:rFonts w:cs="Times New Roman"/>
                <w:color w:val="000000" w:themeColor="text1"/>
                <w:sz w:val="24"/>
                <w:szCs w:val="24"/>
              </w:rPr>
            </w:pPr>
            <w:r w:rsidRPr="00073284">
              <w:rPr>
                <w:rFonts w:cs="Times New Roman"/>
                <w:b/>
                <w:color w:val="000000" w:themeColor="text1"/>
                <w:sz w:val="24"/>
                <w:szCs w:val="24"/>
              </w:rPr>
              <w:t>Parameter</w:t>
            </w:r>
          </w:p>
        </w:tc>
        <w:tc>
          <w:tcPr>
            <w:tcW w:w="5256" w:type="dxa"/>
            <w:shd w:val="clear" w:color="auto" w:fill="D9E2F3"/>
            <w:vAlign w:val="center"/>
          </w:tcPr>
          <w:p w14:paraId="760859AA" w14:textId="77777777" w:rsidR="00B8048C" w:rsidRPr="00073284" w:rsidRDefault="00000000" w:rsidP="00CA2E85">
            <w:pPr>
              <w:jc w:val="center"/>
              <w:rPr>
                <w:rFonts w:cs="Times New Roman"/>
                <w:color w:val="000000" w:themeColor="text1"/>
                <w:sz w:val="24"/>
                <w:szCs w:val="24"/>
              </w:rPr>
            </w:pPr>
            <w:r w:rsidRPr="00073284">
              <w:rPr>
                <w:rFonts w:cs="Times New Roman"/>
                <w:b/>
                <w:color w:val="000000" w:themeColor="text1"/>
                <w:sz w:val="24"/>
                <w:szCs w:val="24"/>
              </w:rPr>
              <w:t>Result</w:t>
            </w:r>
          </w:p>
        </w:tc>
      </w:tr>
      <w:tr w:rsidR="00B8048C" w:rsidRPr="00073284" w14:paraId="333C8C70" w14:textId="77777777" w:rsidTr="00CA2E85">
        <w:trPr>
          <w:jc w:val="center"/>
        </w:trPr>
        <w:tc>
          <w:tcPr>
            <w:tcW w:w="5256" w:type="dxa"/>
            <w:vAlign w:val="center"/>
          </w:tcPr>
          <w:p w14:paraId="6BB7E149"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Challenge target</w:t>
            </w:r>
          </w:p>
        </w:tc>
        <w:tc>
          <w:tcPr>
            <w:tcW w:w="5256" w:type="dxa"/>
            <w:vAlign w:val="center"/>
          </w:tcPr>
          <w:p w14:paraId="084AA8DB"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15–20% area reduction</w:t>
            </w:r>
          </w:p>
        </w:tc>
      </w:tr>
      <w:tr w:rsidR="00B8048C" w:rsidRPr="00073284" w14:paraId="34938328" w14:textId="77777777" w:rsidTr="00CA2E85">
        <w:trPr>
          <w:jc w:val="center"/>
        </w:trPr>
        <w:tc>
          <w:tcPr>
            <w:tcW w:w="5256" w:type="dxa"/>
            <w:vAlign w:val="center"/>
          </w:tcPr>
          <w:p w14:paraId="34E464FA"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Measured area reduction</w:t>
            </w:r>
          </w:p>
        </w:tc>
        <w:tc>
          <w:tcPr>
            <w:tcW w:w="5256" w:type="dxa"/>
            <w:vAlign w:val="center"/>
          </w:tcPr>
          <w:p w14:paraId="39029ED1" w14:textId="7BB6F080"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18%</w:t>
            </w:r>
          </w:p>
        </w:tc>
      </w:tr>
      <w:tr w:rsidR="00B8048C" w:rsidRPr="00073284" w14:paraId="785B1CE3" w14:textId="77777777" w:rsidTr="00CA2E85">
        <w:trPr>
          <w:jc w:val="center"/>
        </w:trPr>
        <w:tc>
          <w:tcPr>
            <w:tcW w:w="5256" w:type="dxa"/>
            <w:vAlign w:val="center"/>
          </w:tcPr>
          <w:p w14:paraId="1A1B5719"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Target error</w:t>
            </w:r>
          </w:p>
        </w:tc>
        <w:tc>
          <w:tcPr>
            <w:tcW w:w="5256" w:type="dxa"/>
            <w:vAlign w:val="center"/>
          </w:tcPr>
          <w:p w14:paraId="25E90B16" w14:textId="6A374331"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0</w:t>
            </w:r>
            <w:r w:rsidR="00CA2E85">
              <w:rPr>
                <w:rFonts w:cs="Times New Roman"/>
                <w:color w:val="000000" w:themeColor="text1"/>
                <w:sz w:val="24"/>
                <w:szCs w:val="24"/>
              </w:rPr>
              <w:t xml:space="preserve"> </w:t>
            </w:r>
            <w:r w:rsidRPr="00073284">
              <w:rPr>
                <w:rFonts w:cs="Times New Roman"/>
                <w:color w:val="000000" w:themeColor="text1"/>
                <w:sz w:val="24"/>
                <w:szCs w:val="24"/>
              </w:rPr>
              <w:t>percentage points</w:t>
            </w:r>
          </w:p>
        </w:tc>
      </w:tr>
      <w:tr w:rsidR="00B8048C" w:rsidRPr="00073284" w14:paraId="5EB12644" w14:textId="77777777" w:rsidTr="00CA2E85">
        <w:trPr>
          <w:jc w:val="center"/>
        </w:trPr>
        <w:tc>
          <w:tcPr>
            <w:tcW w:w="5256" w:type="dxa"/>
            <w:vAlign w:val="center"/>
          </w:tcPr>
          <w:p w14:paraId="5A701EC2"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X scale factor</w:t>
            </w:r>
          </w:p>
        </w:tc>
        <w:tc>
          <w:tcPr>
            <w:tcW w:w="5256" w:type="dxa"/>
            <w:vAlign w:val="center"/>
          </w:tcPr>
          <w:p w14:paraId="1A58E0B4" w14:textId="562FE4D5"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0.82</w:t>
            </w:r>
          </w:p>
        </w:tc>
      </w:tr>
      <w:tr w:rsidR="00B8048C" w:rsidRPr="00073284" w14:paraId="62B820AC" w14:textId="77777777" w:rsidTr="00CA2E85">
        <w:trPr>
          <w:jc w:val="center"/>
        </w:trPr>
        <w:tc>
          <w:tcPr>
            <w:tcW w:w="5256" w:type="dxa"/>
            <w:vAlign w:val="center"/>
          </w:tcPr>
          <w:p w14:paraId="4D15E67A"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Y scale factor</w:t>
            </w:r>
          </w:p>
        </w:tc>
        <w:tc>
          <w:tcPr>
            <w:tcW w:w="5256" w:type="dxa"/>
            <w:vAlign w:val="center"/>
          </w:tcPr>
          <w:p w14:paraId="5C37C61D" w14:textId="54F9A150"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1</w:t>
            </w:r>
          </w:p>
        </w:tc>
      </w:tr>
      <w:tr w:rsidR="00B8048C" w:rsidRPr="00073284" w14:paraId="59621E49" w14:textId="77777777" w:rsidTr="00CA2E85">
        <w:trPr>
          <w:jc w:val="center"/>
        </w:trPr>
        <w:tc>
          <w:tcPr>
            <w:tcW w:w="5256" w:type="dxa"/>
            <w:vAlign w:val="center"/>
          </w:tcPr>
          <w:p w14:paraId="4CCA5407"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Optimization direction</w:t>
            </w:r>
          </w:p>
        </w:tc>
        <w:tc>
          <w:tcPr>
            <w:tcW w:w="5256" w:type="dxa"/>
            <w:vAlign w:val="center"/>
          </w:tcPr>
          <w:p w14:paraId="09067FD1"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X-direction compression</w:t>
            </w:r>
          </w:p>
        </w:tc>
      </w:tr>
      <w:tr w:rsidR="00B8048C" w:rsidRPr="00073284" w14:paraId="284F323D" w14:textId="77777777" w:rsidTr="00CA2E85">
        <w:trPr>
          <w:jc w:val="center"/>
        </w:trPr>
        <w:tc>
          <w:tcPr>
            <w:tcW w:w="5256" w:type="dxa"/>
            <w:vAlign w:val="center"/>
          </w:tcPr>
          <w:p w14:paraId="2430BA8D"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Y footprint</w:t>
            </w:r>
          </w:p>
        </w:tc>
        <w:tc>
          <w:tcPr>
            <w:tcW w:w="5256" w:type="dxa"/>
            <w:vAlign w:val="center"/>
          </w:tcPr>
          <w:p w14:paraId="7C717981"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Preserved</w:t>
            </w:r>
          </w:p>
        </w:tc>
      </w:tr>
      <w:tr w:rsidR="00B8048C" w:rsidRPr="00073284" w14:paraId="3F14BF58" w14:textId="77777777" w:rsidTr="00CA2E85">
        <w:trPr>
          <w:jc w:val="center"/>
        </w:trPr>
        <w:tc>
          <w:tcPr>
            <w:tcW w:w="5256" w:type="dxa"/>
            <w:vAlign w:val="center"/>
          </w:tcPr>
          <w:p w14:paraId="0147290D"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Verification status</w:t>
            </w:r>
          </w:p>
        </w:tc>
        <w:tc>
          <w:tcPr>
            <w:tcW w:w="5256" w:type="dxa"/>
            <w:vAlign w:val="center"/>
          </w:tcPr>
          <w:p w14:paraId="21FE97DD" w14:textId="77777777" w:rsidR="00B8048C" w:rsidRPr="00073284" w:rsidRDefault="00000000" w:rsidP="00CA2E85">
            <w:pPr>
              <w:jc w:val="center"/>
              <w:rPr>
                <w:rFonts w:cs="Times New Roman"/>
                <w:color w:val="000000" w:themeColor="text1"/>
                <w:sz w:val="24"/>
                <w:szCs w:val="24"/>
              </w:rPr>
            </w:pPr>
            <w:r w:rsidRPr="00073284">
              <w:rPr>
                <w:rFonts w:cs="Times New Roman"/>
                <w:color w:val="000000" w:themeColor="text1"/>
                <w:sz w:val="24"/>
                <w:szCs w:val="24"/>
              </w:rPr>
              <w:t>PASS</w:t>
            </w:r>
          </w:p>
        </w:tc>
      </w:tr>
    </w:tbl>
    <w:p w14:paraId="19FD71F1" w14:textId="77777777"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5. Layer-by-Layer Geometrical Measurements</w:t>
      </w:r>
    </w:p>
    <w:p w14:paraId="3B00B543" w14:textId="77777777" w:rsidR="001D3366" w:rsidRPr="001D3366" w:rsidRDefault="001D3366" w:rsidP="001D3366"/>
    <w:tbl>
      <w:tblPr>
        <w:tblStyle w:val="TableGrid"/>
        <w:tblW w:w="10736" w:type="dxa"/>
        <w:jc w:val="center"/>
        <w:tblLook w:val="04A0" w:firstRow="1" w:lastRow="0" w:firstColumn="1" w:lastColumn="0" w:noHBand="0" w:noVBand="1"/>
      </w:tblPr>
      <w:tblGrid>
        <w:gridCol w:w="1684"/>
        <w:gridCol w:w="1121"/>
        <w:gridCol w:w="1213"/>
        <w:gridCol w:w="1152"/>
        <w:gridCol w:w="1477"/>
        <w:gridCol w:w="1306"/>
        <w:gridCol w:w="1306"/>
        <w:gridCol w:w="1477"/>
      </w:tblGrid>
      <w:tr w:rsidR="00B8048C" w:rsidRPr="00073284" w14:paraId="02BE216C" w14:textId="77777777" w:rsidTr="001D3366">
        <w:trPr>
          <w:trHeight w:val="1444"/>
          <w:jc w:val="center"/>
        </w:trPr>
        <w:tc>
          <w:tcPr>
            <w:tcW w:w="1684" w:type="dxa"/>
            <w:shd w:val="clear" w:color="auto" w:fill="D9E2F3"/>
            <w:vAlign w:val="center"/>
          </w:tcPr>
          <w:p w14:paraId="2B08F9FA"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Layer</w:t>
            </w:r>
          </w:p>
        </w:tc>
        <w:tc>
          <w:tcPr>
            <w:tcW w:w="1121" w:type="dxa"/>
            <w:shd w:val="clear" w:color="auto" w:fill="D9E2F3"/>
            <w:vAlign w:val="center"/>
          </w:tcPr>
          <w:p w14:paraId="126AB3FB"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Shapes</w:t>
            </w:r>
          </w:p>
        </w:tc>
        <w:tc>
          <w:tcPr>
            <w:tcW w:w="1213" w:type="dxa"/>
            <w:shd w:val="clear" w:color="auto" w:fill="D9E2F3"/>
            <w:vAlign w:val="center"/>
          </w:tcPr>
          <w:p w14:paraId="22875497"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Base X span</w:t>
            </w:r>
            <w:r w:rsidRPr="00073284">
              <w:rPr>
                <w:rFonts w:cs="Times New Roman"/>
                <w:b/>
                <w:color w:val="000000" w:themeColor="text1"/>
                <w:sz w:val="24"/>
                <w:szCs w:val="24"/>
              </w:rPr>
              <w:br/>
              <w:t>nm</w:t>
            </w:r>
          </w:p>
        </w:tc>
        <w:tc>
          <w:tcPr>
            <w:tcW w:w="1152" w:type="dxa"/>
            <w:shd w:val="clear" w:color="auto" w:fill="D9E2F3"/>
            <w:vAlign w:val="center"/>
          </w:tcPr>
          <w:p w14:paraId="3CC4E55F"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Base Y span</w:t>
            </w:r>
            <w:r w:rsidRPr="00073284">
              <w:rPr>
                <w:rFonts w:cs="Times New Roman"/>
                <w:b/>
                <w:color w:val="000000" w:themeColor="text1"/>
                <w:sz w:val="24"/>
                <w:szCs w:val="24"/>
              </w:rPr>
              <w:br/>
              <w:t>nm</w:t>
            </w:r>
          </w:p>
        </w:tc>
        <w:tc>
          <w:tcPr>
            <w:tcW w:w="1477" w:type="dxa"/>
            <w:shd w:val="clear" w:color="auto" w:fill="D9E2F3"/>
            <w:vAlign w:val="center"/>
          </w:tcPr>
          <w:p w14:paraId="68A0300C"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Base area</w:t>
            </w:r>
            <w:r w:rsidRPr="00073284">
              <w:rPr>
                <w:rFonts w:cs="Times New Roman"/>
                <w:b/>
                <w:color w:val="000000" w:themeColor="text1"/>
                <w:sz w:val="24"/>
                <w:szCs w:val="24"/>
              </w:rPr>
              <w:br/>
              <w:t>µm²</w:t>
            </w:r>
          </w:p>
        </w:tc>
        <w:tc>
          <w:tcPr>
            <w:tcW w:w="1306" w:type="dxa"/>
            <w:shd w:val="clear" w:color="auto" w:fill="D9E2F3"/>
            <w:vAlign w:val="center"/>
          </w:tcPr>
          <w:p w14:paraId="64602196" w14:textId="2AA786A7" w:rsidR="00B8048C" w:rsidRPr="001D3366" w:rsidRDefault="001D3366" w:rsidP="001D3366">
            <w:pPr>
              <w:jc w:val="center"/>
              <w:rPr>
                <w:rFonts w:cs="Times New Roman"/>
                <w:b/>
                <w:color w:val="000000" w:themeColor="text1"/>
                <w:sz w:val="24"/>
                <w:szCs w:val="24"/>
              </w:rPr>
            </w:pPr>
            <w:r>
              <w:rPr>
                <w:rFonts w:cs="Times New Roman"/>
                <w:b/>
                <w:color w:val="000000" w:themeColor="text1"/>
                <w:sz w:val="24"/>
                <w:szCs w:val="24"/>
              </w:rPr>
              <w:t xml:space="preserve">Optimized </w:t>
            </w:r>
            <w:r w:rsidR="00000000" w:rsidRPr="00073284">
              <w:rPr>
                <w:rFonts w:cs="Times New Roman"/>
                <w:b/>
                <w:color w:val="000000" w:themeColor="text1"/>
                <w:sz w:val="24"/>
                <w:szCs w:val="24"/>
              </w:rPr>
              <w:t>X span</w:t>
            </w:r>
            <w:r w:rsidR="00000000" w:rsidRPr="00073284">
              <w:rPr>
                <w:rFonts w:cs="Times New Roman"/>
                <w:b/>
                <w:color w:val="000000" w:themeColor="text1"/>
                <w:sz w:val="24"/>
                <w:szCs w:val="24"/>
              </w:rPr>
              <w:br/>
              <w:t>nm</w:t>
            </w:r>
          </w:p>
        </w:tc>
        <w:tc>
          <w:tcPr>
            <w:tcW w:w="1306" w:type="dxa"/>
            <w:shd w:val="clear" w:color="auto" w:fill="D9E2F3"/>
            <w:vAlign w:val="center"/>
          </w:tcPr>
          <w:p w14:paraId="56F5608A" w14:textId="4C1FE6BE" w:rsidR="00B8048C" w:rsidRPr="00073284" w:rsidRDefault="001D3366" w:rsidP="001D3366">
            <w:pPr>
              <w:jc w:val="center"/>
              <w:rPr>
                <w:rFonts w:cs="Times New Roman"/>
                <w:color w:val="000000" w:themeColor="text1"/>
                <w:sz w:val="24"/>
                <w:szCs w:val="24"/>
              </w:rPr>
            </w:pPr>
            <w:r>
              <w:rPr>
                <w:rFonts w:cs="Times New Roman"/>
                <w:b/>
                <w:color w:val="000000" w:themeColor="text1"/>
                <w:sz w:val="24"/>
                <w:szCs w:val="24"/>
              </w:rPr>
              <w:t>Optimized</w:t>
            </w:r>
            <w:r w:rsidR="00000000" w:rsidRPr="00073284">
              <w:rPr>
                <w:rFonts w:cs="Times New Roman"/>
                <w:b/>
                <w:color w:val="000000" w:themeColor="text1"/>
                <w:sz w:val="24"/>
                <w:szCs w:val="24"/>
              </w:rPr>
              <w:t xml:space="preserve"> Y span</w:t>
            </w:r>
            <w:r w:rsidR="00000000" w:rsidRPr="00073284">
              <w:rPr>
                <w:rFonts w:cs="Times New Roman"/>
                <w:b/>
                <w:color w:val="000000" w:themeColor="text1"/>
                <w:sz w:val="24"/>
                <w:szCs w:val="24"/>
              </w:rPr>
              <w:br/>
              <w:t>nm</w:t>
            </w:r>
          </w:p>
        </w:tc>
        <w:tc>
          <w:tcPr>
            <w:tcW w:w="1477" w:type="dxa"/>
            <w:shd w:val="clear" w:color="auto" w:fill="D9E2F3"/>
            <w:vAlign w:val="center"/>
          </w:tcPr>
          <w:p w14:paraId="1E85814D" w14:textId="7F510527" w:rsidR="00B8048C" w:rsidRPr="00073284" w:rsidRDefault="001D3366" w:rsidP="001D3366">
            <w:pPr>
              <w:jc w:val="center"/>
              <w:rPr>
                <w:rFonts w:cs="Times New Roman"/>
                <w:color w:val="000000" w:themeColor="text1"/>
                <w:sz w:val="24"/>
                <w:szCs w:val="24"/>
              </w:rPr>
            </w:pPr>
            <w:r>
              <w:rPr>
                <w:rFonts w:cs="Times New Roman"/>
                <w:b/>
                <w:color w:val="000000" w:themeColor="text1"/>
                <w:sz w:val="24"/>
                <w:szCs w:val="24"/>
              </w:rPr>
              <w:t>Optimized</w:t>
            </w:r>
            <w:r w:rsidR="00000000" w:rsidRPr="00073284">
              <w:rPr>
                <w:rFonts w:cs="Times New Roman"/>
                <w:b/>
                <w:color w:val="000000" w:themeColor="text1"/>
                <w:sz w:val="24"/>
                <w:szCs w:val="24"/>
              </w:rPr>
              <w:t xml:space="preserve"> area</w:t>
            </w:r>
            <w:r w:rsidR="00000000" w:rsidRPr="00073284">
              <w:rPr>
                <w:rFonts w:cs="Times New Roman"/>
                <w:b/>
                <w:color w:val="000000" w:themeColor="text1"/>
                <w:sz w:val="24"/>
                <w:szCs w:val="24"/>
              </w:rPr>
              <w:br/>
              <w:t>µm²</w:t>
            </w:r>
          </w:p>
        </w:tc>
      </w:tr>
      <w:tr w:rsidR="00B8048C" w:rsidRPr="00073284" w14:paraId="19923E76" w14:textId="77777777" w:rsidTr="001D3366">
        <w:trPr>
          <w:trHeight w:val="469"/>
          <w:jc w:val="center"/>
        </w:trPr>
        <w:tc>
          <w:tcPr>
            <w:tcW w:w="1684" w:type="dxa"/>
            <w:vAlign w:val="center"/>
          </w:tcPr>
          <w:p w14:paraId="5314D36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NWELL</w:t>
            </w:r>
          </w:p>
        </w:tc>
        <w:tc>
          <w:tcPr>
            <w:tcW w:w="1121" w:type="dxa"/>
            <w:vAlign w:val="center"/>
          </w:tcPr>
          <w:p w14:paraId="60FFB00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18</w:t>
            </w:r>
          </w:p>
        </w:tc>
        <w:tc>
          <w:tcPr>
            <w:tcW w:w="1213" w:type="dxa"/>
            <w:vAlign w:val="center"/>
          </w:tcPr>
          <w:p w14:paraId="4C0FD1B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1080.000</w:t>
            </w:r>
          </w:p>
        </w:tc>
        <w:tc>
          <w:tcPr>
            <w:tcW w:w="1152" w:type="dxa"/>
            <w:vAlign w:val="center"/>
          </w:tcPr>
          <w:p w14:paraId="15ECE13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584.000</w:t>
            </w:r>
          </w:p>
        </w:tc>
        <w:tc>
          <w:tcPr>
            <w:tcW w:w="1477" w:type="dxa"/>
            <w:vAlign w:val="center"/>
          </w:tcPr>
          <w:p w14:paraId="3B88303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0.378432000</w:t>
            </w:r>
          </w:p>
        </w:tc>
        <w:tc>
          <w:tcPr>
            <w:tcW w:w="1306" w:type="dxa"/>
            <w:vAlign w:val="center"/>
          </w:tcPr>
          <w:p w14:paraId="72AE0A1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885.600</w:t>
            </w:r>
          </w:p>
        </w:tc>
        <w:tc>
          <w:tcPr>
            <w:tcW w:w="1306" w:type="dxa"/>
            <w:vAlign w:val="center"/>
          </w:tcPr>
          <w:p w14:paraId="19C5EDF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584.000</w:t>
            </w:r>
          </w:p>
        </w:tc>
        <w:tc>
          <w:tcPr>
            <w:tcW w:w="1477" w:type="dxa"/>
            <w:vAlign w:val="center"/>
          </w:tcPr>
          <w:p w14:paraId="5947263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0.310314240</w:t>
            </w:r>
          </w:p>
        </w:tc>
      </w:tr>
      <w:tr w:rsidR="00B8048C" w:rsidRPr="00073284" w14:paraId="7F0C229F" w14:textId="77777777" w:rsidTr="001D3366">
        <w:trPr>
          <w:trHeight w:val="487"/>
          <w:jc w:val="center"/>
        </w:trPr>
        <w:tc>
          <w:tcPr>
            <w:tcW w:w="1684" w:type="dxa"/>
            <w:vAlign w:val="center"/>
          </w:tcPr>
          <w:p w14:paraId="1A7301F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FIN</w:t>
            </w:r>
          </w:p>
        </w:tc>
        <w:tc>
          <w:tcPr>
            <w:tcW w:w="1121" w:type="dxa"/>
            <w:vAlign w:val="center"/>
          </w:tcPr>
          <w:p w14:paraId="491F5D6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18</w:t>
            </w:r>
          </w:p>
        </w:tc>
        <w:tc>
          <w:tcPr>
            <w:tcW w:w="1213" w:type="dxa"/>
            <w:vAlign w:val="center"/>
          </w:tcPr>
          <w:p w14:paraId="534F689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1188.000</w:t>
            </w:r>
          </w:p>
        </w:tc>
        <w:tc>
          <w:tcPr>
            <w:tcW w:w="1152" w:type="dxa"/>
            <w:vAlign w:val="center"/>
          </w:tcPr>
          <w:p w14:paraId="286BAAA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544.000</w:t>
            </w:r>
          </w:p>
        </w:tc>
        <w:tc>
          <w:tcPr>
            <w:tcW w:w="1477" w:type="dxa"/>
            <w:vAlign w:val="center"/>
          </w:tcPr>
          <w:p w14:paraId="457F1EBD"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0.352512000</w:t>
            </w:r>
          </w:p>
        </w:tc>
        <w:tc>
          <w:tcPr>
            <w:tcW w:w="1306" w:type="dxa"/>
            <w:vAlign w:val="center"/>
          </w:tcPr>
          <w:p w14:paraId="38CB107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974.160</w:t>
            </w:r>
          </w:p>
        </w:tc>
        <w:tc>
          <w:tcPr>
            <w:tcW w:w="1306" w:type="dxa"/>
            <w:vAlign w:val="center"/>
          </w:tcPr>
          <w:p w14:paraId="6143EDA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544.000</w:t>
            </w:r>
          </w:p>
        </w:tc>
        <w:tc>
          <w:tcPr>
            <w:tcW w:w="1477" w:type="dxa"/>
            <w:vAlign w:val="center"/>
          </w:tcPr>
          <w:p w14:paraId="0601685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0.289059840</w:t>
            </w:r>
          </w:p>
        </w:tc>
      </w:tr>
      <w:tr w:rsidR="00B8048C" w:rsidRPr="00073284" w14:paraId="7E0A81F4" w14:textId="77777777" w:rsidTr="001D3366">
        <w:trPr>
          <w:trHeight w:val="487"/>
          <w:jc w:val="center"/>
        </w:trPr>
        <w:tc>
          <w:tcPr>
            <w:tcW w:w="1684" w:type="dxa"/>
            <w:vAlign w:val="center"/>
          </w:tcPr>
          <w:p w14:paraId="0F99323D"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ACTIVE</w:t>
            </w:r>
          </w:p>
        </w:tc>
        <w:tc>
          <w:tcPr>
            <w:tcW w:w="1121" w:type="dxa"/>
            <w:vAlign w:val="center"/>
          </w:tcPr>
          <w:p w14:paraId="0329070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w:t>
            </w:r>
          </w:p>
        </w:tc>
        <w:tc>
          <w:tcPr>
            <w:tcW w:w="1213" w:type="dxa"/>
            <w:vAlign w:val="center"/>
          </w:tcPr>
          <w:p w14:paraId="57FF929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1324.000</w:t>
            </w:r>
          </w:p>
        </w:tc>
        <w:tc>
          <w:tcPr>
            <w:tcW w:w="1152" w:type="dxa"/>
            <w:vAlign w:val="center"/>
          </w:tcPr>
          <w:p w14:paraId="02A6F4FD"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544.000</w:t>
            </w:r>
          </w:p>
        </w:tc>
        <w:tc>
          <w:tcPr>
            <w:tcW w:w="1477" w:type="dxa"/>
            <w:vAlign w:val="center"/>
          </w:tcPr>
          <w:p w14:paraId="5A114162"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0.637312000</w:t>
            </w:r>
          </w:p>
        </w:tc>
        <w:tc>
          <w:tcPr>
            <w:tcW w:w="1306" w:type="dxa"/>
            <w:vAlign w:val="center"/>
          </w:tcPr>
          <w:p w14:paraId="630644A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1085.680</w:t>
            </w:r>
          </w:p>
        </w:tc>
        <w:tc>
          <w:tcPr>
            <w:tcW w:w="1306" w:type="dxa"/>
            <w:vAlign w:val="center"/>
          </w:tcPr>
          <w:p w14:paraId="0284119D"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544.000</w:t>
            </w:r>
          </w:p>
        </w:tc>
        <w:tc>
          <w:tcPr>
            <w:tcW w:w="1477" w:type="dxa"/>
            <w:vAlign w:val="center"/>
          </w:tcPr>
          <w:p w14:paraId="1FA452D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0.522595840</w:t>
            </w:r>
          </w:p>
        </w:tc>
      </w:tr>
      <w:tr w:rsidR="00B8048C" w:rsidRPr="00073284" w14:paraId="6F3B76F5" w14:textId="77777777" w:rsidTr="001D3366">
        <w:trPr>
          <w:trHeight w:val="469"/>
          <w:jc w:val="center"/>
        </w:trPr>
        <w:tc>
          <w:tcPr>
            <w:tcW w:w="1684" w:type="dxa"/>
            <w:vAlign w:val="center"/>
          </w:tcPr>
          <w:p w14:paraId="742876E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GATEUNCUT</w:t>
            </w:r>
          </w:p>
        </w:tc>
        <w:tc>
          <w:tcPr>
            <w:tcW w:w="1121" w:type="dxa"/>
            <w:vAlign w:val="center"/>
          </w:tcPr>
          <w:p w14:paraId="4F66997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w:t>
            </w:r>
          </w:p>
        </w:tc>
        <w:tc>
          <w:tcPr>
            <w:tcW w:w="1213" w:type="dxa"/>
            <w:vAlign w:val="center"/>
          </w:tcPr>
          <w:p w14:paraId="2E1B505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1324.000</w:t>
            </w:r>
          </w:p>
        </w:tc>
        <w:tc>
          <w:tcPr>
            <w:tcW w:w="1152" w:type="dxa"/>
            <w:vAlign w:val="center"/>
          </w:tcPr>
          <w:p w14:paraId="68E4E93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446.000</w:t>
            </w:r>
          </w:p>
        </w:tc>
        <w:tc>
          <w:tcPr>
            <w:tcW w:w="1477" w:type="dxa"/>
            <w:vAlign w:val="center"/>
          </w:tcPr>
          <w:p w14:paraId="30D4199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0.127104000</w:t>
            </w:r>
          </w:p>
        </w:tc>
        <w:tc>
          <w:tcPr>
            <w:tcW w:w="1306" w:type="dxa"/>
            <w:vAlign w:val="center"/>
          </w:tcPr>
          <w:p w14:paraId="53E635D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1085.680</w:t>
            </w:r>
          </w:p>
        </w:tc>
        <w:tc>
          <w:tcPr>
            <w:tcW w:w="1306" w:type="dxa"/>
            <w:vAlign w:val="center"/>
          </w:tcPr>
          <w:p w14:paraId="41ACEC6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446.000</w:t>
            </w:r>
          </w:p>
        </w:tc>
        <w:tc>
          <w:tcPr>
            <w:tcW w:w="1477" w:type="dxa"/>
            <w:vAlign w:val="center"/>
          </w:tcPr>
          <w:p w14:paraId="21F5D6B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0.104225280</w:t>
            </w:r>
          </w:p>
        </w:tc>
      </w:tr>
      <w:tr w:rsidR="00B8048C" w:rsidRPr="00073284" w14:paraId="072A3019" w14:textId="77777777" w:rsidTr="001D3366">
        <w:trPr>
          <w:trHeight w:val="487"/>
          <w:jc w:val="center"/>
        </w:trPr>
        <w:tc>
          <w:tcPr>
            <w:tcW w:w="1684" w:type="dxa"/>
            <w:vAlign w:val="center"/>
          </w:tcPr>
          <w:p w14:paraId="574F8997"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GATECUT</w:t>
            </w:r>
          </w:p>
        </w:tc>
        <w:tc>
          <w:tcPr>
            <w:tcW w:w="1121" w:type="dxa"/>
            <w:vAlign w:val="center"/>
          </w:tcPr>
          <w:p w14:paraId="215E57F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w:t>
            </w:r>
          </w:p>
        </w:tc>
        <w:tc>
          <w:tcPr>
            <w:tcW w:w="1213" w:type="dxa"/>
            <w:vAlign w:val="center"/>
          </w:tcPr>
          <w:p w14:paraId="3B61B76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1324.000</w:t>
            </w:r>
          </w:p>
        </w:tc>
        <w:tc>
          <w:tcPr>
            <w:tcW w:w="1152" w:type="dxa"/>
            <w:vAlign w:val="center"/>
          </w:tcPr>
          <w:p w14:paraId="2EC6FE3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544.000</w:t>
            </w:r>
          </w:p>
        </w:tc>
        <w:tc>
          <w:tcPr>
            <w:tcW w:w="1477" w:type="dxa"/>
            <w:vAlign w:val="center"/>
          </w:tcPr>
          <w:p w14:paraId="23130BC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0.131648000</w:t>
            </w:r>
          </w:p>
        </w:tc>
        <w:tc>
          <w:tcPr>
            <w:tcW w:w="1306" w:type="dxa"/>
            <w:vAlign w:val="center"/>
          </w:tcPr>
          <w:p w14:paraId="2CB7809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1085.680</w:t>
            </w:r>
          </w:p>
        </w:tc>
        <w:tc>
          <w:tcPr>
            <w:tcW w:w="1306" w:type="dxa"/>
            <w:vAlign w:val="center"/>
          </w:tcPr>
          <w:p w14:paraId="16CC527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544.000</w:t>
            </w:r>
          </w:p>
        </w:tc>
        <w:tc>
          <w:tcPr>
            <w:tcW w:w="1477" w:type="dxa"/>
            <w:vAlign w:val="center"/>
          </w:tcPr>
          <w:p w14:paraId="378512A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0.107951360</w:t>
            </w:r>
          </w:p>
        </w:tc>
      </w:tr>
      <w:tr w:rsidR="00B8048C" w:rsidRPr="00073284" w14:paraId="3799F4EB" w14:textId="77777777" w:rsidTr="001D3366">
        <w:trPr>
          <w:trHeight w:val="469"/>
          <w:jc w:val="center"/>
        </w:trPr>
        <w:tc>
          <w:tcPr>
            <w:tcW w:w="1684" w:type="dxa"/>
            <w:vAlign w:val="center"/>
          </w:tcPr>
          <w:p w14:paraId="7883D9DD"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LI</w:t>
            </w:r>
          </w:p>
        </w:tc>
        <w:tc>
          <w:tcPr>
            <w:tcW w:w="1121" w:type="dxa"/>
            <w:vAlign w:val="center"/>
          </w:tcPr>
          <w:p w14:paraId="7549E89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72</w:t>
            </w:r>
          </w:p>
        </w:tc>
        <w:tc>
          <w:tcPr>
            <w:tcW w:w="1213" w:type="dxa"/>
            <w:vAlign w:val="center"/>
          </w:tcPr>
          <w:p w14:paraId="2F6E06F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1236.000</w:t>
            </w:r>
          </w:p>
        </w:tc>
        <w:tc>
          <w:tcPr>
            <w:tcW w:w="1152" w:type="dxa"/>
            <w:vAlign w:val="center"/>
          </w:tcPr>
          <w:p w14:paraId="2B0EC8B1"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540.000</w:t>
            </w:r>
          </w:p>
        </w:tc>
        <w:tc>
          <w:tcPr>
            <w:tcW w:w="1477" w:type="dxa"/>
            <w:vAlign w:val="center"/>
          </w:tcPr>
          <w:p w14:paraId="7135EB4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0.112896000</w:t>
            </w:r>
          </w:p>
        </w:tc>
        <w:tc>
          <w:tcPr>
            <w:tcW w:w="1306" w:type="dxa"/>
            <w:vAlign w:val="center"/>
          </w:tcPr>
          <w:p w14:paraId="3C90708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1013.520</w:t>
            </w:r>
          </w:p>
        </w:tc>
        <w:tc>
          <w:tcPr>
            <w:tcW w:w="1306" w:type="dxa"/>
            <w:vAlign w:val="center"/>
          </w:tcPr>
          <w:p w14:paraId="0C3A455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540.000</w:t>
            </w:r>
          </w:p>
        </w:tc>
        <w:tc>
          <w:tcPr>
            <w:tcW w:w="1477" w:type="dxa"/>
            <w:vAlign w:val="center"/>
          </w:tcPr>
          <w:p w14:paraId="3281C61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0.092574720</w:t>
            </w:r>
          </w:p>
        </w:tc>
      </w:tr>
      <w:tr w:rsidR="00B8048C" w:rsidRPr="00073284" w14:paraId="25BDDFE4" w14:textId="77777777" w:rsidTr="001D3366">
        <w:trPr>
          <w:trHeight w:val="487"/>
          <w:jc w:val="center"/>
        </w:trPr>
        <w:tc>
          <w:tcPr>
            <w:tcW w:w="1684" w:type="dxa"/>
            <w:vAlign w:val="center"/>
          </w:tcPr>
          <w:p w14:paraId="28559F8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V0</w:t>
            </w:r>
          </w:p>
        </w:tc>
        <w:tc>
          <w:tcPr>
            <w:tcW w:w="1121" w:type="dxa"/>
            <w:vAlign w:val="center"/>
          </w:tcPr>
          <w:p w14:paraId="77D6EFA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90</w:t>
            </w:r>
          </w:p>
        </w:tc>
        <w:tc>
          <w:tcPr>
            <w:tcW w:w="1213" w:type="dxa"/>
            <w:vAlign w:val="center"/>
          </w:tcPr>
          <w:p w14:paraId="0BB527E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1332.000</w:t>
            </w:r>
          </w:p>
        </w:tc>
        <w:tc>
          <w:tcPr>
            <w:tcW w:w="1152" w:type="dxa"/>
            <w:vAlign w:val="center"/>
          </w:tcPr>
          <w:p w14:paraId="3FC76B0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6062D82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0.096228000</w:t>
            </w:r>
          </w:p>
        </w:tc>
        <w:tc>
          <w:tcPr>
            <w:tcW w:w="1306" w:type="dxa"/>
            <w:vAlign w:val="center"/>
          </w:tcPr>
          <w:p w14:paraId="4B0AD80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1092.240</w:t>
            </w:r>
          </w:p>
        </w:tc>
        <w:tc>
          <w:tcPr>
            <w:tcW w:w="1306" w:type="dxa"/>
            <w:vAlign w:val="center"/>
          </w:tcPr>
          <w:p w14:paraId="7A0EADE1"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20317E1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0.078906960</w:t>
            </w:r>
          </w:p>
        </w:tc>
      </w:tr>
      <w:tr w:rsidR="00B8048C" w:rsidRPr="00073284" w14:paraId="4DA6DDA6" w14:textId="77777777" w:rsidTr="001D3366">
        <w:trPr>
          <w:trHeight w:val="487"/>
          <w:jc w:val="center"/>
        </w:trPr>
        <w:tc>
          <w:tcPr>
            <w:tcW w:w="1684" w:type="dxa"/>
            <w:vAlign w:val="center"/>
          </w:tcPr>
          <w:p w14:paraId="0042EA8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M1</w:t>
            </w:r>
          </w:p>
        </w:tc>
        <w:tc>
          <w:tcPr>
            <w:tcW w:w="1121" w:type="dxa"/>
            <w:vAlign w:val="center"/>
          </w:tcPr>
          <w:p w14:paraId="222BCF1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72</w:t>
            </w:r>
          </w:p>
        </w:tc>
        <w:tc>
          <w:tcPr>
            <w:tcW w:w="1213" w:type="dxa"/>
            <w:vAlign w:val="center"/>
          </w:tcPr>
          <w:p w14:paraId="05B4E9A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1332.000</w:t>
            </w:r>
          </w:p>
        </w:tc>
        <w:tc>
          <w:tcPr>
            <w:tcW w:w="1152" w:type="dxa"/>
            <w:vAlign w:val="center"/>
          </w:tcPr>
          <w:p w14:paraId="0875297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11C402F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0.159840000</w:t>
            </w:r>
          </w:p>
        </w:tc>
        <w:tc>
          <w:tcPr>
            <w:tcW w:w="1306" w:type="dxa"/>
            <w:vAlign w:val="center"/>
          </w:tcPr>
          <w:p w14:paraId="27B162B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1092.240</w:t>
            </w:r>
          </w:p>
        </w:tc>
        <w:tc>
          <w:tcPr>
            <w:tcW w:w="1306" w:type="dxa"/>
            <w:vAlign w:val="center"/>
          </w:tcPr>
          <w:p w14:paraId="5B24E2C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311D5732"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0.131068800</w:t>
            </w:r>
          </w:p>
        </w:tc>
      </w:tr>
      <w:tr w:rsidR="00B8048C" w:rsidRPr="00073284" w14:paraId="45487F48" w14:textId="77777777" w:rsidTr="001D3366">
        <w:trPr>
          <w:trHeight w:val="469"/>
          <w:jc w:val="center"/>
        </w:trPr>
        <w:tc>
          <w:tcPr>
            <w:tcW w:w="1684" w:type="dxa"/>
            <w:vAlign w:val="center"/>
          </w:tcPr>
          <w:p w14:paraId="159203E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V1</w:t>
            </w:r>
          </w:p>
        </w:tc>
        <w:tc>
          <w:tcPr>
            <w:tcW w:w="1121" w:type="dxa"/>
            <w:vAlign w:val="center"/>
          </w:tcPr>
          <w:p w14:paraId="1DAC32D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72</w:t>
            </w:r>
          </w:p>
        </w:tc>
        <w:tc>
          <w:tcPr>
            <w:tcW w:w="1213" w:type="dxa"/>
            <w:vAlign w:val="center"/>
          </w:tcPr>
          <w:p w14:paraId="722678D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1332.000</w:t>
            </w:r>
          </w:p>
        </w:tc>
        <w:tc>
          <w:tcPr>
            <w:tcW w:w="1152" w:type="dxa"/>
            <w:vAlign w:val="center"/>
          </w:tcPr>
          <w:p w14:paraId="48F6555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2D352CB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0.062208000</w:t>
            </w:r>
          </w:p>
        </w:tc>
        <w:tc>
          <w:tcPr>
            <w:tcW w:w="1306" w:type="dxa"/>
            <w:vAlign w:val="center"/>
          </w:tcPr>
          <w:p w14:paraId="6C02671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1092.240</w:t>
            </w:r>
          </w:p>
        </w:tc>
        <w:tc>
          <w:tcPr>
            <w:tcW w:w="1306" w:type="dxa"/>
            <w:vAlign w:val="center"/>
          </w:tcPr>
          <w:p w14:paraId="3338BC3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22983C2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0.051010560</w:t>
            </w:r>
          </w:p>
        </w:tc>
      </w:tr>
      <w:tr w:rsidR="00B8048C" w:rsidRPr="00073284" w14:paraId="4C839FBC" w14:textId="77777777" w:rsidTr="001D3366">
        <w:trPr>
          <w:trHeight w:val="487"/>
          <w:jc w:val="center"/>
        </w:trPr>
        <w:tc>
          <w:tcPr>
            <w:tcW w:w="1684" w:type="dxa"/>
            <w:vAlign w:val="center"/>
          </w:tcPr>
          <w:p w14:paraId="0947C23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w:t>
            </w:r>
          </w:p>
        </w:tc>
        <w:tc>
          <w:tcPr>
            <w:tcW w:w="1121" w:type="dxa"/>
            <w:vAlign w:val="center"/>
          </w:tcPr>
          <w:p w14:paraId="20F1FE9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72</w:t>
            </w:r>
          </w:p>
        </w:tc>
        <w:tc>
          <w:tcPr>
            <w:tcW w:w="1213" w:type="dxa"/>
            <w:vAlign w:val="center"/>
          </w:tcPr>
          <w:p w14:paraId="7EC0951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1332.000</w:t>
            </w:r>
          </w:p>
        </w:tc>
        <w:tc>
          <w:tcPr>
            <w:tcW w:w="1152" w:type="dxa"/>
            <w:vAlign w:val="center"/>
          </w:tcPr>
          <w:p w14:paraId="3D24499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3428864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0.342144000</w:t>
            </w:r>
          </w:p>
        </w:tc>
        <w:tc>
          <w:tcPr>
            <w:tcW w:w="1306" w:type="dxa"/>
            <w:vAlign w:val="center"/>
          </w:tcPr>
          <w:p w14:paraId="11B3B912"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1092.240</w:t>
            </w:r>
          </w:p>
        </w:tc>
        <w:tc>
          <w:tcPr>
            <w:tcW w:w="1306" w:type="dxa"/>
            <w:vAlign w:val="center"/>
          </w:tcPr>
          <w:p w14:paraId="36CF9D4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552.000</w:t>
            </w:r>
          </w:p>
        </w:tc>
        <w:tc>
          <w:tcPr>
            <w:tcW w:w="1477" w:type="dxa"/>
            <w:vAlign w:val="center"/>
          </w:tcPr>
          <w:p w14:paraId="55D0F63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0.280558080</w:t>
            </w:r>
          </w:p>
        </w:tc>
      </w:tr>
      <w:tr w:rsidR="00B8048C" w:rsidRPr="00073284" w14:paraId="672828E0" w14:textId="77777777" w:rsidTr="001D3366">
        <w:trPr>
          <w:trHeight w:val="469"/>
          <w:jc w:val="center"/>
        </w:trPr>
        <w:tc>
          <w:tcPr>
            <w:tcW w:w="1684" w:type="dxa"/>
            <w:vAlign w:val="center"/>
          </w:tcPr>
          <w:p w14:paraId="7093C8C2"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M2_L1</w:t>
            </w:r>
          </w:p>
        </w:tc>
        <w:tc>
          <w:tcPr>
            <w:tcW w:w="1121" w:type="dxa"/>
            <w:vAlign w:val="center"/>
          </w:tcPr>
          <w:p w14:paraId="7089B60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w:t>
            </w:r>
          </w:p>
        </w:tc>
        <w:tc>
          <w:tcPr>
            <w:tcW w:w="1213" w:type="dxa"/>
            <w:vAlign w:val="center"/>
          </w:tcPr>
          <w:p w14:paraId="6E193EF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1224.000</w:t>
            </w:r>
          </w:p>
        </w:tc>
        <w:tc>
          <w:tcPr>
            <w:tcW w:w="1152" w:type="dxa"/>
            <w:vAlign w:val="center"/>
          </w:tcPr>
          <w:p w14:paraId="5991D037"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584.000</w:t>
            </w:r>
          </w:p>
        </w:tc>
        <w:tc>
          <w:tcPr>
            <w:tcW w:w="1477" w:type="dxa"/>
            <w:vAlign w:val="center"/>
          </w:tcPr>
          <w:p w14:paraId="49EDAE4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0.378432000</w:t>
            </w:r>
          </w:p>
        </w:tc>
        <w:tc>
          <w:tcPr>
            <w:tcW w:w="1306" w:type="dxa"/>
            <w:vAlign w:val="center"/>
          </w:tcPr>
          <w:p w14:paraId="3E4329D7"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1003.680</w:t>
            </w:r>
          </w:p>
        </w:tc>
        <w:tc>
          <w:tcPr>
            <w:tcW w:w="1306" w:type="dxa"/>
            <w:vAlign w:val="center"/>
          </w:tcPr>
          <w:p w14:paraId="31A8ED5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584.000</w:t>
            </w:r>
          </w:p>
        </w:tc>
        <w:tc>
          <w:tcPr>
            <w:tcW w:w="1477" w:type="dxa"/>
            <w:vAlign w:val="center"/>
          </w:tcPr>
          <w:p w14:paraId="38A6842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0.310314240</w:t>
            </w:r>
          </w:p>
        </w:tc>
      </w:tr>
      <w:tr w:rsidR="00B8048C" w:rsidRPr="00073284" w14:paraId="5946B1B7" w14:textId="77777777" w:rsidTr="001D3366">
        <w:trPr>
          <w:trHeight w:val="487"/>
          <w:jc w:val="center"/>
        </w:trPr>
        <w:tc>
          <w:tcPr>
            <w:tcW w:w="1684" w:type="dxa"/>
            <w:vAlign w:val="center"/>
          </w:tcPr>
          <w:p w14:paraId="0AB5046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M2_L2</w:t>
            </w:r>
          </w:p>
        </w:tc>
        <w:tc>
          <w:tcPr>
            <w:tcW w:w="1121" w:type="dxa"/>
            <w:vAlign w:val="center"/>
          </w:tcPr>
          <w:p w14:paraId="5D75990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w:t>
            </w:r>
          </w:p>
        </w:tc>
        <w:tc>
          <w:tcPr>
            <w:tcW w:w="1213" w:type="dxa"/>
            <w:vAlign w:val="center"/>
          </w:tcPr>
          <w:p w14:paraId="037CD70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1368.000</w:t>
            </w:r>
          </w:p>
        </w:tc>
        <w:tc>
          <w:tcPr>
            <w:tcW w:w="1152" w:type="dxa"/>
            <w:vAlign w:val="center"/>
          </w:tcPr>
          <w:p w14:paraId="6751B21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584.000</w:t>
            </w:r>
          </w:p>
        </w:tc>
        <w:tc>
          <w:tcPr>
            <w:tcW w:w="1477" w:type="dxa"/>
            <w:vAlign w:val="center"/>
          </w:tcPr>
          <w:p w14:paraId="442AA71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0.420480000</w:t>
            </w:r>
          </w:p>
        </w:tc>
        <w:tc>
          <w:tcPr>
            <w:tcW w:w="1306" w:type="dxa"/>
            <w:vAlign w:val="center"/>
          </w:tcPr>
          <w:p w14:paraId="33595C8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1121.760</w:t>
            </w:r>
          </w:p>
        </w:tc>
        <w:tc>
          <w:tcPr>
            <w:tcW w:w="1306" w:type="dxa"/>
            <w:vAlign w:val="center"/>
          </w:tcPr>
          <w:p w14:paraId="063E5BF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584.000</w:t>
            </w:r>
          </w:p>
        </w:tc>
        <w:tc>
          <w:tcPr>
            <w:tcW w:w="1477" w:type="dxa"/>
            <w:vAlign w:val="center"/>
          </w:tcPr>
          <w:p w14:paraId="215BC94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0.344793600</w:t>
            </w:r>
          </w:p>
        </w:tc>
      </w:tr>
    </w:tbl>
    <w:p w14:paraId="081CA767" w14:textId="3A59C04F"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lastRenderedPageBreak/>
        <w:t>6. Critical-Dimension Proxy Measurements</w:t>
      </w:r>
    </w:p>
    <w:p w14:paraId="6272BC0F" w14:textId="77777777" w:rsidR="001D3366" w:rsidRPr="001D3366" w:rsidRDefault="001D3366" w:rsidP="001D3366"/>
    <w:tbl>
      <w:tblPr>
        <w:tblStyle w:val="TableGrid"/>
        <w:tblW w:w="0" w:type="auto"/>
        <w:jc w:val="center"/>
        <w:tblLook w:val="04A0" w:firstRow="1" w:lastRow="0" w:firstColumn="1" w:lastColumn="0" w:noHBand="0" w:noVBand="1"/>
      </w:tblPr>
      <w:tblGrid>
        <w:gridCol w:w="1752"/>
        <w:gridCol w:w="1752"/>
        <w:gridCol w:w="1752"/>
        <w:gridCol w:w="1752"/>
        <w:gridCol w:w="1752"/>
        <w:gridCol w:w="1752"/>
      </w:tblGrid>
      <w:tr w:rsidR="00B8048C" w:rsidRPr="00073284" w14:paraId="352D5844" w14:textId="77777777" w:rsidTr="001D3366">
        <w:trPr>
          <w:jc w:val="center"/>
        </w:trPr>
        <w:tc>
          <w:tcPr>
            <w:tcW w:w="1752" w:type="dxa"/>
            <w:shd w:val="clear" w:color="auto" w:fill="D9E2F3"/>
            <w:vAlign w:val="center"/>
          </w:tcPr>
          <w:p w14:paraId="4E4EDFCD"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Layer</w:t>
            </w:r>
          </w:p>
        </w:tc>
        <w:tc>
          <w:tcPr>
            <w:tcW w:w="1752" w:type="dxa"/>
            <w:shd w:val="clear" w:color="auto" w:fill="D9E2F3"/>
            <w:vAlign w:val="center"/>
          </w:tcPr>
          <w:p w14:paraId="42EC9CF4"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Min X</w:t>
            </w:r>
            <w:r w:rsidRPr="00073284">
              <w:rPr>
                <w:rFonts w:cs="Times New Roman"/>
                <w:b/>
                <w:color w:val="000000" w:themeColor="text1"/>
                <w:sz w:val="24"/>
                <w:szCs w:val="24"/>
              </w:rPr>
              <w:br/>
              <w:t>nm</w:t>
            </w:r>
          </w:p>
        </w:tc>
        <w:tc>
          <w:tcPr>
            <w:tcW w:w="1752" w:type="dxa"/>
            <w:shd w:val="clear" w:color="auto" w:fill="D9E2F3"/>
            <w:vAlign w:val="center"/>
          </w:tcPr>
          <w:p w14:paraId="0A4E228C"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Max X</w:t>
            </w:r>
            <w:r w:rsidRPr="00073284">
              <w:rPr>
                <w:rFonts w:cs="Times New Roman"/>
                <w:b/>
                <w:color w:val="000000" w:themeColor="text1"/>
                <w:sz w:val="24"/>
                <w:szCs w:val="24"/>
              </w:rPr>
              <w:br/>
              <w:t>nm</w:t>
            </w:r>
          </w:p>
        </w:tc>
        <w:tc>
          <w:tcPr>
            <w:tcW w:w="1752" w:type="dxa"/>
            <w:shd w:val="clear" w:color="auto" w:fill="D9E2F3"/>
            <w:vAlign w:val="center"/>
          </w:tcPr>
          <w:p w14:paraId="72900988"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Min Y</w:t>
            </w:r>
            <w:r w:rsidRPr="00073284">
              <w:rPr>
                <w:rFonts w:cs="Times New Roman"/>
                <w:b/>
                <w:color w:val="000000" w:themeColor="text1"/>
                <w:sz w:val="24"/>
                <w:szCs w:val="24"/>
              </w:rPr>
              <w:br/>
              <w:t>nm</w:t>
            </w:r>
          </w:p>
        </w:tc>
        <w:tc>
          <w:tcPr>
            <w:tcW w:w="1752" w:type="dxa"/>
            <w:shd w:val="clear" w:color="auto" w:fill="D9E2F3"/>
            <w:vAlign w:val="center"/>
          </w:tcPr>
          <w:p w14:paraId="1ACA9AD9"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Max Y</w:t>
            </w:r>
            <w:r w:rsidRPr="00073284">
              <w:rPr>
                <w:rFonts w:cs="Times New Roman"/>
                <w:b/>
                <w:color w:val="000000" w:themeColor="text1"/>
                <w:sz w:val="24"/>
                <w:szCs w:val="24"/>
              </w:rPr>
              <w:br/>
              <w:t>nm</w:t>
            </w:r>
          </w:p>
        </w:tc>
        <w:tc>
          <w:tcPr>
            <w:tcW w:w="1752" w:type="dxa"/>
            <w:shd w:val="clear" w:color="auto" w:fill="D9E2F3"/>
            <w:vAlign w:val="center"/>
          </w:tcPr>
          <w:p w14:paraId="69A334CC"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Geometry area</w:t>
            </w:r>
            <w:r w:rsidRPr="00073284">
              <w:rPr>
                <w:rFonts w:cs="Times New Roman"/>
                <w:b/>
                <w:color w:val="000000" w:themeColor="text1"/>
                <w:sz w:val="24"/>
                <w:szCs w:val="24"/>
              </w:rPr>
              <w:br/>
              <w:t>µm²</w:t>
            </w:r>
          </w:p>
        </w:tc>
      </w:tr>
      <w:tr w:rsidR="00B8048C" w:rsidRPr="00073284" w14:paraId="7F2C8795" w14:textId="77777777" w:rsidTr="001D3366">
        <w:trPr>
          <w:jc w:val="center"/>
        </w:trPr>
        <w:tc>
          <w:tcPr>
            <w:tcW w:w="1752" w:type="dxa"/>
            <w:vAlign w:val="center"/>
          </w:tcPr>
          <w:p w14:paraId="27A0009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FIN</w:t>
            </w:r>
          </w:p>
        </w:tc>
        <w:tc>
          <w:tcPr>
            <w:tcW w:w="1752" w:type="dxa"/>
            <w:vAlign w:val="center"/>
          </w:tcPr>
          <w:p w14:paraId="4043A38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88.560</w:t>
            </w:r>
          </w:p>
        </w:tc>
        <w:tc>
          <w:tcPr>
            <w:tcW w:w="1752" w:type="dxa"/>
            <w:vAlign w:val="center"/>
          </w:tcPr>
          <w:p w14:paraId="7DE569D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88.560</w:t>
            </w:r>
          </w:p>
        </w:tc>
        <w:tc>
          <w:tcPr>
            <w:tcW w:w="1752" w:type="dxa"/>
            <w:vAlign w:val="center"/>
          </w:tcPr>
          <w:p w14:paraId="651ABB0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200.000</w:t>
            </w:r>
          </w:p>
        </w:tc>
        <w:tc>
          <w:tcPr>
            <w:tcW w:w="1752" w:type="dxa"/>
            <w:vAlign w:val="center"/>
          </w:tcPr>
          <w:p w14:paraId="4D866FB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200.000</w:t>
            </w:r>
          </w:p>
        </w:tc>
        <w:tc>
          <w:tcPr>
            <w:tcW w:w="1752" w:type="dxa"/>
            <w:vAlign w:val="center"/>
          </w:tcPr>
          <w:p w14:paraId="397957DD"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0.289059840</w:t>
            </w:r>
          </w:p>
        </w:tc>
      </w:tr>
      <w:tr w:rsidR="00B8048C" w:rsidRPr="00073284" w14:paraId="00D782C5" w14:textId="77777777" w:rsidTr="001D3366">
        <w:trPr>
          <w:jc w:val="center"/>
        </w:trPr>
        <w:tc>
          <w:tcPr>
            <w:tcW w:w="1752" w:type="dxa"/>
            <w:vAlign w:val="center"/>
          </w:tcPr>
          <w:p w14:paraId="6A5A583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ACTIVE</w:t>
            </w:r>
          </w:p>
        </w:tc>
        <w:tc>
          <w:tcPr>
            <w:tcW w:w="1752" w:type="dxa"/>
            <w:vAlign w:val="center"/>
          </w:tcPr>
          <w:p w14:paraId="26F6FDD7"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88.560</w:t>
            </w:r>
          </w:p>
        </w:tc>
        <w:tc>
          <w:tcPr>
            <w:tcW w:w="1752" w:type="dxa"/>
            <w:vAlign w:val="center"/>
          </w:tcPr>
          <w:p w14:paraId="6C74DBF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100.040</w:t>
            </w:r>
          </w:p>
        </w:tc>
        <w:tc>
          <w:tcPr>
            <w:tcW w:w="1752" w:type="dxa"/>
            <w:vAlign w:val="center"/>
          </w:tcPr>
          <w:p w14:paraId="5A28BCF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148.000</w:t>
            </w:r>
          </w:p>
        </w:tc>
        <w:tc>
          <w:tcPr>
            <w:tcW w:w="1752" w:type="dxa"/>
            <w:vAlign w:val="center"/>
          </w:tcPr>
          <w:p w14:paraId="67E76A1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200.000</w:t>
            </w:r>
          </w:p>
        </w:tc>
        <w:tc>
          <w:tcPr>
            <w:tcW w:w="1752" w:type="dxa"/>
            <w:vAlign w:val="center"/>
          </w:tcPr>
          <w:p w14:paraId="33DEAE7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0.522595840</w:t>
            </w:r>
          </w:p>
        </w:tc>
      </w:tr>
      <w:tr w:rsidR="00B8048C" w:rsidRPr="00073284" w14:paraId="3F6D526E" w14:textId="77777777" w:rsidTr="001D3366">
        <w:trPr>
          <w:jc w:val="center"/>
        </w:trPr>
        <w:tc>
          <w:tcPr>
            <w:tcW w:w="1752" w:type="dxa"/>
            <w:vAlign w:val="center"/>
          </w:tcPr>
          <w:p w14:paraId="66C05EE2"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GATEUNCUT</w:t>
            </w:r>
          </w:p>
        </w:tc>
        <w:tc>
          <w:tcPr>
            <w:tcW w:w="1752" w:type="dxa"/>
            <w:vAlign w:val="center"/>
          </w:tcPr>
          <w:p w14:paraId="7D05017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205.000</w:t>
            </w:r>
          </w:p>
        </w:tc>
        <w:tc>
          <w:tcPr>
            <w:tcW w:w="1752" w:type="dxa"/>
            <w:vAlign w:val="center"/>
          </w:tcPr>
          <w:p w14:paraId="4415C66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205.000</w:t>
            </w:r>
          </w:p>
        </w:tc>
        <w:tc>
          <w:tcPr>
            <w:tcW w:w="1752" w:type="dxa"/>
            <w:vAlign w:val="center"/>
          </w:tcPr>
          <w:p w14:paraId="1268989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16.000</w:t>
            </w:r>
          </w:p>
        </w:tc>
        <w:tc>
          <w:tcPr>
            <w:tcW w:w="1752" w:type="dxa"/>
            <w:vAlign w:val="center"/>
          </w:tcPr>
          <w:p w14:paraId="51B1828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16.000</w:t>
            </w:r>
          </w:p>
        </w:tc>
        <w:tc>
          <w:tcPr>
            <w:tcW w:w="1752" w:type="dxa"/>
            <w:vAlign w:val="center"/>
          </w:tcPr>
          <w:p w14:paraId="21EA954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0.104225280</w:t>
            </w:r>
          </w:p>
        </w:tc>
      </w:tr>
      <w:tr w:rsidR="00B8048C" w:rsidRPr="00073284" w14:paraId="286BA2E8" w14:textId="77777777" w:rsidTr="001D3366">
        <w:trPr>
          <w:jc w:val="center"/>
        </w:trPr>
        <w:tc>
          <w:tcPr>
            <w:tcW w:w="1752" w:type="dxa"/>
            <w:vAlign w:val="center"/>
          </w:tcPr>
          <w:p w14:paraId="6000220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GATECUT</w:t>
            </w:r>
          </w:p>
        </w:tc>
        <w:tc>
          <w:tcPr>
            <w:tcW w:w="1752" w:type="dxa"/>
            <w:vAlign w:val="center"/>
          </w:tcPr>
          <w:p w14:paraId="0027094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32.800</w:t>
            </w:r>
          </w:p>
        </w:tc>
        <w:tc>
          <w:tcPr>
            <w:tcW w:w="1752" w:type="dxa"/>
            <w:vAlign w:val="center"/>
          </w:tcPr>
          <w:p w14:paraId="749B468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41.000</w:t>
            </w:r>
          </w:p>
        </w:tc>
        <w:tc>
          <w:tcPr>
            <w:tcW w:w="1752" w:type="dxa"/>
            <w:vAlign w:val="center"/>
          </w:tcPr>
          <w:p w14:paraId="03EE68B1"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100.000</w:t>
            </w:r>
          </w:p>
        </w:tc>
        <w:tc>
          <w:tcPr>
            <w:tcW w:w="1752" w:type="dxa"/>
            <w:vAlign w:val="center"/>
          </w:tcPr>
          <w:p w14:paraId="6C330B8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100.000</w:t>
            </w:r>
          </w:p>
        </w:tc>
        <w:tc>
          <w:tcPr>
            <w:tcW w:w="1752" w:type="dxa"/>
            <w:vAlign w:val="center"/>
          </w:tcPr>
          <w:p w14:paraId="7D4DB02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0.107951360</w:t>
            </w:r>
          </w:p>
        </w:tc>
      </w:tr>
      <w:tr w:rsidR="00B8048C" w:rsidRPr="00073284" w14:paraId="3493F0CD" w14:textId="77777777" w:rsidTr="001D3366">
        <w:trPr>
          <w:jc w:val="center"/>
        </w:trPr>
        <w:tc>
          <w:tcPr>
            <w:tcW w:w="1752" w:type="dxa"/>
            <w:vAlign w:val="center"/>
          </w:tcPr>
          <w:p w14:paraId="445576E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LI</w:t>
            </w:r>
          </w:p>
        </w:tc>
        <w:tc>
          <w:tcPr>
            <w:tcW w:w="1752" w:type="dxa"/>
            <w:vAlign w:val="center"/>
          </w:tcPr>
          <w:p w14:paraId="1DC01101"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39.360</w:t>
            </w:r>
          </w:p>
        </w:tc>
        <w:tc>
          <w:tcPr>
            <w:tcW w:w="1752" w:type="dxa"/>
            <w:vAlign w:val="center"/>
          </w:tcPr>
          <w:p w14:paraId="6C5921F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131.200</w:t>
            </w:r>
          </w:p>
        </w:tc>
        <w:tc>
          <w:tcPr>
            <w:tcW w:w="1752" w:type="dxa"/>
            <w:vAlign w:val="center"/>
          </w:tcPr>
          <w:p w14:paraId="3278C8F6"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24.000</w:t>
            </w:r>
          </w:p>
        </w:tc>
        <w:tc>
          <w:tcPr>
            <w:tcW w:w="1752" w:type="dxa"/>
            <w:vAlign w:val="center"/>
          </w:tcPr>
          <w:p w14:paraId="5EC2631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24.000</w:t>
            </w:r>
          </w:p>
        </w:tc>
        <w:tc>
          <w:tcPr>
            <w:tcW w:w="1752" w:type="dxa"/>
            <w:vAlign w:val="center"/>
          </w:tcPr>
          <w:p w14:paraId="6260BF3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0.092574720</w:t>
            </w:r>
          </w:p>
        </w:tc>
      </w:tr>
      <w:tr w:rsidR="00B8048C" w:rsidRPr="00073284" w14:paraId="2EABCEDC" w14:textId="77777777" w:rsidTr="001D3366">
        <w:trPr>
          <w:jc w:val="center"/>
        </w:trPr>
        <w:tc>
          <w:tcPr>
            <w:tcW w:w="1752" w:type="dxa"/>
            <w:vAlign w:val="center"/>
          </w:tcPr>
          <w:p w14:paraId="2A89CA2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M1</w:t>
            </w:r>
          </w:p>
        </w:tc>
        <w:tc>
          <w:tcPr>
            <w:tcW w:w="1752" w:type="dxa"/>
            <w:vAlign w:val="center"/>
          </w:tcPr>
          <w:p w14:paraId="031E1B2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29.520</w:t>
            </w:r>
          </w:p>
        </w:tc>
        <w:tc>
          <w:tcPr>
            <w:tcW w:w="1752" w:type="dxa"/>
            <w:vAlign w:val="center"/>
          </w:tcPr>
          <w:p w14:paraId="35049C3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91.020</w:t>
            </w:r>
          </w:p>
        </w:tc>
        <w:tc>
          <w:tcPr>
            <w:tcW w:w="1752" w:type="dxa"/>
            <w:vAlign w:val="center"/>
          </w:tcPr>
          <w:p w14:paraId="0CE96C7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36.000</w:t>
            </w:r>
          </w:p>
        </w:tc>
        <w:tc>
          <w:tcPr>
            <w:tcW w:w="1752" w:type="dxa"/>
            <w:vAlign w:val="center"/>
          </w:tcPr>
          <w:p w14:paraId="71F28EC1"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96.000</w:t>
            </w:r>
          </w:p>
        </w:tc>
        <w:tc>
          <w:tcPr>
            <w:tcW w:w="1752" w:type="dxa"/>
            <w:vAlign w:val="center"/>
          </w:tcPr>
          <w:p w14:paraId="015B828B"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0.131068800</w:t>
            </w:r>
          </w:p>
        </w:tc>
      </w:tr>
      <w:tr w:rsidR="00B8048C" w:rsidRPr="00073284" w14:paraId="25E262D9" w14:textId="77777777" w:rsidTr="001D3366">
        <w:trPr>
          <w:jc w:val="center"/>
        </w:trPr>
        <w:tc>
          <w:tcPr>
            <w:tcW w:w="1752" w:type="dxa"/>
            <w:vAlign w:val="center"/>
          </w:tcPr>
          <w:p w14:paraId="102BA8E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w:t>
            </w:r>
          </w:p>
        </w:tc>
        <w:tc>
          <w:tcPr>
            <w:tcW w:w="1752" w:type="dxa"/>
            <w:vAlign w:val="center"/>
          </w:tcPr>
          <w:p w14:paraId="75FADF12"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29.520</w:t>
            </w:r>
          </w:p>
        </w:tc>
        <w:tc>
          <w:tcPr>
            <w:tcW w:w="1752" w:type="dxa"/>
            <w:vAlign w:val="center"/>
          </w:tcPr>
          <w:p w14:paraId="344CAC7D"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29.520</w:t>
            </w:r>
          </w:p>
        </w:tc>
        <w:tc>
          <w:tcPr>
            <w:tcW w:w="1752" w:type="dxa"/>
            <w:vAlign w:val="center"/>
          </w:tcPr>
          <w:p w14:paraId="7C820BB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102.000</w:t>
            </w:r>
          </w:p>
        </w:tc>
        <w:tc>
          <w:tcPr>
            <w:tcW w:w="1752" w:type="dxa"/>
            <w:vAlign w:val="center"/>
          </w:tcPr>
          <w:p w14:paraId="2407DF7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208.000</w:t>
            </w:r>
          </w:p>
        </w:tc>
        <w:tc>
          <w:tcPr>
            <w:tcW w:w="1752" w:type="dxa"/>
            <w:vAlign w:val="center"/>
          </w:tcPr>
          <w:p w14:paraId="5D15BC37"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0.280558080</w:t>
            </w:r>
          </w:p>
        </w:tc>
      </w:tr>
      <w:tr w:rsidR="00B8048C" w:rsidRPr="00073284" w14:paraId="0D8463A3" w14:textId="77777777" w:rsidTr="001D3366">
        <w:trPr>
          <w:jc w:val="center"/>
        </w:trPr>
        <w:tc>
          <w:tcPr>
            <w:tcW w:w="1752" w:type="dxa"/>
            <w:vAlign w:val="center"/>
          </w:tcPr>
          <w:p w14:paraId="78F6E2A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M2_L1</w:t>
            </w:r>
          </w:p>
        </w:tc>
        <w:tc>
          <w:tcPr>
            <w:tcW w:w="1752" w:type="dxa"/>
            <w:vAlign w:val="center"/>
          </w:tcPr>
          <w:p w14:paraId="3261962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59.040</w:t>
            </w:r>
          </w:p>
        </w:tc>
        <w:tc>
          <w:tcPr>
            <w:tcW w:w="1752" w:type="dxa"/>
            <w:vAlign w:val="center"/>
          </w:tcPr>
          <w:p w14:paraId="64CB2C1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59.040</w:t>
            </w:r>
          </w:p>
        </w:tc>
        <w:tc>
          <w:tcPr>
            <w:tcW w:w="1752" w:type="dxa"/>
            <w:vAlign w:val="center"/>
          </w:tcPr>
          <w:p w14:paraId="61665B5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240.000</w:t>
            </w:r>
          </w:p>
        </w:tc>
        <w:tc>
          <w:tcPr>
            <w:tcW w:w="1752" w:type="dxa"/>
            <w:vAlign w:val="center"/>
          </w:tcPr>
          <w:p w14:paraId="2ECB30A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240.000</w:t>
            </w:r>
          </w:p>
        </w:tc>
        <w:tc>
          <w:tcPr>
            <w:tcW w:w="1752" w:type="dxa"/>
            <w:vAlign w:val="center"/>
          </w:tcPr>
          <w:p w14:paraId="4415A5B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0.310314240</w:t>
            </w:r>
          </w:p>
        </w:tc>
      </w:tr>
      <w:tr w:rsidR="00B8048C" w:rsidRPr="00073284" w14:paraId="6C3718AB" w14:textId="77777777" w:rsidTr="001D3366">
        <w:trPr>
          <w:jc w:val="center"/>
        </w:trPr>
        <w:tc>
          <w:tcPr>
            <w:tcW w:w="1752" w:type="dxa"/>
            <w:vAlign w:val="center"/>
          </w:tcPr>
          <w:p w14:paraId="2AEF1020"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M2_L2</w:t>
            </w:r>
          </w:p>
        </w:tc>
        <w:tc>
          <w:tcPr>
            <w:tcW w:w="1752" w:type="dxa"/>
            <w:vAlign w:val="center"/>
          </w:tcPr>
          <w:p w14:paraId="304A600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59.040</w:t>
            </w:r>
          </w:p>
        </w:tc>
        <w:tc>
          <w:tcPr>
            <w:tcW w:w="1752" w:type="dxa"/>
            <w:vAlign w:val="center"/>
          </w:tcPr>
          <w:p w14:paraId="30530CE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59.040</w:t>
            </w:r>
          </w:p>
        </w:tc>
        <w:tc>
          <w:tcPr>
            <w:tcW w:w="1752" w:type="dxa"/>
            <w:vAlign w:val="center"/>
          </w:tcPr>
          <w:p w14:paraId="7D22559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240.000</w:t>
            </w:r>
          </w:p>
        </w:tc>
        <w:tc>
          <w:tcPr>
            <w:tcW w:w="1752" w:type="dxa"/>
            <w:vAlign w:val="center"/>
          </w:tcPr>
          <w:p w14:paraId="2939E4E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240.000</w:t>
            </w:r>
          </w:p>
        </w:tc>
        <w:tc>
          <w:tcPr>
            <w:tcW w:w="1752" w:type="dxa"/>
            <w:vAlign w:val="center"/>
          </w:tcPr>
          <w:p w14:paraId="2D107A7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0.344793600</w:t>
            </w:r>
          </w:p>
        </w:tc>
      </w:tr>
    </w:tbl>
    <w:p w14:paraId="18BA587A" w14:textId="77777777"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7. Structural Verification</w:t>
      </w:r>
    </w:p>
    <w:p w14:paraId="73848A08" w14:textId="77777777" w:rsidR="001D3366" w:rsidRPr="001D3366" w:rsidRDefault="001D3366" w:rsidP="001D3366"/>
    <w:tbl>
      <w:tblPr>
        <w:tblStyle w:val="TableGrid"/>
        <w:tblW w:w="0" w:type="auto"/>
        <w:jc w:val="center"/>
        <w:tblLook w:val="04A0" w:firstRow="1" w:lastRow="0" w:firstColumn="1" w:lastColumn="0" w:noHBand="0" w:noVBand="1"/>
      </w:tblPr>
      <w:tblGrid>
        <w:gridCol w:w="2628"/>
        <w:gridCol w:w="2628"/>
        <w:gridCol w:w="2628"/>
        <w:gridCol w:w="2628"/>
      </w:tblGrid>
      <w:tr w:rsidR="00B8048C" w:rsidRPr="00073284" w14:paraId="4D940B07" w14:textId="77777777" w:rsidTr="001D3366">
        <w:trPr>
          <w:jc w:val="center"/>
        </w:trPr>
        <w:tc>
          <w:tcPr>
            <w:tcW w:w="2628" w:type="dxa"/>
            <w:shd w:val="clear" w:color="auto" w:fill="D9E2F3"/>
            <w:vAlign w:val="center"/>
          </w:tcPr>
          <w:p w14:paraId="3FE0F9A4"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Structure</w:t>
            </w:r>
          </w:p>
        </w:tc>
        <w:tc>
          <w:tcPr>
            <w:tcW w:w="2628" w:type="dxa"/>
            <w:shd w:val="clear" w:color="auto" w:fill="D9E2F3"/>
            <w:vAlign w:val="center"/>
          </w:tcPr>
          <w:p w14:paraId="34D5E0B2"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Baseline</w:t>
            </w:r>
          </w:p>
        </w:tc>
        <w:tc>
          <w:tcPr>
            <w:tcW w:w="2628" w:type="dxa"/>
            <w:shd w:val="clear" w:color="auto" w:fill="D9E2F3"/>
            <w:vAlign w:val="center"/>
          </w:tcPr>
          <w:p w14:paraId="0C19D785" w14:textId="60BE6F35"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 xml:space="preserve"> Optimized</w:t>
            </w:r>
          </w:p>
        </w:tc>
        <w:tc>
          <w:tcPr>
            <w:tcW w:w="2628" w:type="dxa"/>
            <w:shd w:val="clear" w:color="auto" w:fill="D9E2F3"/>
            <w:vAlign w:val="center"/>
          </w:tcPr>
          <w:p w14:paraId="566DCE66" w14:textId="77777777" w:rsidR="00B8048C" w:rsidRPr="00073284" w:rsidRDefault="00000000" w:rsidP="001D3366">
            <w:pPr>
              <w:jc w:val="center"/>
              <w:rPr>
                <w:rFonts w:cs="Times New Roman"/>
                <w:color w:val="000000" w:themeColor="text1"/>
                <w:sz w:val="24"/>
                <w:szCs w:val="24"/>
              </w:rPr>
            </w:pPr>
            <w:r w:rsidRPr="00073284">
              <w:rPr>
                <w:rFonts w:cs="Times New Roman"/>
                <w:b/>
                <w:color w:val="000000" w:themeColor="text1"/>
                <w:sz w:val="24"/>
                <w:szCs w:val="24"/>
              </w:rPr>
              <w:t>Status</w:t>
            </w:r>
          </w:p>
        </w:tc>
      </w:tr>
      <w:tr w:rsidR="00B8048C" w:rsidRPr="00073284" w14:paraId="1B72CC72" w14:textId="77777777" w:rsidTr="001D3366">
        <w:trPr>
          <w:jc w:val="center"/>
        </w:trPr>
        <w:tc>
          <w:tcPr>
            <w:tcW w:w="2628" w:type="dxa"/>
            <w:vAlign w:val="center"/>
          </w:tcPr>
          <w:p w14:paraId="4377DB91"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FIN</w:t>
            </w:r>
          </w:p>
        </w:tc>
        <w:tc>
          <w:tcPr>
            <w:tcW w:w="2628" w:type="dxa"/>
            <w:vAlign w:val="center"/>
          </w:tcPr>
          <w:p w14:paraId="682F2337"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18 shapes</w:t>
            </w:r>
          </w:p>
        </w:tc>
        <w:tc>
          <w:tcPr>
            <w:tcW w:w="2628" w:type="dxa"/>
            <w:vAlign w:val="center"/>
          </w:tcPr>
          <w:p w14:paraId="7366D12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18 shapes</w:t>
            </w:r>
          </w:p>
        </w:tc>
        <w:tc>
          <w:tcPr>
            <w:tcW w:w="2628" w:type="dxa"/>
            <w:vAlign w:val="center"/>
          </w:tcPr>
          <w:p w14:paraId="4A723BF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Preserved</w:t>
            </w:r>
          </w:p>
        </w:tc>
      </w:tr>
      <w:tr w:rsidR="00B8048C" w:rsidRPr="00073284" w14:paraId="757E2627" w14:textId="77777777" w:rsidTr="001D3366">
        <w:trPr>
          <w:jc w:val="center"/>
        </w:trPr>
        <w:tc>
          <w:tcPr>
            <w:tcW w:w="2628" w:type="dxa"/>
            <w:vAlign w:val="center"/>
          </w:tcPr>
          <w:p w14:paraId="1E19EBDC"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ACTIVE</w:t>
            </w:r>
          </w:p>
        </w:tc>
        <w:tc>
          <w:tcPr>
            <w:tcW w:w="2628" w:type="dxa"/>
            <w:vAlign w:val="center"/>
          </w:tcPr>
          <w:p w14:paraId="637A247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 shapes</w:t>
            </w:r>
          </w:p>
        </w:tc>
        <w:tc>
          <w:tcPr>
            <w:tcW w:w="2628" w:type="dxa"/>
            <w:vAlign w:val="center"/>
          </w:tcPr>
          <w:p w14:paraId="5FD60FB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 shapes</w:t>
            </w:r>
          </w:p>
        </w:tc>
        <w:tc>
          <w:tcPr>
            <w:tcW w:w="2628" w:type="dxa"/>
            <w:vAlign w:val="center"/>
          </w:tcPr>
          <w:p w14:paraId="3225F6E9"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Preserved</w:t>
            </w:r>
          </w:p>
        </w:tc>
      </w:tr>
      <w:tr w:rsidR="00B8048C" w:rsidRPr="00073284" w14:paraId="0FA1D02A" w14:textId="77777777" w:rsidTr="001D3366">
        <w:trPr>
          <w:jc w:val="center"/>
        </w:trPr>
        <w:tc>
          <w:tcPr>
            <w:tcW w:w="2628" w:type="dxa"/>
            <w:vAlign w:val="center"/>
          </w:tcPr>
          <w:p w14:paraId="038A9A6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w:t>
            </w:r>
          </w:p>
        </w:tc>
        <w:tc>
          <w:tcPr>
            <w:tcW w:w="2628" w:type="dxa"/>
            <w:vAlign w:val="center"/>
          </w:tcPr>
          <w:p w14:paraId="775170F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72 shapes</w:t>
            </w:r>
          </w:p>
        </w:tc>
        <w:tc>
          <w:tcPr>
            <w:tcW w:w="2628" w:type="dxa"/>
            <w:vAlign w:val="center"/>
          </w:tcPr>
          <w:p w14:paraId="0A6701D5"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72 shapes</w:t>
            </w:r>
          </w:p>
        </w:tc>
        <w:tc>
          <w:tcPr>
            <w:tcW w:w="2628" w:type="dxa"/>
            <w:vAlign w:val="center"/>
          </w:tcPr>
          <w:p w14:paraId="2CBDFD0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Preserved</w:t>
            </w:r>
          </w:p>
        </w:tc>
      </w:tr>
      <w:tr w:rsidR="00B8048C" w:rsidRPr="00073284" w14:paraId="75159340" w14:textId="77777777" w:rsidTr="001D3366">
        <w:trPr>
          <w:jc w:val="center"/>
        </w:trPr>
        <w:tc>
          <w:tcPr>
            <w:tcW w:w="2628" w:type="dxa"/>
            <w:vAlign w:val="center"/>
          </w:tcPr>
          <w:p w14:paraId="4DBB9913"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M2_L1</w:t>
            </w:r>
          </w:p>
        </w:tc>
        <w:tc>
          <w:tcPr>
            <w:tcW w:w="2628" w:type="dxa"/>
            <w:vAlign w:val="center"/>
          </w:tcPr>
          <w:p w14:paraId="30EC421F"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 shapes</w:t>
            </w:r>
          </w:p>
        </w:tc>
        <w:tc>
          <w:tcPr>
            <w:tcW w:w="2628" w:type="dxa"/>
            <w:vAlign w:val="center"/>
          </w:tcPr>
          <w:p w14:paraId="72B17F64"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 shapes</w:t>
            </w:r>
          </w:p>
        </w:tc>
        <w:tc>
          <w:tcPr>
            <w:tcW w:w="2628" w:type="dxa"/>
            <w:vAlign w:val="center"/>
          </w:tcPr>
          <w:p w14:paraId="1E712142"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Preserved</w:t>
            </w:r>
          </w:p>
        </w:tc>
      </w:tr>
      <w:tr w:rsidR="00B8048C" w:rsidRPr="00073284" w14:paraId="7668064B" w14:textId="77777777" w:rsidTr="001D3366">
        <w:trPr>
          <w:jc w:val="center"/>
        </w:trPr>
        <w:tc>
          <w:tcPr>
            <w:tcW w:w="2628" w:type="dxa"/>
            <w:vAlign w:val="center"/>
          </w:tcPr>
          <w:p w14:paraId="57BEF9E1"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M2_L2</w:t>
            </w:r>
          </w:p>
        </w:tc>
        <w:tc>
          <w:tcPr>
            <w:tcW w:w="2628" w:type="dxa"/>
            <w:vAlign w:val="center"/>
          </w:tcPr>
          <w:p w14:paraId="548521DA"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 shapes</w:t>
            </w:r>
          </w:p>
        </w:tc>
        <w:tc>
          <w:tcPr>
            <w:tcW w:w="2628" w:type="dxa"/>
            <w:vAlign w:val="center"/>
          </w:tcPr>
          <w:p w14:paraId="12707E5E"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36 shapes</w:t>
            </w:r>
          </w:p>
        </w:tc>
        <w:tc>
          <w:tcPr>
            <w:tcW w:w="2628" w:type="dxa"/>
            <w:vAlign w:val="center"/>
          </w:tcPr>
          <w:p w14:paraId="00AC8B48" w14:textId="77777777" w:rsidR="00B8048C" w:rsidRPr="00073284" w:rsidRDefault="00000000" w:rsidP="001D3366">
            <w:pPr>
              <w:jc w:val="center"/>
              <w:rPr>
                <w:rFonts w:cs="Times New Roman"/>
                <w:color w:val="000000" w:themeColor="text1"/>
                <w:sz w:val="24"/>
                <w:szCs w:val="24"/>
              </w:rPr>
            </w:pPr>
            <w:r w:rsidRPr="00073284">
              <w:rPr>
                <w:rFonts w:cs="Times New Roman"/>
                <w:color w:val="000000" w:themeColor="text1"/>
                <w:sz w:val="24"/>
                <w:szCs w:val="24"/>
              </w:rPr>
              <w:t>Preserved</w:t>
            </w:r>
          </w:p>
        </w:tc>
      </w:tr>
    </w:tbl>
    <w:p w14:paraId="0E4D9E75" w14:textId="77777777" w:rsidR="001D3366" w:rsidRDefault="001D3366">
      <w:pPr>
        <w:rPr>
          <w:rFonts w:cs="Times New Roman"/>
          <w:color w:val="000000" w:themeColor="text1"/>
          <w:sz w:val="24"/>
          <w:szCs w:val="24"/>
        </w:rPr>
      </w:pPr>
    </w:p>
    <w:p w14:paraId="0FC673D8" w14:textId="3EB058DB" w:rsidR="00B8048C" w:rsidRPr="00073284" w:rsidRDefault="00000000">
      <w:pPr>
        <w:rPr>
          <w:rFonts w:cs="Times New Roman"/>
          <w:color w:val="000000" w:themeColor="text1"/>
          <w:sz w:val="24"/>
          <w:szCs w:val="24"/>
        </w:rPr>
      </w:pPr>
      <w:r w:rsidRPr="00073284">
        <w:rPr>
          <w:rFonts w:cs="Times New Roman"/>
          <w:color w:val="000000" w:themeColor="text1"/>
          <w:sz w:val="24"/>
          <w:szCs w:val="24"/>
        </w:rPr>
        <w:t>M2, M2_L1 and M2_L2 are verified from the actual GDS layer/datatype mapping.</w:t>
      </w:r>
    </w:p>
    <w:p w14:paraId="4B56E994" w14:textId="7B52778A"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 xml:space="preserve">8. Baseline vs </w:t>
      </w:r>
      <w:r w:rsidR="00FA2943">
        <w:rPr>
          <w:rFonts w:ascii="Times New Roman" w:hAnsi="Times New Roman" w:cs="Times New Roman"/>
          <w:color w:val="000000" w:themeColor="text1"/>
          <w:sz w:val="24"/>
          <w:szCs w:val="24"/>
        </w:rPr>
        <w:t xml:space="preserve">Optimized </w:t>
      </w:r>
      <w:r w:rsidRPr="00073284">
        <w:rPr>
          <w:rFonts w:ascii="Times New Roman" w:hAnsi="Times New Roman" w:cs="Times New Roman"/>
          <w:color w:val="000000" w:themeColor="text1"/>
          <w:sz w:val="24"/>
          <w:szCs w:val="24"/>
        </w:rPr>
        <w:t>Final Result</w:t>
      </w:r>
    </w:p>
    <w:p w14:paraId="540F95CC" w14:textId="77777777" w:rsidR="00FA2943" w:rsidRPr="00FA2943" w:rsidRDefault="00FA2943" w:rsidP="00FA2943"/>
    <w:tbl>
      <w:tblPr>
        <w:tblStyle w:val="TableGrid"/>
        <w:tblW w:w="0" w:type="auto"/>
        <w:jc w:val="center"/>
        <w:tblLook w:val="04A0" w:firstRow="1" w:lastRow="0" w:firstColumn="1" w:lastColumn="0" w:noHBand="0" w:noVBand="1"/>
      </w:tblPr>
      <w:tblGrid>
        <w:gridCol w:w="2094"/>
        <w:gridCol w:w="2094"/>
        <w:gridCol w:w="2094"/>
        <w:gridCol w:w="2094"/>
        <w:gridCol w:w="2094"/>
      </w:tblGrid>
      <w:tr w:rsidR="00B8048C" w:rsidRPr="00073284" w14:paraId="614B7A2B" w14:textId="77777777" w:rsidTr="009C2E8A">
        <w:trPr>
          <w:trHeight w:val="558"/>
          <w:jc w:val="center"/>
        </w:trPr>
        <w:tc>
          <w:tcPr>
            <w:tcW w:w="2094" w:type="dxa"/>
            <w:shd w:val="clear" w:color="auto" w:fill="D9E2F3"/>
            <w:vAlign w:val="center"/>
          </w:tcPr>
          <w:p w14:paraId="604BB0E0" w14:textId="77777777" w:rsidR="00B8048C" w:rsidRPr="00073284" w:rsidRDefault="00000000" w:rsidP="00D22EC8">
            <w:pPr>
              <w:jc w:val="center"/>
              <w:rPr>
                <w:rFonts w:cs="Times New Roman"/>
                <w:color w:val="000000" w:themeColor="text1"/>
                <w:sz w:val="24"/>
                <w:szCs w:val="24"/>
              </w:rPr>
            </w:pPr>
            <w:r w:rsidRPr="00073284">
              <w:rPr>
                <w:rFonts w:cs="Times New Roman"/>
                <w:b/>
                <w:color w:val="000000" w:themeColor="text1"/>
                <w:sz w:val="24"/>
                <w:szCs w:val="24"/>
              </w:rPr>
              <w:t>Metric</w:t>
            </w:r>
          </w:p>
        </w:tc>
        <w:tc>
          <w:tcPr>
            <w:tcW w:w="2094" w:type="dxa"/>
            <w:shd w:val="clear" w:color="auto" w:fill="D9E2F3"/>
            <w:vAlign w:val="center"/>
          </w:tcPr>
          <w:p w14:paraId="52CD609C" w14:textId="77777777" w:rsidR="00B8048C" w:rsidRPr="00073284" w:rsidRDefault="00000000" w:rsidP="00D22EC8">
            <w:pPr>
              <w:jc w:val="center"/>
              <w:rPr>
                <w:rFonts w:cs="Times New Roman"/>
                <w:color w:val="000000" w:themeColor="text1"/>
                <w:sz w:val="24"/>
                <w:szCs w:val="24"/>
              </w:rPr>
            </w:pPr>
            <w:r w:rsidRPr="00073284">
              <w:rPr>
                <w:rFonts w:cs="Times New Roman"/>
                <w:b/>
                <w:color w:val="000000" w:themeColor="text1"/>
                <w:sz w:val="24"/>
                <w:szCs w:val="24"/>
              </w:rPr>
              <w:t>Baseline</w:t>
            </w:r>
          </w:p>
        </w:tc>
        <w:tc>
          <w:tcPr>
            <w:tcW w:w="2094" w:type="dxa"/>
            <w:shd w:val="clear" w:color="auto" w:fill="D9E2F3"/>
            <w:vAlign w:val="center"/>
          </w:tcPr>
          <w:p w14:paraId="2C001558" w14:textId="4DEB8285" w:rsidR="00B8048C" w:rsidRPr="00073284" w:rsidRDefault="00000000" w:rsidP="00D22EC8">
            <w:pPr>
              <w:jc w:val="center"/>
              <w:rPr>
                <w:rFonts w:cs="Times New Roman"/>
                <w:color w:val="000000" w:themeColor="text1"/>
                <w:sz w:val="24"/>
                <w:szCs w:val="24"/>
              </w:rPr>
            </w:pPr>
            <w:r w:rsidRPr="00073284">
              <w:rPr>
                <w:rFonts w:cs="Times New Roman"/>
                <w:b/>
                <w:color w:val="000000" w:themeColor="text1"/>
                <w:sz w:val="24"/>
                <w:szCs w:val="24"/>
              </w:rPr>
              <w:t>Optimized</w:t>
            </w:r>
          </w:p>
        </w:tc>
        <w:tc>
          <w:tcPr>
            <w:tcW w:w="2094" w:type="dxa"/>
            <w:shd w:val="clear" w:color="auto" w:fill="D9E2F3"/>
            <w:vAlign w:val="center"/>
          </w:tcPr>
          <w:p w14:paraId="1A3F8E30" w14:textId="77777777" w:rsidR="00B8048C" w:rsidRPr="00073284" w:rsidRDefault="00000000" w:rsidP="00D22EC8">
            <w:pPr>
              <w:jc w:val="center"/>
              <w:rPr>
                <w:rFonts w:cs="Times New Roman"/>
                <w:color w:val="000000" w:themeColor="text1"/>
                <w:sz w:val="24"/>
                <w:szCs w:val="24"/>
              </w:rPr>
            </w:pPr>
            <w:r w:rsidRPr="00073284">
              <w:rPr>
                <w:rFonts w:cs="Times New Roman"/>
                <w:b/>
                <w:color w:val="000000" w:themeColor="text1"/>
                <w:sz w:val="24"/>
                <w:szCs w:val="24"/>
              </w:rPr>
              <w:t>Change</w:t>
            </w:r>
          </w:p>
        </w:tc>
        <w:tc>
          <w:tcPr>
            <w:tcW w:w="2094" w:type="dxa"/>
            <w:shd w:val="clear" w:color="auto" w:fill="D9E2F3"/>
            <w:vAlign w:val="center"/>
          </w:tcPr>
          <w:p w14:paraId="133E8A47" w14:textId="77777777" w:rsidR="00B8048C" w:rsidRPr="00073284" w:rsidRDefault="00000000" w:rsidP="00D22EC8">
            <w:pPr>
              <w:jc w:val="center"/>
              <w:rPr>
                <w:rFonts w:cs="Times New Roman"/>
                <w:color w:val="000000" w:themeColor="text1"/>
                <w:sz w:val="24"/>
                <w:szCs w:val="24"/>
              </w:rPr>
            </w:pPr>
            <w:r w:rsidRPr="00073284">
              <w:rPr>
                <w:rFonts w:cs="Times New Roman"/>
                <w:b/>
                <w:color w:val="000000" w:themeColor="text1"/>
                <w:sz w:val="24"/>
                <w:szCs w:val="24"/>
              </w:rPr>
              <w:t>Interpretation</w:t>
            </w:r>
          </w:p>
        </w:tc>
      </w:tr>
      <w:tr w:rsidR="00B8048C" w:rsidRPr="00073284" w14:paraId="408BF1FD" w14:textId="77777777" w:rsidTr="009C2E8A">
        <w:trPr>
          <w:trHeight w:val="538"/>
          <w:jc w:val="center"/>
        </w:trPr>
        <w:tc>
          <w:tcPr>
            <w:tcW w:w="2094" w:type="dxa"/>
            <w:vAlign w:val="center"/>
          </w:tcPr>
          <w:p w14:paraId="279A9C30"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Cell X dimension</w:t>
            </w:r>
          </w:p>
        </w:tc>
        <w:tc>
          <w:tcPr>
            <w:tcW w:w="2094" w:type="dxa"/>
            <w:vAlign w:val="center"/>
          </w:tcPr>
          <w:p w14:paraId="7166ABBC"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1368.000 nm</w:t>
            </w:r>
          </w:p>
        </w:tc>
        <w:tc>
          <w:tcPr>
            <w:tcW w:w="2094" w:type="dxa"/>
            <w:vAlign w:val="center"/>
          </w:tcPr>
          <w:p w14:paraId="0AD74462"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1121.760 nm</w:t>
            </w:r>
          </w:p>
        </w:tc>
        <w:tc>
          <w:tcPr>
            <w:tcW w:w="2094" w:type="dxa"/>
            <w:vAlign w:val="center"/>
          </w:tcPr>
          <w:p w14:paraId="7F672B74"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−246.240 nm</w:t>
            </w:r>
          </w:p>
        </w:tc>
        <w:tc>
          <w:tcPr>
            <w:tcW w:w="2094" w:type="dxa"/>
            <w:vAlign w:val="center"/>
          </w:tcPr>
          <w:p w14:paraId="33FB08C3"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18.00% reduction</w:t>
            </w:r>
          </w:p>
        </w:tc>
      </w:tr>
      <w:tr w:rsidR="00B8048C" w:rsidRPr="00073284" w14:paraId="542AD152" w14:textId="77777777" w:rsidTr="009C2E8A">
        <w:trPr>
          <w:trHeight w:val="558"/>
          <w:jc w:val="center"/>
        </w:trPr>
        <w:tc>
          <w:tcPr>
            <w:tcW w:w="2094" w:type="dxa"/>
            <w:vAlign w:val="center"/>
          </w:tcPr>
          <w:p w14:paraId="53CF45E2"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Cell Y dimension</w:t>
            </w:r>
          </w:p>
        </w:tc>
        <w:tc>
          <w:tcPr>
            <w:tcW w:w="2094" w:type="dxa"/>
            <w:vAlign w:val="center"/>
          </w:tcPr>
          <w:p w14:paraId="51B8DA2C"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584.000 nm</w:t>
            </w:r>
          </w:p>
        </w:tc>
        <w:tc>
          <w:tcPr>
            <w:tcW w:w="2094" w:type="dxa"/>
            <w:vAlign w:val="center"/>
          </w:tcPr>
          <w:p w14:paraId="3B96B97A"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584.000 nm</w:t>
            </w:r>
          </w:p>
        </w:tc>
        <w:tc>
          <w:tcPr>
            <w:tcW w:w="2094" w:type="dxa"/>
            <w:vAlign w:val="center"/>
          </w:tcPr>
          <w:p w14:paraId="205661F4"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0 nm</w:t>
            </w:r>
          </w:p>
        </w:tc>
        <w:tc>
          <w:tcPr>
            <w:tcW w:w="2094" w:type="dxa"/>
            <w:vAlign w:val="center"/>
          </w:tcPr>
          <w:p w14:paraId="2CF87EF2"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Preserved</w:t>
            </w:r>
          </w:p>
        </w:tc>
      </w:tr>
      <w:tr w:rsidR="00B8048C" w:rsidRPr="00073284" w14:paraId="1664701A" w14:textId="77777777" w:rsidTr="009C2E8A">
        <w:trPr>
          <w:trHeight w:val="1096"/>
          <w:jc w:val="center"/>
        </w:trPr>
        <w:tc>
          <w:tcPr>
            <w:tcW w:w="2094" w:type="dxa"/>
            <w:vAlign w:val="center"/>
          </w:tcPr>
          <w:p w14:paraId="09AD149A"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Cell footprint</w:t>
            </w:r>
          </w:p>
        </w:tc>
        <w:tc>
          <w:tcPr>
            <w:tcW w:w="2094" w:type="dxa"/>
            <w:vAlign w:val="center"/>
          </w:tcPr>
          <w:p w14:paraId="4FFC1B4E"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798,912.000 nm²</w:t>
            </w:r>
          </w:p>
        </w:tc>
        <w:tc>
          <w:tcPr>
            <w:tcW w:w="2094" w:type="dxa"/>
            <w:vAlign w:val="center"/>
          </w:tcPr>
          <w:p w14:paraId="15B0647E"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655,107.840 nm²</w:t>
            </w:r>
          </w:p>
        </w:tc>
        <w:tc>
          <w:tcPr>
            <w:tcW w:w="2094" w:type="dxa"/>
            <w:vAlign w:val="center"/>
          </w:tcPr>
          <w:p w14:paraId="2B0BF17E"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143,804.160 nm² saved</w:t>
            </w:r>
          </w:p>
        </w:tc>
        <w:tc>
          <w:tcPr>
            <w:tcW w:w="2094" w:type="dxa"/>
            <w:vAlign w:val="center"/>
          </w:tcPr>
          <w:p w14:paraId="043C3FB3"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18.00% reduction</w:t>
            </w:r>
          </w:p>
        </w:tc>
      </w:tr>
      <w:tr w:rsidR="00B8048C" w:rsidRPr="00073284" w14:paraId="5C81336F" w14:textId="77777777" w:rsidTr="009C2E8A">
        <w:trPr>
          <w:trHeight w:val="1096"/>
          <w:jc w:val="center"/>
        </w:trPr>
        <w:tc>
          <w:tcPr>
            <w:tcW w:w="2094" w:type="dxa"/>
            <w:vAlign w:val="center"/>
          </w:tcPr>
          <w:p w14:paraId="262D4028"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Optimization</w:t>
            </w:r>
          </w:p>
        </w:tc>
        <w:tc>
          <w:tcPr>
            <w:tcW w:w="2094" w:type="dxa"/>
            <w:vAlign w:val="center"/>
          </w:tcPr>
          <w:p w14:paraId="3103068A"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Baseline</w:t>
            </w:r>
          </w:p>
        </w:tc>
        <w:tc>
          <w:tcPr>
            <w:tcW w:w="2094" w:type="dxa"/>
            <w:vAlign w:val="center"/>
          </w:tcPr>
          <w:p w14:paraId="5C1EA4F6"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X-direction compression</w:t>
            </w:r>
          </w:p>
        </w:tc>
        <w:tc>
          <w:tcPr>
            <w:tcW w:w="2094" w:type="dxa"/>
            <w:vAlign w:val="center"/>
          </w:tcPr>
          <w:p w14:paraId="1EAB607D"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Scale factor 0.82</w:t>
            </w:r>
          </w:p>
        </w:tc>
        <w:tc>
          <w:tcPr>
            <w:tcW w:w="2094" w:type="dxa"/>
            <w:vAlign w:val="center"/>
          </w:tcPr>
          <w:p w14:paraId="2FA15D33" w14:textId="77777777" w:rsidR="00B8048C" w:rsidRPr="00073284" w:rsidRDefault="00000000" w:rsidP="00D22EC8">
            <w:pPr>
              <w:jc w:val="center"/>
              <w:rPr>
                <w:rFonts w:cs="Times New Roman"/>
                <w:color w:val="000000" w:themeColor="text1"/>
                <w:sz w:val="24"/>
                <w:szCs w:val="24"/>
              </w:rPr>
            </w:pPr>
            <w:r w:rsidRPr="00073284">
              <w:rPr>
                <w:rFonts w:cs="Times New Roman"/>
                <w:color w:val="000000" w:themeColor="text1"/>
                <w:sz w:val="24"/>
                <w:szCs w:val="24"/>
              </w:rPr>
              <w:t>Lateral scaling</w:t>
            </w:r>
          </w:p>
        </w:tc>
      </w:tr>
    </w:tbl>
    <w:p w14:paraId="639F1538" w14:textId="53F703C6" w:rsidR="00B8048C" w:rsidRDefault="00000000">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lastRenderedPageBreak/>
        <w:t>9. Engineering Interpretation</w:t>
      </w:r>
    </w:p>
    <w:p w14:paraId="4CAC070E" w14:textId="77777777" w:rsidR="009C2E8A" w:rsidRPr="009C2E8A" w:rsidRDefault="009C2E8A" w:rsidP="009C2E8A"/>
    <w:p w14:paraId="68FDF4C3" w14:textId="77777777" w:rsidR="00B8048C" w:rsidRPr="00073284" w:rsidRDefault="00000000" w:rsidP="009C2E8A">
      <w:pPr>
        <w:jc w:val="both"/>
        <w:rPr>
          <w:rFonts w:cs="Times New Roman"/>
          <w:color w:val="000000" w:themeColor="text1"/>
          <w:sz w:val="24"/>
          <w:szCs w:val="24"/>
        </w:rPr>
      </w:pPr>
      <w:r w:rsidRPr="00073284">
        <w:rPr>
          <w:rFonts w:cs="Times New Roman"/>
          <w:color w:val="000000" w:themeColor="text1"/>
          <w:sz w:val="24"/>
          <w:szCs w:val="24"/>
        </w:rPr>
        <w:t>• The optimization is predominantly lateral: X is compressed by a factor of 0.82 while Y is preserved.</w:t>
      </w:r>
    </w:p>
    <w:p w14:paraId="71A3BA7F" w14:textId="77777777" w:rsidR="00B8048C" w:rsidRPr="00073284" w:rsidRDefault="00000000" w:rsidP="009C2E8A">
      <w:pPr>
        <w:jc w:val="both"/>
        <w:rPr>
          <w:rFonts w:cs="Times New Roman"/>
          <w:color w:val="000000" w:themeColor="text1"/>
          <w:sz w:val="24"/>
          <w:szCs w:val="24"/>
        </w:rPr>
      </w:pPr>
      <w:r w:rsidRPr="00073284">
        <w:rPr>
          <w:rFonts w:cs="Times New Roman"/>
          <w:color w:val="000000" w:themeColor="text1"/>
          <w:sz w:val="24"/>
          <w:szCs w:val="24"/>
        </w:rPr>
        <w:t xml:space="preserve">• </w:t>
      </w:r>
      <w:r w:rsidRPr="00333E84">
        <w:rPr>
          <w:rFonts w:cs="Times New Roman"/>
          <w:b/>
          <w:bCs/>
          <w:color w:val="000000" w:themeColor="text1"/>
          <w:sz w:val="24"/>
          <w:szCs w:val="24"/>
        </w:rPr>
        <w:t>The measured footprint decreases from 798,912.000 nm² to 655,107.840 nm², giving an 18.00% reduction.</w:t>
      </w:r>
    </w:p>
    <w:p w14:paraId="31369C4A" w14:textId="77777777" w:rsidR="00B8048C" w:rsidRPr="00073284" w:rsidRDefault="00000000" w:rsidP="009C2E8A">
      <w:pPr>
        <w:jc w:val="both"/>
        <w:rPr>
          <w:rFonts w:cs="Times New Roman"/>
          <w:color w:val="000000" w:themeColor="text1"/>
          <w:sz w:val="24"/>
          <w:szCs w:val="24"/>
        </w:rPr>
      </w:pPr>
      <w:r w:rsidRPr="00073284">
        <w:rPr>
          <w:rFonts w:cs="Times New Roman"/>
          <w:color w:val="000000" w:themeColor="text1"/>
          <w:sz w:val="24"/>
          <w:szCs w:val="24"/>
        </w:rPr>
        <w:t>• The 18% result lies inside the specified 15–20% target window.</w:t>
      </w:r>
    </w:p>
    <w:p w14:paraId="171689FE" w14:textId="77777777" w:rsidR="00B8048C" w:rsidRPr="00073284" w:rsidRDefault="00000000" w:rsidP="009C2E8A">
      <w:pPr>
        <w:jc w:val="both"/>
        <w:rPr>
          <w:rFonts w:cs="Times New Roman"/>
          <w:color w:val="000000" w:themeColor="text1"/>
          <w:sz w:val="24"/>
          <w:szCs w:val="24"/>
        </w:rPr>
      </w:pPr>
      <w:r w:rsidRPr="00073284">
        <w:rPr>
          <w:rFonts w:cs="Times New Roman"/>
          <w:color w:val="000000" w:themeColor="text1"/>
          <w:sz w:val="24"/>
          <w:szCs w:val="24"/>
        </w:rPr>
        <w:t>• Verified layer/structure counts are preserved for FIN, ACTIVE, M2, M2_L1 and M2_L2.</w:t>
      </w:r>
    </w:p>
    <w:p w14:paraId="56B89736" w14:textId="75F1BC4A" w:rsidR="00B8048C" w:rsidRPr="00073284" w:rsidRDefault="00000000" w:rsidP="009C2E8A">
      <w:pPr>
        <w:jc w:val="both"/>
        <w:rPr>
          <w:rFonts w:cs="Times New Roman"/>
          <w:color w:val="000000" w:themeColor="text1"/>
          <w:sz w:val="24"/>
          <w:szCs w:val="24"/>
        </w:rPr>
      </w:pPr>
      <w:r w:rsidRPr="00073284">
        <w:rPr>
          <w:rFonts w:cs="Times New Roman"/>
          <w:color w:val="000000" w:themeColor="text1"/>
          <w:sz w:val="24"/>
          <w:szCs w:val="24"/>
        </w:rPr>
        <w:t>• KLayout measurements provide direct 2-D layout evidence; SEMulator3D outputs used separately for virtual fabrication and process-integration evidence.</w:t>
      </w:r>
    </w:p>
    <w:p w14:paraId="70B01FD4" w14:textId="2FC1F0FE" w:rsidR="009C2E8A" w:rsidRPr="009C2E8A" w:rsidRDefault="00000000" w:rsidP="009C2E8A">
      <w:pPr>
        <w:pStyle w:val="Heading1"/>
        <w:rPr>
          <w:rFonts w:ascii="Times New Roman" w:hAnsi="Times New Roman" w:cs="Times New Roman"/>
          <w:color w:val="000000" w:themeColor="text1"/>
          <w:sz w:val="24"/>
          <w:szCs w:val="24"/>
        </w:rPr>
      </w:pPr>
      <w:r w:rsidRPr="00073284">
        <w:rPr>
          <w:rFonts w:ascii="Times New Roman" w:hAnsi="Times New Roman" w:cs="Times New Roman"/>
          <w:color w:val="000000" w:themeColor="text1"/>
          <w:sz w:val="24"/>
          <w:szCs w:val="24"/>
        </w:rPr>
        <w:t>1</w:t>
      </w:r>
      <w:r w:rsidR="009C2E8A">
        <w:rPr>
          <w:rFonts w:ascii="Times New Roman" w:hAnsi="Times New Roman" w:cs="Times New Roman"/>
          <w:color w:val="000000" w:themeColor="text1"/>
          <w:sz w:val="24"/>
          <w:szCs w:val="24"/>
        </w:rPr>
        <w:t>0</w:t>
      </w:r>
      <w:r w:rsidRPr="00073284">
        <w:rPr>
          <w:rFonts w:ascii="Times New Roman" w:hAnsi="Times New Roman" w:cs="Times New Roman"/>
          <w:color w:val="000000" w:themeColor="text1"/>
          <w:sz w:val="24"/>
          <w:szCs w:val="24"/>
        </w:rPr>
        <w:t>. Conclusion</w:t>
      </w:r>
    </w:p>
    <w:p w14:paraId="6F681166" w14:textId="284DC838" w:rsidR="00B8048C" w:rsidRPr="00073284" w:rsidRDefault="00000000" w:rsidP="009C2E8A">
      <w:pPr>
        <w:jc w:val="both"/>
        <w:rPr>
          <w:rFonts w:cs="Times New Roman"/>
          <w:color w:val="000000" w:themeColor="text1"/>
          <w:sz w:val="24"/>
          <w:szCs w:val="24"/>
        </w:rPr>
      </w:pPr>
      <w:r w:rsidRPr="00073284">
        <w:rPr>
          <w:rFonts w:cs="Times New Roman"/>
          <w:color w:val="000000" w:themeColor="text1"/>
          <w:sz w:val="24"/>
          <w:szCs w:val="24"/>
        </w:rPr>
        <w:t xml:space="preserve">The final </w:t>
      </w:r>
      <w:r w:rsidR="009C2E8A">
        <w:rPr>
          <w:rFonts w:cs="Times New Roman"/>
          <w:color w:val="000000" w:themeColor="text1"/>
          <w:sz w:val="24"/>
          <w:szCs w:val="24"/>
        </w:rPr>
        <w:t>optimized</w:t>
      </w:r>
      <w:r w:rsidRPr="00073284">
        <w:rPr>
          <w:rFonts w:cs="Times New Roman"/>
          <w:color w:val="000000" w:themeColor="text1"/>
          <w:sz w:val="24"/>
          <w:szCs w:val="24"/>
        </w:rPr>
        <w:t xml:space="preserve"> 6T FinFET SRAM layout demonstrates a measured </w:t>
      </w:r>
      <w:r w:rsidRPr="009C2E8A">
        <w:rPr>
          <w:rFonts w:cs="Times New Roman"/>
          <w:b/>
          <w:bCs/>
          <w:color w:val="000000" w:themeColor="text1"/>
          <w:sz w:val="24"/>
          <w:szCs w:val="24"/>
        </w:rPr>
        <w:t>18.00% reduction</w:t>
      </w:r>
      <w:r w:rsidRPr="00073284">
        <w:rPr>
          <w:rFonts w:cs="Times New Roman"/>
          <w:color w:val="000000" w:themeColor="text1"/>
          <w:sz w:val="24"/>
          <w:szCs w:val="24"/>
        </w:rPr>
        <w:t xml:space="preserve"> in 2-D cell footprint, from 798,912.000 nm² to 655,107.840 nm². The reduction is achieved through X-direction compression while preserving the 584 nm Y dimension and verified structural layer counts. This report establishes the geometrical evidence for the area-scaling</w:t>
      </w:r>
      <w:r w:rsidR="009C2E8A">
        <w:rPr>
          <w:rFonts w:cs="Times New Roman"/>
          <w:color w:val="000000" w:themeColor="text1"/>
          <w:sz w:val="24"/>
          <w:szCs w:val="24"/>
        </w:rPr>
        <w:t>.</w:t>
      </w:r>
      <w:r w:rsidRPr="00073284">
        <w:rPr>
          <w:rFonts w:cs="Times New Roman"/>
          <w:color w:val="000000" w:themeColor="text1"/>
          <w:sz w:val="24"/>
          <w:szCs w:val="24"/>
        </w:rPr>
        <w:t xml:space="preserve"> </w:t>
      </w:r>
    </w:p>
    <w:sectPr w:rsidR="00B8048C" w:rsidRPr="00073284" w:rsidSect="00CA2E85">
      <w:footerReference w:type="default" r:id="rId8"/>
      <w:pgSz w:w="12240" w:h="15840"/>
      <w:pgMar w:top="1276" w:right="864" w:bottom="1135"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0F67F" w14:textId="77777777" w:rsidR="006B6D9F" w:rsidRDefault="006B6D9F">
      <w:pPr>
        <w:spacing w:after="0" w:line="240" w:lineRule="auto"/>
      </w:pPr>
      <w:r>
        <w:separator/>
      </w:r>
    </w:p>
  </w:endnote>
  <w:endnote w:type="continuationSeparator" w:id="0">
    <w:p w14:paraId="78052846" w14:textId="77777777" w:rsidR="006B6D9F" w:rsidRDefault="006B6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6153A" w14:textId="56F3A9E6" w:rsidR="00B8048C" w:rsidRDefault="00B804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7515A" w14:textId="77777777" w:rsidR="006B6D9F" w:rsidRDefault="006B6D9F">
      <w:pPr>
        <w:spacing w:after="0" w:line="240" w:lineRule="auto"/>
      </w:pPr>
      <w:r>
        <w:separator/>
      </w:r>
    </w:p>
  </w:footnote>
  <w:footnote w:type="continuationSeparator" w:id="0">
    <w:p w14:paraId="30C36FAB" w14:textId="77777777" w:rsidR="006B6D9F" w:rsidRDefault="006B6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341275">
    <w:abstractNumId w:val="8"/>
  </w:num>
  <w:num w:numId="2" w16cid:durableId="2005890360">
    <w:abstractNumId w:val="6"/>
  </w:num>
  <w:num w:numId="3" w16cid:durableId="1373379575">
    <w:abstractNumId w:val="5"/>
  </w:num>
  <w:num w:numId="4" w16cid:durableId="1239100645">
    <w:abstractNumId w:val="4"/>
  </w:num>
  <w:num w:numId="5" w16cid:durableId="2092043280">
    <w:abstractNumId w:val="7"/>
  </w:num>
  <w:num w:numId="6" w16cid:durableId="1456093672">
    <w:abstractNumId w:val="3"/>
  </w:num>
  <w:num w:numId="7" w16cid:durableId="389497778">
    <w:abstractNumId w:val="2"/>
  </w:num>
  <w:num w:numId="8" w16cid:durableId="159587274">
    <w:abstractNumId w:val="1"/>
  </w:num>
  <w:num w:numId="9" w16cid:durableId="101407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3B"/>
    <w:rsid w:val="0006063C"/>
    <w:rsid w:val="00066B69"/>
    <w:rsid w:val="00073284"/>
    <w:rsid w:val="00122090"/>
    <w:rsid w:val="0015074B"/>
    <w:rsid w:val="001D3366"/>
    <w:rsid w:val="0026546E"/>
    <w:rsid w:val="0029639D"/>
    <w:rsid w:val="00326F90"/>
    <w:rsid w:val="00333E84"/>
    <w:rsid w:val="00354A90"/>
    <w:rsid w:val="004011B2"/>
    <w:rsid w:val="00453A45"/>
    <w:rsid w:val="004F338A"/>
    <w:rsid w:val="005C48CB"/>
    <w:rsid w:val="006B6D9F"/>
    <w:rsid w:val="009C2E8A"/>
    <w:rsid w:val="009E4285"/>
    <w:rsid w:val="00AA1D8D"/>
    <w:rsid w:val="00B0553D"/>
    <w:rsid w:val="00B47730"/>
    <w:rsid w:val="00B8048C"/>
    <w:rsid w:val="00CA2E85"/>
    <w:rsid w:val="00CB0664"/>
    <w:rsid w:val="00D22EC8"/>
    <w:rsid w:val="00E0075C"/>
    <w:rsid w:val="00E42AFC"/>
    <w:rsid w:val="00F34AFB"/>
    <w:rsid w:val="00FA29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BC172"/>
  <w14:defaultImageDpi w14:val="300"/>
  <w15:docId w15:val="{29637DE3-3EC7-442C-81B1-FB211E72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Aberlin Karunya</cp:lastModifiedBy>
  <cp:revision>22</cp:revision>
  <dcterms:created xsi:type="dcterms:W3CDTF">2013-12-23T23:15:00Z</dcterms:created>
  <dcterms:modified xsi:type="dcterms:W3CDTF">2026-08-29T09:00:00Z</dcterms:modified>
  <cp:category/>
</cp:coreProperties>
</file>