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MÍDIA </w:t>
      </w:r>
    </w:p>
    <w:p>
      <w:r>
        <w:t xml:space="preserve"> </w:t>
      </w:r>
    </w:p>
    <w:p>
      <w:r>
        <w:t>NOME: Ruan de Assunção do Nascimento</w:t>
      </w:r>
    </w:p>
    <w:p>
      <w:r>
        <w:t xml:space="preserve">TEL.:5521974611836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MÍDIA </w:t>
      </w:r>
    </w:p>
    <w:p>
      <w:r>
        <w:t xml:space="preserve"> </w:t>
      </w:r>
    </w:p>
    <w:p>
      <w:r>
        <w:t xml:space="preserve">NOME: Tawan Gabriel Assunção do Nascimento </w:t>
      </w:r>
    </w:p>
    <w:p>
      <w:r>
        <w:t xml:space="preserve">TEL.:5521974592447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