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C5742" w14:textId="1C86E0D1" w:rsidR="006A0855" w:rsidRDefault="002B0913">
      <w:r w:rsidRPr="002B0913">
        <w:drawing>
          <wp:inline distT="0" distB="0" distL="0" distR="0" wp14:anchorId="7D6B6A45" wp14:editId="1CD8C9B0">
            <wp:extent cx="5544324" cy="5391902"/>
            <wp:effectExtent l="0" t="0" r="0" b="0"/>
            <wp:docPr id="94456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53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08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855"/>
    <w:rsid w:val="00063BE5"/>
    <w:rsid w:val="002B0913"/>
    <w:rsid w:val="006A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74E7EF-41A1-4B98-AA4A-A5D117F43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08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8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8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08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8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8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8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8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8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8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8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8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8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8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8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לורי קלניצקי</dc:creator>
  <cp:keywords/>
  <dc:description/>
  <cp:lastModifiedBy>לורי קלניצקי</cp:lastModifiedBy>
  <cp:revision>2</cp:revision>
  <dcterms:created xsi:type="dcterms:W3CDTF">2026-05-24T13:20:00Z</dcterms:created>
  <dcterms:modified xsi:type="dcterms:W3CDTF">2026-05-24T13:21:00Z</dcterms:modified>
</cp:coreProperties>
</file>