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7C538" w14:textId="2D6CD08D" w:rsidR="00564BDD" w:rsidRDefault="00D86596">
      <w:hyperlink r:id="rId5" w:history="1">
        <w:r w:rsidR="00B43F40" w:rsidRPr="004472D9">
          <w:rPr>
            <w:rStyle w:val="Hyperlink"/>
          </w:rPr>
          <w:t>https://verenia.atlassian.net/browse/SB-3531</w:t>
        </w:r>
      </w:hyperlink>
    </w:p>
    <w:p w14:paraId="42897C4D" w14:textId="2F726FF6" w:rsidR="006D2F5D" w:rsidRDefault="006D2F5D"/>
    <w:p w14:paraId="543E0FFA" w14:textId="75A1B7AB" w:rsidR="006D2F5D" w:rsidRDefault="006D2F5D" w:rsidP="006D2F5D">
      <w:pPr>
        <w:pStyle w:val="Heading1"/>
      </w:pPr>
      <w:r>
        <w:t>Repro steps</w:t>
      </w:r>
    </w:p>
    <w:p w14:paraId="34869E43" w14:textId="3E1A5B8F" w:rsidR="00E035CB" w:rsidRDefault="00B43F40" w:rsidP="00E86D56">
      <w:pPr>
        <w:pStyle w:val="NoSpacing"/>
        <w:numPr>
          <w:ilvl w:val="0"/>
          <w:numId w:val="2"/>
        </w:numPr>
        <w:rPr>
          <w:lang w:val="en-US"/>
        </w:rPr>
      </w:pPr>
      <w:r w:rsidRPr="00EA4C78">
        <w:rPr>
          <w:lang w:val="en-US"/>
        </w:rPr>
        <w:t>Open a quote</w:t>
      </w:r>
      <w:r w:rsidR="00EA4C78" w:rsidRPr="00EA4C78">
        <w:rPr>
          <w:lang w:val="en-US"/>
        </w:rPr>
        <w:t xml:space="preserve"> (Transactions -</w:t>
      </w:r>
      <w:r w:rsidR="00EA4C78">
        <w:rPr>
          <w:lang w:val="en-US"/>
        </w:rPr>
        <w:t>&gt; Sales -&gt; Prepare a quote</w:t>
      </w:r>
      <w:r w:rsidR="00E035CB">
        <w:rPr>
          <w:lang w:val="en-US"/>
        </w:rPr>
        <w:t>)</w:t>
      </w:r>
    </w:p>
    <w:p w14:paraId="14375585" w14:textId="2ACA0EB3" w:rsidR="00F702B3" w:rsidRDefault="00F702B3" w:rsidP="00E86D56">
      <w:pPr>
        <w:pStyle w:val="NoSpacing"/>
        <w:numPr>
          <w:ilvl w:val="0"/>
          <w:numId w:val="2"/>
        </w:numPr>
      </w:pPr>
      <w:r w:rsidRPr="00F702B3">
        <w:t>Elegir un customer y c</w:t>
      </w:r>
      <w:r>
        <w:t>ompletar la quote:</w:t>
      </w:r>
      <w:r>
        <w:rPr>
          <w:noProof/>
        </w:rPr>
        <w:drawing>
          <wp:inline distT="0" distB="0" distL="0" distR="0" wp14:anchorId="5186EC9D" wp14:editId="0D76754A">
            <wp:extent cx="5731510" cy="129476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F7056" w14:textId="58F49A38" w:rsidR="00F702B3" w:rsidRDefault="00F702B3" w:rsidP="00F702B3">
      <w:pPr>
        <w:pStyle w:val="NoSpacing"/>
        <w:ind w:left="360"/>
      </w:pPr>
      <w:r>
        <w:rPr>
          <w:noProof/>
        </w:rPr>
        <w:drawing>
          <wp:inline distT="0" distB="0" distL="0" distR="0" wp14:anchorId="150D1813" wp14:editId="2CC1F851">
            <wp:extent cx="5731510" cy="36455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D4D55" w14:textId="2B9993A7" w:rsidR="00566989" w:rsidRDefault="00566989" w:rsidP="00F702B3">
      <w:pPr>
        <w:pStyle w:val="NoSpacing"/>
        <w:ind w:left="360"/>
      </w:pPr>
      <w:r>
        <w:lastRenderedPageBreak/>
        <w:t>Desplazar hacia el bottom y elegir “Configure”</w:t>
      </w:r>
      <w:r>
        <w:br/>
      </w:r>
      <w:r>
        <w:rPr>
          <w:noProof/>
        </w:rPr>
        <w:drawing>
          <wp:inline distT="0" distB="0" distL="0" distR="0" wp14:anchorId="3DC23680" wp14:editId="37570512">
            <wp:extent cx="5731510" cy="510476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68AB8" w14:textId="77777777" w:rsidR="00566989" w:rsidRPr="00F702B3" w:rsidRDefault="00566989" w:rsidP="00F702B3">
      <w:pPr>
        <w:pStyle w:val="NoSpacing"/>
        <w:ind w:left="360"/>
      </w:pPr>
    </w:p>
    <w:p w14:paraId="2F62FDCA" w14:textId="73B41D1C" w:rsidR="00227D2E" w:rsidRDefault="00B43F40" w:rsidP="00227D2E">
      <w:pPr>
        <w:pStyle w:val="NoSpacing"/>
        <w:numPr>
          <w:ilvl w:val="0"/>
          <w:numId w:val="2"/>
        </w:numPr>
      </w:pPr>
      <w:r>
        <w:t>C</w:t>
      </w:r>
      <w:r w:rsidRPr="00B43F40">
        <w:t>onfigure a B-Class</w:t>
      </w:r>
      <w:r w:rsidR="00710CDF">
        <w:t>:</w:t>
      </w:r>
    </w:p>
    <w:p w14:paraId="1E8A015D" w14:textId="28FE0683" w:rsidR="00227D2E" w:rsidRDefault="00227D2E" w:rsidP="00227D2E">
      <w:pPr>
        <w:pStyle w:val="NoSpacing"/>
      </w:pPr>
      <w:r>
        <w:rPr>
          <w:noProof/>
        </w:rPr>
        <w:drawing>
          <wp:inline distT="0" distB="0" distL="0" distR="0" wp14:anchorId="3FBF2624" wp14:editId="35D0D4F7">
            <wp:extent cx="5731510" cy="188404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CA024" w14:textId="0AA01F3D" w:rsidR="00580317" w:rsidRDefault="00580317" w:rsidP="00227D2E">
      <w:pPr>
        <w:pStyle w:val="NoSpacing"/>
      </w:pPr>
    </w:p>
    <w:p w14:paraId="3BDB18C3" w14:textId="7BE59A57" w:rsidR="000A3161" w:rsidRDefault="000A3161" w:rsidP="00227D2E">
      <w:pPr>
        <w:pStyle w:val="NoSpacing"/>
      </w:pPr>
      <w:r>
        <w:t>Ir al costado, presionar en “favorites” y elegir “retrieve as favorite”:</w:t>
      </w:r>
    </w:p>
    <w:p w14:paraId="325EFB22" w14:textId="1082A25A" w:rsidR="000A3161" w:rsidRDefault="000A3161" w:rsidP="00227D2E">
      <w:pPr>
        <w:pStyle w:val="NoSpacing"/>
      </w:pPr>
      <w:r>
        <w:rPr>
          <w:noProof/>
        </w:rPr>
        <w:lastRenderedPageBreak/>
        <w:drawing>
          <wp:inline distT="0" distB="0" distL="0" distR="0" wp14:anchorId="7E9B1F26" wp14:editId="2006E772">
            <wp:extent cx="2257425" cy="12192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594CB" w14:textId="77777777" w:rsidR="00227D2E" w:rsidRPr="00B43F40" w:rsidRDefault="00227D2E" w:rsidP="00227D2E">
      <w:pPr>
        <w:pStyle w:val="NoSpacing"/>
      </w:pPr>
    </w:p>
    <w:p w14:paraId="559687A0" w14:textId="19BD4CC0" w:rsidR="00B43F40" w:rsidRDefault="00B43F40" w:rsidP="00B43F40">
      <w:pPr>
        <w:pStyle w:val="NoSpacing"/>
        <w:numPr>
          <w:ilvl w:val="0"/>
          <w:numId w:val="2"/>
        </w:numPr>
        <w:rPr>
          <w:lang w:val="en-US"/>
        </w:rPr>
      </w:pPr>
      <w:r w:rsidRPr="00B43F40">
        <w:rPr>
          <w:lang w:val="en-US"/>
        </w:rPr>
        <w:t>Retrieve the favorite “PDF favorite 5/6/2022”</w:t>
      </w:r>
      <w:r w:rsidR="00F21AD5">
        <w:rPr>
          <w:lang w:val="en-US"/>
        </w:rPr>
        <w:t>:</w:t>
      </w:r>
    </w:p>
    <w:p w14:paraId="0E360FAF" w14:textId="208FC6BB" w:rsidR="00F21AD5" w:rsidRDefault="00F21AD5" w:rsidP="00F21AD5">
      <w:pPr>
        <w:pStyle w:val="NoSpacing"/>
        <w:rPr>
          <w:lang w:val="en-US"/>
        </w:rPr>
      </w:pPr>
    </w:p>
    <w:p w14:paraId="46C7B7BE" w14:textId="0A91182B" w:rsidR="00F21AD5" w:rsidRPr="00B43F40" w:rsidRDefault="00F21AD5" w:rsidP="00F21AD5">
      <w:pPr>
        <w:pStyle w:val="NoSpacing"/>
        <w:rPr>
          <w:lang w:val="en-US"/>
        </w:rPr>
      </w:pPr>
      <w:r>
        <w:rPr>
          <w:noProof/>
        </w:rPr>
        <w:drawing>
          <wp:inline distT="0" distB="0" distL="0" distR="0" wp14:anchorId="7B58E57C" wp14:editId="5F60EC5D">
            <wp:extent cx="5731510" cy="189801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3F819" w14:textId="35D4EDC5" w:rsidR="004A2530" w:rsidRPr="004A2530" w:rsidRDefault="004A2530" w:rsidP="00B43F40">
      <w:pPr>
        <w:pStyle w:val="NoSpacing"/>
        <w:numPr>
          <w:ilvl w:val="0"/>
          <w:numId w:val="2"/>
        </w:numPr>
      </w:pPr>
      <w:r w:rsidRPr="004A2530">
        <w:t>Mirar las recomendaciones para p</w:t>
      </w:r>
      <w:r>
        <w:t>oder guardar (vacíar los prices y clickear en cold climate waiver y poner un numero con decimales por ejemplo 20.00)</w:t>
      </w:r>
    </w:p>
    <w:p w14:paraId="0ADDE20A" w14:textId="48AE72B9" w:rsidR="00B43F40" w:rsidRPr="00B426E8" w:rsidRDefault="00B43F40" w:rsidP="00B43F40">
      <w:pPr>
        <w:pStyle w:val="NoSpacing"/>
        <w:numPr>
          <w:ilvl w:val="0"/>
          <w:numId w:val="2"/>
        </w:numPr>
        <w:rPr>
          <w:lang w:val="en-US"/>
        </w:rPr>
      </w:pPr>
      <w:r w:rsidRPr="00B426E8">
        <w:rPr>
          <w:lang w:val="en-US"/>
        </w:rPr>
        <w:t>Submit the configuration</w:t>
      </w:r>
      <w:r w:rsidR="00350C3B" w:rsidRPr="00B426E8">
        <w:rPr>
          <w:lang w:val="en-US"/>
        </w:rPr>
        <w:t>:</w:t>
      </w:r>
      <w:r w:rsidR="00B426E8" w:rsidRPr="00B426E8">
        <w:rPr>
          <w:lang w:val="en-US"/>
        </w:rPr>
        <w:t xml:space="preserve"> press </w:t>
      </w:r>
      <w:r w:rsidR="00B426E8">
        <w:rPr>
          <w:lang w:val="en-US"/>
        </w:rPr>
        <w:t>submit and close (it closes up the tab).</w:t>
      </w:r>
    </w:p>
    <w:p w14:paraId="58A9BEFF" w14:textId="77777777" w:rsidR="00350C3B" w:rsidRPr="00B426E8" w:rsidRDefault="00350C3B" w:rsidP="00350C3B">
      <w:pPr>
        <w:pStyle w:val="NoSpacing"/>
        <w:rPr>
          <w:lang w:val="en-US"/>
        </w:rPr>
      </w:pPr>
    </w:p>
    <w:p w14:paraId="7D355619" w14:textId="407C5E0F" w:rsidR="00B43F40" w:rsidRPr="00B43F40" w:rsidRDefault="00CF01FA" w:rsidP="00B43F40">
      <w:pPr>
        <w:pStyle w:val="NoSpacing"/>
        <w:numPr>
          <w:ilvl w:val="0"/>
          <w:numId w:val="2"/>
        </w:numPr>
        <w:rPr>
          <w:lang w:val="en-US"/>
        </w:rPr>
      </w:pPr>
      <w:r>
        <w:rPr>
          <w:lang w:val="en-US"/>
        </w:rPr>
        <w:t>With the tab closed, it leads you to the quote, you save it and then edit it again.</w:t>
      </w:r>
    </w:p>
    <w:p w14:paraId="07BFF07E" w14:textId="37ED7227" w:rsidR="00CF01FA" w:rsidRPr="00CF01FA" w:rsidRDefault="00CF01FA" w:rsidP="00CF01FA">
      <w:pPr>
        <w:pStyle w:val="NoSpacing"/>
        <w:numPr>
          <w:ilvl w:val="0"/>
          <w:numId w:val="2"/>
        </w:numPr>
        <w:rPr>
          <w:lang w:val="en-US"/>
        </w:rPr>
      </w:pPr>
      <w:r>
        <w:rPr>
          <w:lang w:val="en-US"/>
        </w:rPr>
        <w:t>Then go down, and c</w:t>
      </w:r>
      <w:r w:rsidR="00B43F40" w:rsidRPr="00B43F40">
        <w:rPr>
          <w:lang w:val="en-US"/>
        </w:rPr>
        <w:t>lick proposal and select the “Quote” template</w:t>
      </w:r>
      <w:r>
        <w:rPr>
          <w:lang w:val="en-US"/>
        </w:rPr>
        <w:t>:</w:t>
      </w:r>
    </w:p>
    <w:p w14:paraId="7E4948A9" w14:textId="6A02FC4F" w:rsidR="00CF01FA" w:rsidRPr="00B43F40" w:rsidRDefault="00CF01FA" w:rsidP="00CF01FA">
      <w:pPr>
        <w:pStyle w:val="NoSpacing"/>
        <w:rPr>
          <w:lang w:val="en-US"/>
        </w:rPr>
      </w:pPr>
      <w:r>
        <w:rPr>
          <w:noProof/>
        </w:rPr>
        <w:drawing>
          <wp:inline distT="0" distB="0" distL="0" distR="0" wp14:anchorId="0F96453C" wp14:editId="1378D82B">
            <wp:extent cx="5731510" cy="174053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4F539" w14:textId="7930292D" w:rsidR="00B43F40" w:rsidRDefault="00B43F40" w:rsidP="00B43F40">
      <w:pPr>
        <w:pStyle w:val="NoSpacing"/>
        <w:rPr>
          <w:noProof/>
        </w:rPr>
      </w:pPr>
      <w:r>
        <w:rPr>
          <w:noProof/>
        </w:rPr>
        <w:drawing>
          <wp:inline distT="0" distB="0" distL="0" distR="0" wp14:anchorId="78BD6DD3" wp14:editId="47A89277">
            <wp:extent cx="5731510" cy="213868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7C2B1" w14:textId="59F41573" w:rsidR="00B43F40" w:rsidRDefault="00B43F40" w:rsidP="00B43F40">
      <w:pPr>
        <w:pStyle w:val="NoSpacing"/>
        <w:rPr>
          <w:noProof/>
        </w:rPr>
      </w:pPr>
    </w:p>
    <w:p w14:paraId="03E7D484" w14:textId="2EC86849" w:rsidR="00B43F40" w:rsidRPr="00E86D56" w:rsidRDefault="00B43F40" w:rsidP="00D61966">
      <w:pPr>
        <w:pStyle w:val="NoSpacing"/>
        <w:numPr>
          <w:ilvl w:val="0"/>
          <w:numId w:val="3"/>
        </w:numPr>
        <w:rPr>
          <w:lang w:val="en-US"/>
        </w:rPr>
      </w:pPr>
      <w:r w:rsidRPr="00E86D56">
        <w:rPr>
          <w:lang w:val="en-US"/>
        </w:rPr>
        <w:lastRenderedPageBreak/>
        <w:t>Then press the PDF button</w:t>
      </w:r>
      <w:r w:rsidR="00D61966" w:rsidRPr="00E86D56">
        <w:rPr>
          <w:lang w:val="en-US"/>
        </w:rPr>
        <w:t>:</w:t>
      </w:r>
    </w:p>
    <w:p w14:paraId="59557848" w14:textId="77777777" w:rsidR="00D61966" w:rsidRPr="00D61966" w:rsidRDefault="00D61966" w:rsidP="00D61966">
      <w:pPr>
        <w:pStyle w:val="NoSpacing"/>
        <w:ind w:left="360"/>
        <w:rPr>
          <w:lang w:val="en-US"/>
        </w:rPr>
      </w:pPr>
    </w:p>
    <w:p w14:paraId="6149040C" w14:textId="196F3388" w:rsidR="00D61966" w:rsidRDefault="00D61966" w:rsidP="00D61966">
      <w:pPr>
        <w:pStyle w:val="NoSpacing"/>
        <w:rPr>
          <w:lang w:val="en-US"/>
        </w:rPr>
      </w:pPr>
      <w:r>
        <w:rPr>
          <w:noProof/>
        </w:rPr>
        <w:drawing>
          <wp:inline distT="0" distB="0" distL="0" distR="0" wp14:anchorId="45D39322" wp14:editId="7D57DD0E">
            <wp:extent cx="5731510" cy="195326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8B282" w14:textId="008517B9" w:rsidR="00673392" w:rsidRDefault="00673392" w:rsidP="00D61966">
      <w:pPr>
        <w:pStyle w:val="NoSpacing"/>
        <w:rPr>
          <w:lang w:val="en-US"/>
        </w:rPr>
      </w:pPr>
    </w:p>
    <w:p w14:paraId="0CEBB64E" w14:textId="2217E725" w:rsidR="00673392" w:rsidRPr="00E86D56" w:rsidRDefault="00CA5CE4" w:rsidP="00CA5CE4">
      <w:pPr>
        <w:pStyle w:val="NoSpacing"/>
        <w:rPr>
          <w:lang w:val="en-US"/>
        </w:rPr>
      </w:pPr>
      <w:r w:rsidRPr="00E86D56">
        <w:rPr>
          <w:lang w:val="en-US"/>
        </w:rPr>
        <w:t>As for the format it needs to be underneath the main teeth and main screens with the name being pulled from the additional Screens and additional teeth QA respectively.</w:t>
      </w:r>
    </w:p>
    <w:p w14:paraId="0A0B32EA" w14:textId="6AACDE86" w:rsidR="00CA5CE4" w:rsidRPr="00E86D56" w:rsidRDefault="00CA5CE4" w:rsidP="00CA5CE4">
      <w:pPr>
        <w:pStyle w:val="NoSpacing"/>
        <w:rPr>
          <w:lang w:val="en-US"/>
        </w:rPr>
      </w:pPr>
    </w:p>
    <w:p w14:paraId="718DDC2F" w14:textId="0EFA2B3E" w:rsidR="00B43F40" w:rsidRDefault="00CA5CE4" w:rsidP="008726AA">
      <w:pPr>
        <w:pStyle w:val="NoSpacing"/>
      </w:pPr>
      <w:r>
        <w:rPr>
          <w:noProof/>
        </w:rPr>
        <w:drawing>
          <wp:inline distT="0" distB="0" distL="0" distR="0" wp14:anchorId="3629F0F9" wp14:editId="1E0F4F7D">
            <wp:extent cx="5086350" cy="1840463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4255" cy="185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9B0B5" w14:textId="0AFBB1EE" w:rsidR="00C306FC" w:rsidRDefault="00C306FC" w:rsidP="008726AA">
      <w:pPr>
        <w:pStyle w:val="NoSpacing"/>
      </w:pPr>
    </w:p>
    <w:p w14:paraId="74E5BDBE" w14:textId="2CAD0A66" w:rsidR="00C306FC" w:rsidRDefault="00C306FC" w:rsidP="008726AA">
      <w:pPr>
        <w:pStyle w:val="NoSpacing"/>
      </w:pPr>
    </w:p>
    <w:p w14:paraId="0574C5F2" w14:textId="4B49E1DE" w:rsidR="00C306FC" w:rsidRDefault="00094ED5" w:rsidP="008726AA">
      <w:pPr>
        <w:pStyle w:val="NoSpacing"/>
      </w:pPr>
      <w:r>
        <w:t>Ahí vemos que Tooth package (installed) y Screen Assy (las 2 líneas)</w:t>
      </w:r>
      <w:r w:rsidR="00AC6571">
        <w:t>.</w:t>
      </w:r>
    </w:p>
    <w:p w14:paraId="6C6AD7BD" w14:textId="59E3628C" w:rsidR="006F4827" w:rsidRDefault="006F4827" w:rsidP="008726AA">
      <w:pPr>
        <w:pStyle w:val="NoSpacing"/>
      </w:pPr>
    </w:p>
    <w:p w14:paraId="03487C7D" w14:textId="0EDC82E8" w:rsidR="006F4827" w:rsidRDefault="006F4827" w:rsidP="008726AA">
      <w:pPr>
        <w:pStyle w:val="NoSpacing"/>
      </w:pPr>
    </w:p>
    <w:p w14:paraId="3C96BA4D" w14:textId="39B18D9B" w:rsidR="006F4827" w:rsidRDefault="006F4827" w:rsidP="008726AA">
      <w:pPr>
        <w:pStyle w:val="NoSpacing"/>
      </w:pPr>
    </w:p>
    <w:p w14:paraId="6B9233E5" w14:textId="62DDC80F" w:rsidR="00593CB9" w:rsidRDefault="00593CB9" w:rsidP="008726AA">
      <w:pPr>
        <w:pStyle w:val="NoSpacing"/>
      </w:pPr>
    </w:p>
    <w:p w14:paraId="7150C8A1" w14:textId="3E976FC2" w:rsidR="00593CB9" w:rsidRDefault="00593CB9" w:rsidP="008726AA">
      <w:pPr>
        <w:pStyle w:val="NoSpacing"/>
      </w:pPr>
    </w:p>
    <w:p w14:paraId="2FFF7A12" w14:textId="59901CE5" w:rsidR="00593CB9" w:rsidRDefault="00593CB9" w:rsidP="008726AA">
      <w:pPr>
        <w:pStyle w:val="NoSpacing"/>
      </w:pPr>
    </w:p>
    <w:p w14:paraId="31EDF807" w14:textId="36A671CD" w:rsidR="006F4827" w:rsidRDefault="006F4827" w:rsidP="006F4827">
      <w:pPr>
        <w:pStyle w:val="Heading1"/>
      </w:pPr>
      <w:r>
        <w:lastRenderedPageBreak/>
        <w:t>Que hay que agregar</w:t>
      </w:r>
    </w:p>
    <w:p w14:paraId="1B0AD894" w14:textId="4A52865E" w:rsidR="00AC6571" w:rsidRDefault="00AC6571" w:rsidP="008726AA">
      <w:pPr>
        <w:pStyle w:val="NoSpacing"/>
      </w:pPr>
      <w:r>
        <w:t xml:space="preserve">Osea que debajo de esto tenemos que agregar las siguientes </w:t>
      </w:r>
      <w:r w:rsidR="007A2598">
        <w:t>líneas:</w:t>
      </w:r>
      <w:r w:rsidR="007A2598">
        <w:br/>
      </w:r>
      <w:r w:rsidR="007A2598">
        <w:rPr>
          <w:noProof/>
        </w:rPr>
        <w:drawing>
          <wp:inline distT="0" distB="0" distL="0" distR="0" wp14:anchorId="6689101B" wp14:editId="15AA88E5">
            <wp:extent cx="5731510" cy="34328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09DCA" w14:textId="5F054279" w:rsidR="00A13EDA" w:rsidRDefault="007A2598" w:rsidP="008726AA">
      <w:pPr>
        <w:pStyle w:val="NoSpacing"/>
      </w:pPr>
      <w:r>
        <w:t>Estos dientes están faltando en el PDF, indexable, chisel y three tab.</w:t>
      </w:r>
      <w:r w:rsidR="008E4A0A">
        <w:t xml:space="preserve"> Ponerlos debajo de tooth.</w:t>
      </w:r>
    </w:p>
    <w:p w14:paraId="67D40EBF" w14:textId="77777777" w:rsidR="008E4A0A" w:rsidRDefault="008E4A0A" w:rsidP="008726AA">
      <w:pPr>
        <w:pStyle w:val="NoSpacing"/>
      </w:pPr>
    </w:p>
    <w:p w14:paraId="5F093D8B" w14:textId="29944AAF" w:rsidR="00A13EDA" w:rsidRDefault="00A13EDA" w:rsidP="008726AA">
      <w:pPr>
        <w:pStyle w:val="NoSpacing"/>
      </w:pPr>
      <w:r>
        <w:t>Y estos también están faltando:</w:t>
      </w:r>
      <w:r>
        <w:br/>
      </w:r>
      <w:r>
        <w:rPr>
          <w:noProof/>
        </w:rPr>
        <w:drawing>
          <wp:inline distT="0" distB="0" distL="0" distR="0" wp14:anchorId="1CBF68C5" wp14:editId="4D206ED4">
            <wp:extent cx="4025900" cy="240055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33203" cy="240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1F68A" w14:textId="62AD4CD4" w:rsidR="00A13EDA" w:rsidRDefault="00A13EDA" w:rsidP="008726AA">
      <w:pPr>
        <w:pStyle w:val="NoSpacing"/>
      </w:pPr>
      <w:r>
        <w:lastRenderedPageBreak/>
        <w:t>Son iguales que los que están en el PDF de nombre, pero no son de la misma sección:</w:t>
      </w:r>
      <w:r>
        <w:br/>
      </w:r>
      <w:r>
        <w:rPr>
          <w:noProof/>
        </w:rPr>
        <w:drawing>
          <wp:inline distT="0" distB="0" distL="0" distR="0" wp14:anchorId="3BDAF7DD" wp14:editId="597117DD">
            <wp:extent cx="3792811" cy="35306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99916" cy="353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94F29" w14:textId="27FFF0B9" w:rsidR="00BA20CC" w:rsidRDefault="00BA20CC" w:rsidP="008726AA">
      <w:pPr>
        <w:pStyle w:val="NoSpacing"/>
      </w:pPr>
      <w:r>
        <w:t>Como vemos ahí, la parte de selected additional screens es la que necesitamos.</w:t>
      </w:r>
    </w:p>
    <w:p w14:paraId="20C2BD94" w14:textId="2EC55AB6" w:rsidR="007A13ED" w:rsidRDefault="007A13ED" w:rsidP="008726AA">
      <w:pPr>
        <w:pStyle w:val="NoSpacing"/>
      </w:pPr>
    </w:p>
    <w:p w14:paraId="6435BC9A" w14:textId="7C913A88" w:rsidR="00BF0AFD" w:rsidRDefault="00BF0AFD" w:rsidP="008726AA">
      <w:pPr>
        <w:pStyle w:val="NoSpacing"/>
      </w:pPr>
    </w:p>
    <w:p w14:paraId="6A7F6465" w14:textId="77777777" w:rsidR="00BF0AFD" w:rsidRDefault="00BF0AFD" w:rsidP="008726AA">
      <w:pPr>
        <w:pStyle w:val="NoSpacing"/>
      </w:pPr>
    </w:p>
    <w:p w14:paraId="289F5B47" w14:textId="343B7399" w:rsidR="007A13ED" w:rsidRDefault="007A13ED" w:rsidP="007A13ED">
      <w:pPr>
        <w:pStyle w:val="Heading1"/>
      </w:pPr>
      <w:r>
        <w:t>Como se hace</w:t>
      </w:r>
    </w:p>
    <w:p w14:paraId="6F105768" w14:textId="5A389D23" w:rsidR="00FC24CF" w:rsidRDefault="00FC24CF" w:rsidP="00BF0AFD">
      <w:r>
        <w:t>Configurator -&gt; Product -&gt; Product Mantainance</w:t>
      </w:r>
    </w:p>
    <w:p w14:paraId="48F13AA8" w14:textId="2B06E7C5" w:rsidR="00FC24CF" w:rsidRDefault="00FC24CF" w:rsidP="00BF0AFD">
      <w:pPr>
        <w:rPr>
          <w:lang w:val="en-US"/>
        </w:rPr>
      </w:pPr>
      <w:r w:rsidRPr="00FC24CF">
        <w:rPr>
          <w:lang w:val="en-US"/>
        </w:rPr>
        <w:t>Seleccionar B-Class -&gt; Actions -&gt; F</w:t>
      </w:r>
      <w:r>
        <w:rPr>
          <w:lang w:val="en-US"/>
        </w:rPr>
        <w:t>unctions Definitions: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49A988FC" wp14:editId="75D943B2">
            <wp:extent cx="5731510" cy="1862455"/>
            <wp:effectExtent l="0" t="0" r="254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63DD1" w14:textId="77F9D9FB" w:rsidR="00FC24CF" w:rsidRDefault="00FC24CF" w:rsidP="00BF0AFD">
      <w:r w:rsidRPr="00FC24CF">
        <w:t>Presionar en la common a</w:t>
      </w:r>
      <w:r>
        <w:t>ction:</w:t>
      </w:r>
    </w:p>
    <w:p w14:paraId="472C6739" w14:textId="640C9FA5" w:rsidR="00FC24CF" w:rsidRPr="00FC24CF" w:rsidRDefault="00FC24CF" w:rsidP="00BF0AFD">
      <w:r>
        <w:rPr>
          <w:noProof/>
        </w:rPr>
        <w:lastRenderedPageBreak/>
        <w:drawing>
          <wp:inline distT="0" distB="0" distL="0" distR="0" wp14:anchorId="5355635E" wp14:editId="5577F5F8">
            <wp:extent cx="5731510" cy="235077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46D35" w14:textId="68B56BAA" w:rsidR="00AA63CC" w:rsidRDefault="00FC24CF" w:rsidP="00FC24CF">
      <w:pPr>
        <w:pStyle w:val="NoSpacing"/>
      </w:pPr>
      <w:r>
        <w:t xml:space="preserve">Tengo que </w:t>
      </w:r>
      <w:r w:rsidR="00046A92">
        <w:t>entrar al bundle 238577</w:t>
      </w:r>
      <w:r w:rsidR="00601A01">
        <w:t xml:space="preserve"> para ahí entrar a scpq functions JMS.js</w:t>
      </w:r>
      <w:r w:rsidR="00AA63CC">
        <w:t>, para esto, voy al file cabinet y lo busco:</w:t>
      </w:r>
    </w:p>
    <w:p w14:paraId="67CE868D" w14:textId="3962AF7B" w:rsidR="00BF0AFD" w:rsidRDefault="00AA63CC" w:rsidP="00FC24CF">
      <w:pPr>
        <w:pStyle w:val="NoSpacing"/>
      </w:pPr>
      <w:r>
        <w:rPr>
          <w:noProof/>
        </w:rPr>
        <w:drawing>
          <wp:inline distT="0" distB="0" distL="0" distR="0" wp14:anchorId="19F2DF7F" wp14:editId="28F907A8">
            <wp:extent cx="5731510" cy="303085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24CF">
        <w:br/>
      </w:r>
    </w:p>
    <w:p w14:paraId="298803DE" w14:textId="77777777" w:rsidR="00FC24CF" w:rsidRDefault="00FC24CF" w:rsidP="00FC24CF">
      <w:pPr>
        <w:pStyle w:val="NoSpacing"/>
      </w:pPr>
    </w:p>
    <w:p w14:paraId="3D0CF4FC" w14:textId="351F2B22" w:rsidR="00BF0AFD" w:rsidRDefault="00BF0AFD" w:rsidP="00BF0AFD"/>
    <w:p w14:paraId="07C68B0D" w14:textId="66D12113" w:rsidR="00BF0AFD" w:rsidRDefault="00BF0AFD" w:rsidP="00BF0AFD"/>
    <w:p w14:paraId="7FEECE4F" w14:textId="1F2742FE" w:rsidR="00BF0AFD" w:rsidRDefault="00BF0AFD" w:rsidP="00BF0AFD">
      <w:r>
        <w:rPr>
          <w:noProof/>
        </w:rPr>
        <w:lastRenderedPageBreak/>
        <w:drawing>
          <wp:inline distT="0" distB="0" distL="0" distR="0" wp14:anchorId="3BBD3FBD" wp14:editId="1A7B0ABA">
            <wp:extent cx="5731510" cy="198691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Podemos ver en esta imagen, que una vez que hicimos en submit, en los line ítems aparecen estas opciones adicionales.</w:t>
      </w:r>
    </w:p>
    <w:p w14:paraId="79DAAD26" w14:textId="55317E6B" w:rsidR="00BF0AFD" w:rsidRDefault="00BF0AFD" w:rsidP="00BF0AFD"/>
    <w:p w14:paraId="02F910A6" w14:textId="5B149191" w:rsidR="00E350C2" w:rsidRDefault="008C65FB" w:rsidP="008C65FB">
      <w:pPr>
        <w:pStyle w:val="Heading1"/>
      </w:pPr>
      <w:r>
        <w:t>Como arreglar</w:t>
      </w:r>
    </w:p>
    <w:p w14:paraId="53A881BE" w14:textId="3FF956F7" w:rsidR="008C65FB" w:rsidRDefault="008C65FB" w:rsidP="008C65FB">
      <w:r>
        <w:t>Ingresando al archivo scpq functions JMS</w:t>
      </w:r>
      <w:r w:rsidR="00BF4B0E">
        <w:t>.</w:t>
      </w:r>
    </w:p>
    <w:p w14:paraId="5B8A0CF5" w14:textId="5A1FFAEE" w:rsidR="00BF4B0E" w:rsidRDefault="00BF4B0E" w:rsidP="008C65FB"/>
    <w:p w14:paraId="17EA53D5" w14:textId="33FFF5FA" w:rsidR="00BF4B0E" w:rsidRDefault="00BF4B0E" w:rsidP="008C65FB">
      <w:r>
        <w:t>Vemos esta sección de código:</w:t>
      </w:r>
      <w:r>
        <w:br/>
      </w:r>
      <w:r>
        <w:rPr>
          <w:noProof/>
        </w:rPr>
        <w:drawing>
          <wp:inline distT="0" distB="0" distL="0" distR="0" wp14:anchorId="04A8FBAA" wp14:editId="006E811C">
            <wp:extent cx="5731510" cy="264922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Se comenta esto para no agregar nada, y las funciones getTeethOptions() y getScreenOptions() se </w:t>
      </w:r>
      <w:r>
        <w:lastRenderedPageBreak/>
        <w:t>ponen juntas en el código:</w:t>
      </w:r>
      <w:r>
        <w:br/>
      </w:r>
      <w:r>
        <w:rPr>
          <w:noProof/>
        </w:rPr>
        <w:drawing>
          <wp:inline distT="0" distB="0" distL="0" distR="0" wp14:anchorId="7123B99F" wp14:editId="566D23B7">
            <wp:extent cx="5731510" cy="389382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C5122" w14:textId="35709ED2" w:rsidR="00BF4B0E" w:rsidRDefault="00BF4B0E" w:rsidP="008C65FB">
      <w:r>
        <w:rPr>
          <w:noProof/>
        </w:rPr>
        <w:drawing>
          <wp:inline distT="0" distB="0" distL="0" distR="0" wp14:anchorId="51F0A259" wp14:editId="3F114998">
            <wp:extent cx="5731510" cy="4333875"/>
            <wp:effectExtent l="0" t="0" r="254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9AAA4" w14:textId="3A018BC5" w:rsidR="002A2381" w:rsidRDefault="002A2381" w:rsidP="008C65FB">
      <w:pPr>
        <w:rPr>
          <w:lang w:val="en-US"/>
        </w:rPr>
      </w:pPr>
      <w:r w:rsidRPr="002A2381">
        <w:rPr>
          <w:lang w:val="en-US"/>
        </w:rPr>
        <w:t>Prices not showing up because t</w:t>
      </w:r>
      <w:r>
        <w:rPr>
          <w:lang w:val="en-US"/>
        </w:rPr>
        <w:t>he client did not set up the values.</w:t>
      </w:r>
    </w:p>
    <w:p w14:paraId="685BDEDA" w14:textId="27814CAE" w:rsidR="007C46CC" w:rsidRDefault="007C46CC" w:rsidP="008C65FB">
      <w:pPr>
        <w:rPr>
          <w:lang w:val="en-US"/>
        </w:rPr>
      </w:pPr>
    </w:p>
    <w:p w14:paraId="26676FE0" w14:textId="3485869A" w:rsidR="007C46CC" w:rsidRDefault="007C46CC" w:rsidP="008C65FB">
      <w:r w:rsidRPr="007C46CC">
        <w:t>Tenemos seleccionado el precio de 6</w:t>
      </w:r>
      <w:r>
        <w:t>00 y está apareciendo 500.</w:t>
      </w:r>
    </w:p>
    <w:p w14:paraId="0189A095" w14:textId="17E2376B" w:rsidR="00380B10" w:rsidRDefault="00380B10" w:rsidP="008C65FB"/>
    <w:p w14:paraId="5C74BBB1" w14:textId="56D20A40" w:rsidR="00380B10" w:rsidRDefault="00380B10" w:rsidP="008C65FB">
      <w:r>
        <w:t>Agregue un dieselMotor y electricMotor en vez de la línea pelada de Motor.</w:t>
      </w:r>
    </w:p>
    <w:p w14:paraId="52E01D5A" w14:textId="7E6207BD" w:rsidR="00380B10" w:rsidRDefault="00380B10" w:rsidP="008C65FB">
      <w:r>
        <w:t>También en los standard fields, había un texto de standard features que se ponía en azul, se tiene que poner en gris como READONLY, para esto entro en las reglas</w:t>
      </w:r>
      <w:r w:rsidR="00D86596">
        <w:t>, y modifico en el configurador, le pongo para que la regla sea readonly cada vez que marquen motor o diesel</w:t>
      </w:r>
    </w:p>
    <w:p w14:paraId="328A4F9D" w14:textId="7F1D0363" w:rsidR="00380B10" w:rsidRDefault="00380B10" w:rsidP="008C65FB"/>
    <w:p w14:paraId="1717E680" w14:textId="0AF287F5" w:rsidR="00380B10" w:rsidRDefault="00380B10" w:rsidP="008C65FB"/>
    <w:p w14:paraId="1556721C" w14:textId="3064672D" w:rsidR="00380B10" w:rsidRDefault="00380B10" w:rsidP="008C65FB"/>
    <w:p w14:paraId="16D6FC5F" w14:textId="12CB69A2" w:rsidR="00380B10" w:rsidRDefault="00380B10" w:rsidP="00380B10">
      <w:pPr>
        <w:pStyle w:val="Heading1"/>
      </w:pPr>
      <w:r>
        <w:t>Debug código</w:t>
      </w:r>
    </w:p>
    <w:p w14:paraId="20A016A3" w14:textId="636B1D3A" w:rsidR="00380B10" w:rsidRPr="00380B10" w:rsidRDefault="00380B10" w:rsidP="00380B10">
      <w:r>
        <w:t>Agregar un debugger en el código, pastearlo en consola y luego, ejecutar getPropgenFields(), eso te va a abrir la consola para correr y va a ejecutar el código.</w:t>
      </w:r>
    </w:p>
    <w:sectPr w:rsidR="00380B10" w:rsidRPr="00380B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471BC5"/>
    <w:multiLevelType w:val="multilevel"/>
    <w:tmpl w:val="180E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5D36ADC"/>
    <w:multiLevelType w:val="hybridMultilevel"/>
    <w:tmpl w:val="7C903D64"/>
    <w:lvl w:ilvl="0" w:tplc="85D83E7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9475AE"/>
    <w:multiLevelType w:val="hybridMultilevel"/>
    <w:tmpl w:val="ED9E7018"/>
    <w:lvl w:ilvl="0" w:tplc="85D83E7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459"/>
    <w:rsid w:val="00046A92"/>
    <w:rsid w:val="00094ED5"/>
    <w:rsid w:val="000A3161"/>
    <w:rsid w:val="001E7A02"/>
    <w:rsid w:val="00227D2E"/>
    <w:rsid w:val="002A2381"/>
    <w:rsid w:val="00350C3B"/>
    <w:rsid w:val="00380B10"/>
    <w:rsid w:val="0047696B"/>
    <w:rsid w:val="004A2530"/>
    <w:rsid w:val="00561DAF"/>
    <w:rsid w:val="00564BDD"/>
    <w:rsid w:val="00566989"/>
    <w:rsid w:val="00580317"/>
    <w:rsid w:val="00580937"/>
    <w:rsid w:val="00586D9A"/>
    <w:rsid w:val="00593CB9"/>
    <w:rsid w:val="005B1343"/>
    <w:rsid w:val="00601A01"/>
    <w:rsid w:val="00673392"/>
    <w:rsid w:val="006A4FBF"/>
    <w:rsid w:val="006D2F5D"/>
    <w:rsid w:val="006F4827"/>
    <w:rsid w:val="00710CDF"/>
    <w:rsid w:val="007A13ED"/>
    <w:rsid w:val="007A2598"/>
    <w:rsid w:val="007A4373"/>
    <w:rsid w:val="007C46CC"/>
    <w:rsid w:val="00803800"/>
    <w:rsid w:val="008726AA"/>
    <w:rsid w:val="008C65FB"/>
    <w:rsid w:val="008E4A0A"/>
    <w:rsid w:val="00956459"/>
    <w:rsid w:val="009B1557"/>
    <w:rsid w:val="00A0569C"/>
    <w:rsid w:val="00A13EDA"/>
    <w:rsid w:val="00AA63CC"/>
    <w:rsid w:val="00AC6571"/>
    <w:rsid w:val="00B3693D"/>
    <w:rsid w:val="00B426E8"/>
    <w:rsid w:val="00B43F40"/>
    <w:rsid w:val="00B86A10"/>
    <w:rsid w:val="00BA20CC"/>
    <w:rsid w:val="00BC7FD6"/>
    <w:rsid w:val="00BF0AFD"/>
    <w:rsid w:val="00BF4B0E"/>
    <w:rsid w:val="00C1373E"/>
    <w:rsid w:val="00C306FC"/>
    <w:rsid w:val="00CA5CE4"/>
    <w:rsid w:val="00CE0F75"/>
    <w:rsid w:val="00CF01FA"/>
    <w:rsid w:val="00D61966"/>
    <w:rsid w:val="00D86596"/>
    <w:rsid w:val="00E035CB"/>
    <w:rsid w:val="00E350C2"/>
    <w:rsid w:val="00E6500A"/>
    <w:rsid w:val="00E86D56"/>
    <w:rsid w:val="00EA4C78"/>
    <w:rsid w:val="00F21AD5"/>
    <w:rsid w:val="00F702B3"/>
    <w:rsid w:val="00FC2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58BC9"/>
  <w15:chartTrackingRefBased/>
  <w15:docId w15:val="{83FBE30A-1863-47FC-9F74-30A614797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F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43F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3F4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43F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UY"/>
    </w:rPr>
  </w:style>
  <w:style w:type="paragraph" w:styleId="NoSpacing">
    <w:name w:val="No Spacing"/>
    <w:uiPriority w:val="1"/>
    <w:qFormat/>
    <w:rsid w:val="00B43F4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D2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D2F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04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53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13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62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414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verenia.atlassian.net/browse/SB-3531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</TotalTime>
  <Pages>10</Pages>
  <Words>420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88</cp:revision>
  <dcterms:created xsi:type="dcterms:W3CDTF">2022-05-06T19:44:00Z</dcterms:created>
  <dcterms:modified xsi:type="dcterms:W3CDTF">2022-07-11T18:25:00Z</dcterms:modified>
</cp:coreProperties>
</file>