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9CE8E" w14:textId="080A0B71" w:rsidR="001F2034" w:rsidRDefault="0072169F">
      <w:pPr>
        <w:rPr>
          <w:lang w:val="en-US"/>
        </w:rPr>
      </w:pPr>
      <w:r w:rsidRPr="0072169F">
        <w:rPr>
          <w:lang w:val="en-US"/>
        </w:rPr>
        <w:t xml:space="preserve">When using 2 </w:t>
      </w:r>
      <w:proofErr w:type="spellStart"/>
      <w:r w:rsidRPr="0072169F">
        <w:rPr>
          <w:lang w:val="en-US"/>
        </w:rPr>
        <w:t>giftcards</w:t>
      </w:r>
      <w:proofErr w:type="spellEnd"/>
      <w:r w:rsidRPr="0072169F">
        <w:rPr>
          <w:lang w:val="en-US"/>
        </w:rPr>
        <w:t xml:space="preserve"> in a p</w:t>
      </w:r>
      <w:r>
        <w:rPr>
          <w:lang w:val="en-US"/>
        </w:rPr>
        <w:t>ayment.</w:t>
      </w:r>
    </w:p>
    <w:p w14:paraId="0465A56D" w14:textId="742025C7" w:rsidR="0072169F" w:rsidRDefault="0072169F">
      <w:pPr>
        <w:rPr>
          <w:lang w:val="en-US"/>
        </w:rPr>
      </w:pPr>
    </w:p>
    <w:p w14:paraId="10563E1B" w14:textId="0485358E" w:rsidR="0072169F" w:rsidRDefault="0072169F">
      <w:pPr>
        <w:rPr>
          <w:lang w:val="en-US"/>
        </w:rPr>
      </w:pPr>
      <w:r>
        <w:rPr>
          <w:lang w:val="en-US"/>
        </w:rPr>
        <w:t>1 GC with 100 USD</w:t>
      </w:r>
    </w:p>
    <w:p w14:paraId="05642E94" w14:textId="03238F88" w:rsidR="0072169F" w:rsidRDefault="0072169F">
      <w:pPr>
        <w:rPr>
          <w:lang w:val="en-US"/>
        </w:rPr>
      </w:pPr>
      <w:r>
        <w:rPr>
          <w:lang w:val="en-US"/>
        </w:rPr>
        <w:t>2 GC with 5 USD</w:t>
      </w:r>
    </w:p>
    <w:p w14:paraId="0645F8E6" w14:textId="456A54A4" w:rsidR="0072169F" w:rsidRDefault="0072169F">
      <w:pPr>
        <w:rPr>
          <w:lang w:val="en-US"/>
        </w:rPr>
      </w:pPr>
    </w:p>
    <w:p w14:paraId="1B3DF42F" w14:textId="64315A47" w:rsidR="0072169F" w:rsidRDefault="0072169F">
      <w:pPr>
        <w:rPr>
          <w:lang w:val="en-US"/>
        </w:rPr>
      </w:pPr>
      <w:r>
        <w:rPr>
          <w:lang w:val="en-US"/>
        </w:rPr>
        <w:t>Sale of 105 -&gt; first apply the sale of 100, then the sale of 5 USD</w:t>
      </w:r>
    </w:p>
    <w:p w14:paraId="15A44721" w14:textId="5A498BBD" w:rsidR="0072169F" w:rsidRDefault="0072169F">
      <w:pPr>
        <w:rPr>
          <w:lang w:val="en-US"/>
        </w:rPr>
      </w:pPr>
    </w:p>
    <w:p w14:paraId="5282A7D4" w14:textId="3338BFD0" w:rsidR="0072169F" w:rsidRDefault="0072169F">
      <w:pPr>
        <w:rPr>
          <w:lang w:val="en-US"/>
        </w:rPr>
      </w:pPr>
      <w:r>
        <w:rPr>
          <w:lang w:val="en-US"/>
        </w:rPr>
        <w:t>Afterwards never takes the 100 USD.</w:t>
      </w:r>
    </w:p>
    <w:p w14:paraId="23235C1E" w14:textId="77777777" w:rsidR="0072169F" w:rsidRPr="0072169F" w:rsidRDefault="0072169F">
      <w:pPr>
        <w:rPr>
          <w:lang w:val="en-US"/>
        </w:rPr>
      </w:pPr>
    </w:p>
    <w:sectPr w:rsidR="0072169F" w:rsidRPr="00721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2A1"/>
    <w:rsid w:val="001F2034"/>
    <w:rsid w:val="0072169F"/>
    <w:rsid w:val="0075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D4AE9"/>
  <w15:chartTrackingRefBased/>
  <w15:docId w15:val="{519FFA7C-FD1E-4F95-961C-1C845394D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2023-11-30T19:03:00Z</dcterms:created>
  <dcterms:modified xsi:type="dcterms:W3CDTF">2023-11-30T19:07:00Z</dcterms:modified>
</cp:coreProperties>
</file>