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0F6AC" w14:textId="711C793F" w:rsidR="007C4689" w:rsidRDefault="00651C0C">
      <w:pPr>
        <w:rPr>
          <w:lang w:val="en-US"/>
        </w:rPr>
      </w:pPr>
      <w:r w:rsidRPr="00651C0C">
        <w:rPr>
          <w:lang w:val="en-US"/>
        </w:rPr>
        <w:t>Customer payment side -&gt; a</w:t>
      </w:r>
      <w:r>
        <w:rPr>
          <w:lang w:val="en-US"/>
        </w:rPr>
        <w:t xml:space="preserve"> different account to be used:</w:t>
      </w:r>
    </w:p>
    <w:p w14:paraId="6C6459A6" w14:textId="60D02792" w:rsidR="00651C0C" w:rsidRDefault="00651C0C">
      <w:pPr>
        <w:rPr>
          <w:lang w:val="en-US"/>
        </w:rPr>
      </w:pPr>
    </w:p>
    <w:p w14:paraId="2C8AE608" w14:textId="411C3D51" w:rsidR="00651C0C" w:rsidRDefault="00651C0C">
      <w:pPr>
        <w:rPr>
          <w:lang w:val="en-US"/>
        </w:rPr>
      </w:pPr>
      <w:r>
        <w:rPr>
          <w:noProof/>
        </w:rPr>
        <w:drawing>
          <wp:inline distT="0" distB="0" distL="0" distR="0" wp14:anchorId="34B61C44" wp14:editId="2641B07C">
            <wp:extent cx="5731510" cy="3257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3612" w14:textId="6AE63217" w:rsidR="00651C0C" w:rsidRDefault="00651C0C">
      <w:pPr>
        <w:rPr>
          <w:lang w:val="en-US"/>
        </w:rPr>
      </w:pPr>
      <w:r>
        <w:rPr>
          <w:lang w:val="en-US"/>
        </w:rPr>
        <w:t>They wanted on a different cash account, and currently NSPOS always use the same:</w:t>
      </w:r>
    </w:p>
    <w:p w14:paraId="1C1C85EF" w14:textId="433498B9" w:rsidR="00651C0C" w:rsidRDefault="00651C0C">
      <w:pPr>
        <w:rPr>
          <w:lang w:val="en-US"/>
        </w:rPr>
      </w:pPr>
      <w:r>
        <w:rPr>
          <w:noProof/>
        </w:rPr>
        <w:drawing>
          <wp:inline distT="0" distB="0" distL="0" distR="0" wp14:anchorId="202C0B1D" wp14:editId="4A84CDFA">
            <wp:extent cx="5731510" cy="2249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D8AF" w14:textId="012C8580" w:rsidR="00684121" w:rsidRDefault="00684121">
      <w:pPr>
        <w:rPr>
          <w:lang w:val="en-US"/>
        </w:rPr>
      </w:pPr>
    </w:p>
    <w:p w14:paraId="240A1D66" w14:textId="331697BE" w:rsidR="00684121" w:rsidRDefault="00684121">
      <w:pPr>
        <w:rPr>
          <w:lang w:val="en-US"/>
        </w:rPr>
      </w:pPr>
    </w:p>
    <w:p w14:paraId="04C81028" w14:textId="6E4B2020" w:rsidR="00684121" w:rsidRPr="00651C0C" w:rsidRDefault="00684121">
      <w:pPr>
        <w:rPr>
          <w:lang w:val="en-US"/>
        </w:rPr>
      </w:pPr>
      <w:r>
        <w:rPr>
          <w:lang w:val="en-US"/>
        </w:rPr>
        <w:t>Regardles of the deposit method, it assigns an account by default: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31C4BE8" wp14:editId="2A108FCA">
            <wp:extent cx="5731510" cy="1380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121" w:rsidRPr="0065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87"/>
    <w:rsid w:val="00651C0C"/>
    <w:rsid w:val="00684121"/>
    <w:rsid w:val="007C4689"/>
    <w:rsid w:val="00A3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A4D4"/>
  <w15:chartTrackingRefBased/>
  <w15:docId w15:val="{24DBB298-ABB8-4CAF-8475-374AA6DBB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2023-08-14T20:08:00Z</dcterms:created>
  <dcterms:modified xsi:type="dcterms:W3CDTF">2023-08-14T20:15:00Z</dcterms:modified>
</cp:coreProperties>
</file>