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DE48F" w14:textId="6753DB00" w:rsidR="00B74B57" w:rsidRPr="00B74B57" w:rsidRDefault="00B74B57" w:rsidP="00B74B57">
      <w:pPr>
        <w:pStyle w:val="NoSpacing"/>
      </w:pPr>
      <w:r w:rsidRPr="00B74B57">
        <w:t>El Render de una view, tiene adentro la llamada:</w:t>
      </w:r>
    </w:p>
    <w:p w14:paraId="20E2EE64" w14:textId="24E93924" w:rsidR="00B74B57" w:rsidRPr="00B74B57" w:rsidRDefault="00B74B57" w:rsidP="00B74B57">
      <w:pPr>
        <w:pStyle w:val="NoSpacing"/>
        <w:jc w:val="center"/>
        <w:rPr>
          <w:lang w:val="en-US"/>
        </w:rPr>
      </w:pPr>
      <w:r w:rsidRPr="00B74B57">
        <w:rPr>
          <w:lang w:val="en-US"/>
        </w:rPr>
        <w:t>SCView.prototype.render.apply(this, arguments);</w:t>
      </w:r>
    </w:p>
    <w:p w14:paraId="2241DB0B" w14:textId="58D899BF" w:rsidR="00B74B57" w:rsidRPr="00B74B57" w:rsidRDefault="00B74B57" w:rsidP="00B74B57">
      <w:pPr>
        <w:pStyle w:val="NoSpacing"/>
      </w:pPr>
      <w:r w:rsidRPr="00B74B57">
        <w:t>Si no se ejecuta esta llamada dentro del render, entonces el getContext no será llamado.</w:t>
      </w:r>
    </w:p>
    <w:p w14:paraId="088F0BFB" w14:textId="591FE958" w:rsidR="00B74B57" w:rsidRDefault="00B74B57" w:rsidP="00B74B57">
      <w:pPr>
        <w:pStyle w:val="NoSpacing"/>
      </w:pPr>
      <w:r w:rsidRPr="00B74B57">
        <w:t>Porque render -&gt; getContext.</w:t>
      </w:r>
    </w:p>
    <w:p w14:paraId="3847A7FD" w14:textId="300478A4" w:rsidR="00F048F3" w:rsidRDefault="00F048F3" w:rsidP="00B74B57">
      <w:pPr>
        <w:pStyle w:val="NoSpacing"/>
      </w:pPr>
    </w:p>
    <w:p w14:paraId="5F814C61" w14:textId="2C78E33F" w:rsidR="00096D5E" w:rsidRDefault="00F048F3" w:rsidP="00B74B57">
      <w:pPr>
        <w:pStyle w:val="NoSpacing"/>
      </w:pPr>
      <w:r>
        <w:t>Pusieron ecma</w:t>
      </w:r>
      <w:r w:rsidR="00096D5E">
        <w:t>6 lo que permite meter:</w:t>
      </w:r>
    </w:p>
    <w:p w14:paraId="34B2A39B" w14:textId="4567C47D" w:rsidR="00096D5E" w:rsidRDefault="00096D5E" w:rsidP="00096D5E">
      <w:pPr>
        <w:pStyle w:val="NoSpacing"/>
        <w:numPr>
          <w:ilvl w:val="0"/>
          <w:numId w:val="1"/>
        </w:numPr>
      </w:pPr>
      <w:r>
        <w:t>Const y let</w:t>
      </w:r>
    </w:p>
    <w:p w14:paraId="38E9BC10" w14:textId="458411F7" w:rsidR="00096D5E" w:rsidRDefault="00096D5E" w:rsidP="00096D5E">
      <w:pPr>
        <w:pStyle w:val="NoSpacing"/>
        <w:numPr>
          <w:ilvl w:val="0"/>
          <w:numId w:val="1"/>
        </w:numPr>
      </w:pPr>
      <w:r>
        <w:t>Funciones arrow: me permite dejar de usar el self = this, ya que el contexto de this en las arrow functions es el de la función que esta arriba de ella, ósea si yo tengo:</w:t>
      </w:r>
    </w:p>
    <w:p w14:paraId="76B1FEA7" w14:textId="25834947" w:rsidR="00096D5E" w:rsidRDefault="00096D5E" w:rsidP="00096D5E">
      <w:pPr>
        <w:pStyle w:val="NoSpacing"/>
      </w:pPr>
    </w:p>
    <w:p w14:paraId="389EDEF8" w14:textId="396FE8F5" w:rsidR="00096D5E" w:rsidRDefault="00096D5E" w:rsidP="00096D5E">
      <w:pPr>
        <w:pStyle w:val="NoSpacing"/>
      </w:pPr>
      <w:r>
        <w:t>Función A() {</w:t>
      </w:r>
    </w:p>
    <w:p w14:paraId="1548DEA7" w14:textId="4257E0D7" w:rsidR="00096D5E" w:rsidRDefault="00096D5E" w:rsidP="00096D5E">
      <w:pPr>
        <w:pStyle w:val="NoSpacing"/>
      </w:pPr>
      <w:r>
        <w:tab/>
        <w:t>Var hola = ‘hola’;</w:t>
      </w:r>
    </w:p>
    <w:p w14:paraId="40596309" w14:textId="6A005DA3" w:rsidR="00096D5E" w:rsidRDefault="00096D5E" w:rsidP="00096D5E">
      <w:pPr>
        <w:pStyle w:val="NoSpacing"/>
      </w:pPr>
      <w:r>
        <w:tab/>
      </w:r>
    </w:p>
    <w:p w14:paraId="2B152CFA" w14:textId="3E80B2D8" w:rsidR="00096D5E" w:rsidRDefault="00096D5E" w:rsidP="00096D5E">
      <w:pPr>
        <w:pStyle w:val="NoSpacing"/>
      </w:pPr>
      <w:r>
        <w:tab/>
        <w:t>A() =&gt; {</w:t>
      </w:r>
    </w:p>
    <w:p w14:paraId="6A59EF7E" w14:textId="41A5F445" w:rsidR="00096D5E" w:rsidRDefault="00096D5E" w:rsidP="00096D5E">
      <w:pPr>
        <w:pStyle w:val="NoSpacing"/>
      </w:pPr>
      <w:r>
        <w:tab/>
      </w:r>
      <w:r>
        <w:tab/>
        <w:t>Console.log(this.hola); // hola</w:t>
      </w:r>
    </w:p>
    <w:p w14:paraId="66D55CA8" w14:textId="05B7EB24" w:rsidR="00096D5E" w:rsidRDefault="00096D5E" w:rsidP="00096D5E">
      <w:pPr>
        <w:pStyle w:val="NoSpacing"/>
      </w:pPr>
      <w:r>
        <w:tab/>
        <w:t>}</w:t>
      </w:r>
    </w:p>
    <w:p w14:paraId="3A2101FC" w14:textId="77777777" w:rsidR="00096D5E" w:rsidRDefault="00096D5E" w:rsidP="00096D5E">
      <w:pPr>
        <w:pStyle w:val="NoSpacing"/>
      </w:pPr>
    </w:p>
    <w:p w14:paraId="3798C4EE" w14:textId="7AC7B47A" w:rsidR="00096D5E" w:rsidRPr="00B74B57" w:rsidRDefault="00096D5E" w:rsidP="00096D5E">
      <w:pPr>
        <w:pStyle w:val="NoSpacing"/>
      </w:pPr>
      <w:r>
        <w:t>}</w:t>
      </w:r>
    </w:p>
    <w:p w14:paraId="20E2DEC2" w14:textId="7499306B" w:rsidR="00B74B57" w:rsidRDefault="00B74B57" w:rsidP="00B74B57">
      <w:r w:rsidRPr="00B74B57">
        <w:br/>
      </w:r>
    </w:p>
    <w:p w14:paraId="7F23CEEA" w14:textId="7160A280" w:rsidR="00D11CEC" w:rsidRDefault="00D11CEC"/>
    <w:sectPr w:rsidR="00D11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322F4"/>
    <w:multiLevelType w:val="hybridMultilevel"/>
    <w:tmpl w:val="2B4C61F6"/>
    <w:lvl w:ilvl="0" w:tplc="07688B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F0"/>
    <w:rsid w:val="00096D5E"/>
    <w:rsid w:val="00B74B57"/>
    <w:rsid w:val="00C512F0"/>
    <w:rsid w:val="00D11CEC"/>
    <w:rsid w:val="00F0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84F6"/>
  <w15:chartTrackingRefBased/>
  <w15:docId w15:val="{D83945A5-3F8A-487D-B329-BA167C72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4B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2022-11-07T16:50:00Z</dcterms:created>
  <dcterms:modified xsi:type="dcterms:W3CDTF">2022-11-07T17:33:00Z</dcterms:modified>
</cp:coreProperties>
</file>