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AA015" w14:textId="5868D5DA" w:rsidR="00923E54" w:rsidRDefault="0038643F">
      <w:r>
        <w:t>Para comunicarme entre 2 vistas, puedo pasarle la componente de layout al entry point, y lanzar un evento desde una y obtenerlo en la otra, con cancelable trigger:</w:t>
      </w:r>
    </w:p>
    <w:p w14:paraId="48E0FC5D" w14:textId="421D6ACA" w:rsidR="0038643F" w:rsidRDefault="0038643F">
      <w:r>
        <w:rPr>
          <w:noProof/>
        </w:rPr>
        <w:drawing>
          <wp:inline distT="0" distB="0" distL="0" distR="0" wp14:anchorId="04085BD0" wp14:editId="13CD32AA">
            <wp:extent cx="5731510" cy="4063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A8B6" w14:textId="39F42879" w:rsidR="0038643F" w:rsidRDefault="0038643F">
      <w:r>
        <w:t>Y en la vista que lo recibo:</w:t>
      </w:r>
    </w:p>
    <w:p w14:paraId="66C177F5" w14:textId="0DF8B32D" w:rsidR="0038643F" w:rsidRDefault="0038643F">
      <w:r>
        <w:rPr>
          <w:noProof/>
        </w:rPr>
        <w:drawing>
          <wp:inline distT="0" distB="0" distL="0" distR="0" wp14:anchorId="18FE86D6" wp14:editId="0E0F29F7">
            <wp:extent cx="5731510" cy="3672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85"/>
    <w:rsid w:val="0038643F"/>
    <w:rsid w:val="004B1985"/>
    <w:rsid w:val="0092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404C"/>
  <w15:chartTrackingRefBased/>
  <w15:docId w15:val="{9AF0F070-FD19-4401-9E93-8F9E5B9C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167</Characters>
  <Application>Microsoft Office Word</Application>
  <DocSecurity>0</DocSecurity>
  <Lines>1</Lines>
  <Paragraphs>1</Paragraphs>
  <ScaleCrop>false</ScaleCrop>
  <Company>Oracle|NetSuite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2022-01-27T15:55:00Z</dcterms:created>
  <dcterms:modified xsi:type="dcterms:W3CDTF">2022-01-27T15:56:00Z</dcterms:modified>
</cp:coreProperties>
</file>