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7B202" w14:textId="28A062C3" w:rsidR="008B7D04" w:rsidRDefault="003072E1">
      <w:r>
        <w:t xml:space="preserve">Tenía un tema con un </w:t>
      </w:r>
      <w:proofErr w:type="spellStart"/>
      <w:r>
        <w:t>context.response.write</w:t>
      </w:r>
      <w:proofErr w:type="spellEnd"/>
      <w:r>
        <w:t xml:space="preserve"> donde no tenia que usar un modulo http para el modulo</w:t>
      </w:r>
    </w:p>
    <w:p w14:paraId="2BF98B0A" w14:textId="1F57D1F5" w:rsidR="003072E1" w:rsidRDefault="003072E1"/>
    <w:p w14:paraId="071E56E2" w14:textId="4FED1B34" w:rsidR="003072E1" w:rsidRDefault="003072E1">
      <w:r>
        <w:t xml:space="preserve">Luego, no se estaba agregando en el </w:t>
      </w:r>
      <w:proofErr w:type="spellStart"/>
      <w:r>
        <w:t>manifest</w:t>
      </w:r>
      <w:proofErr w:type="spellEnd"/>
      <w:r>
        <w:t xml:space="preserve"> </w:t>
      </w:r>
      <w:r w:rsidRPr="003072E1">
        <w:t>"Modules/</w:t>
      </w:r>
      <w:proofErr w:type="spellStart"/>
      <w:r w:rsidRPr="003072E1">
        <w:t>Main</w:t>
      </w:r>
      <w:proofErr w:type="spellEnd"/>
      <w:r w:rsidRPr="003072E1">
        <w:t>/SuiteScript2/ZipCodeShippingPrices.Model.js",</w:t>
      </w:r>
      <w:r>
        <w:t xml:space="preserve"> me daba error de module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56398BB5" w14:textId="5FE4134C" w:rsidR="003072E1" w:rsidRDefault="003072E1">
      <w:r>
        <w:t xml:space="preserve">También, el modulo que cree de </w:t>
      </w:r>
      <w:proofErr w:type="spellStart"/>
      <w:r>
        <w:t>ZipCodeShippingPricesModule</w:t>
      </w:r>
      <w:proofErr w:type="spellEnd"/>
      <w:r>
        <w:t xml:space="preserve"> en </w:t>
      </w:r>
      <w:proofErr w:type="spellStart"/>
      <w:r>
        <w:t>BackendScripts</w:t>
      </w:r>
      <w:proofErr w:type="spellEnd"/>
      <w:r>
        <w:t xml:space="preserve"> no lo estaba encontrando en module</w:t>
      </w:r>
    </w:p>
    <w:p w14:paraId="4BC53BC0" w14:textId="30838F1F" w:rsidR="00464E37" w:rsidRDefault="00464E37"/>
    <w:p w14:paraId="421664B0" w14:textId="1ED3B1F7" w:rsidR="0060260B" w:rsidRDefault="0060260B">
      <w:proofErr w:type="spellStart"/>
      <w:r w:rsidRPr="0060260B">
        <w:t>OrderWizard.Module.Shipmethod</w:t>
      </w:r>
      <w:proofErr w:type="spellEnd"/>
    </w:p>
    <w:p w14:paraId="47DEB62A" w14:textId="3A5F149E" w:rsidR="00464E37" w:rsidRDefault="00464E37"/>
    <w:p w14:paraId="6B36F957" w14:textId="0CD645D9" w:rsidR="00464E37" w:rsidRDefault="00464E37">
      <w:r w:rsidRPr="00464E37">
        <w:t xml:space="preserve">A </w:t>
      </w:r>
      <w:proofErr w:type="spellStart"/>
      <w:r w:rsidRPr="00464E37">
        <w:t>Order</w:t>
      </w:r>
      <w:proofErr w:type="spellEnd"/>
      <w:r w:rsidRPr="00464E37">
        <w:t xml:space="preserve"> </w:t>
      </w:r>
      <w:proofErr w:type="spellStart"/>
      <w:r w:rsidRPr="00464E37">
        <w:t>wizard</w:t>
      </w:r>
      <w:proofErr w:type="spellEnd"/>
      <w:r w:rsidRPr="00464E37">
        <w:t xml:space="preserve"> </w:t>
      </w:r>
      <w:proofErr w:type="spellStart"/>
      <w:r w:rsidRPr="00464E37">
        <w:t>ship</w:t>
      </w:r>
      <w:proofErr w:type="spellEnd"/>
      <w:r w:rsidRPr="00464E37">
        <w:t xml:space="preserve"> </w:t>
      </w:r>
      <w:proofErr w:type="spellStart"/>
      <w:r w:rsidRPr="00464E37">
        <w:t>methods</w:t>
      </w:r>
      <w:proofErr w:type="spellEnd"/>
      <w:r w:rsidRPr="00464E37">
        <w:t xml:space="preserve"> al mismo q le estoy hacie</w:t>
      </w:r>
      <w:r>
        <w:t xml:space="preserve">ndo el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le agrego una vista, un </w:t>
      </w:r>
      <w:proofErr w:type="spellStart"/>
      <w:r>
        <w:t>tempalte</w:t>
      </w:r>
      <w:proofErr w:type="spellEnd"/>
      <w:r>
        <w:t xml:space="preserve"> vacío.</w:t>
      </w:r>
    </w:p>
    <w:p w14:paraId="13425440" w14:textId="6845AFC6" w:rsidR="00464E37" w:rsidRPr="00464E37" w:rsidRDefault="00464E37">
      <w:r>
        <w:t>Y en el render si ya está dibujado, podría pisarlo con jQuery</w:t>
      </w:r>
      <w:r w:rsidR="0060260B">
        <w:t xml:space="preserve"> (si tengo un </w:t>
      </w:r>
      <w:proofErr w:type="spellStart"/>
      <w:r w:rsidR="0060260B">
        <w:t>parent</w:t>
      </w:r>
      <w:proofErr w:type="spellEnd"/>
      <w:r w:rsidR="0060260B">
        <w:t xml:space="preserve"> con data-</w:t>
      </w:r>
      <w:proofErr w:type="spellStart"/>
      <w:r w:rsidR="0060260B">
        <w:t>value</w:t>
      </w:r>
      <w:proofErr w:type="spellEnd"/>
      <w:r w:rsidR="0060260B">
        <w:t xml:space="preserve"> tanto)</w:t>
      </w:r>
    </w:p>
    <w:p w14:paraId="59A57796" w14:textId="54753B16" w:rsidR="00464E37" w:rsidRDefault="00464E37">
      <w:r>
        <w:t>Según data-</w:t>
      </w:r>
      <w:proofErr w:type="spellStart"/>
      <w:r>
        <w:t>value</w:t>
      </w:r>
      <w:proofErr w:type="spellEnd"/>
      <w:r>
        <w:t xml:space="preserve"> pisar</w:t>
      </w:r>
    </w:p>
    <w:p w14:paraId="30689402" w14:textId="3702E279" w:rsidR="0060260B" w:rsidRDefault="0060260B"/>
    <w:p w14:paraId="04B71C52" w14:textId="5A0B1B21" w:rsidR="0060260B" w:rsidRDefault="0060260B">
      <w:r>
        <w:t>Pruebo local</w:t>
      </w:r>
    </w:p>
    <w:sectPr w:rsidR="00602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D2"/>
    <w:rsid w:val="003072E1"/>
    <w:rsid w:val="00464E37"/>
    <w:rsid w:val="0060260B"/>
    <w:rsid w:val="00834DD2"/>
    <w:rsid w:val="008B7D04"/>
    <w:rsid w:val="00FF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1006"/>
  <w15:chartTrackingRefBased/>
  <w15:docId w15:val="{FCD805B6-8E4E-4E08-8928-B25233FD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2022-11-15T14:35:00Z</dcterms:created>
  <dcterms:modified xsi:type="dcterms:W3CDTF">2022-11-15T15:17:00Z</dcterms:modified>
</cp:coreProperties>
</file>