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E6837" w14:textId="41DDA06B" w:rsidR="006B176B" w:rsidRDefault="007E4083">
      <w:pPr>
        <w:rPr>
          <w:rFonts w:ascii="Oracle Sans" w:hAnsi="Oracle Sans"/>
          <w:b/>
          <w:bCs/>
          <w:color w:val="6A9F61"/>
          <w:sz w:val="37"/>
          <w:szCs w:val="37"/>
          <w:shd w:val="clear" w:color="auto" w:fill="FFFFFF"/>
        </w:rPr>
      </w:pPr>
      <w:r>
        <w:rPr>
          <w:rFonts w:ascii="Oracle Sans" w:hAnsi="Oracle Sans"/>
          <w:b/>
          <w:bCs/>
          <w:color w:val="6A9F61"/>
          <w:sz w:val="37"/>
          <w:szCs w:val="37"/>
          <w:shd w:val="clear" w:color="auto" w:fill="FFFFFF"/>
        </w:rPr>
        <w:t>How to Run a Security Testing - ZAP HUD</w:t>
      </w:r>
    </w:p>
    <w:p w14:paraId="53A57F6C" w14:textId="77777777" w:rsidR="007E4083" w:rsidRPr="007E4083" w:rsidRDefault="007E4083" w:rsidP="007E408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E4083">
        <w:rPr>
          <w:rFonts w:ascii="Times New Roman" w:eastAsia="Times New Roman" w:hAnsi="Times New Roman" w:cs="Times New Roman"/>
          <w:sz w:val="20"/>
          <w:szCs w:val="20"/>
        </w:rPr>
        <w:t>Summary</w:t>
      </w:r>
    </w:p>
    <w:p w14:paraId="1A6A4511" w14:textId="77777777" w:rsidR="007E4083" w:rsidRPr="007E4083" w:rsidRDefault="007E4083" w:rsidP="007E4083">
      <w:pPr>
        <w:spacing w:after="15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E4083">
        <w:rPr>
          <w:rFonts w:ascii="Times New Roman" w:eastAsia="Times New Roman" w:hAnsi="Times New Roman" w:cs="Times New Roman"/>
          <w:sz w:val="20"/>
          <w:szCs w:val="20"/>
        </w:rPr>
        <w:t>OSSA Security Testing is a required task for OSSA compliance.</w:t>
      </w:r>
      <w:r w:rsidRPr="007E4083">
        <w:rPr>
          <w:rFonts w:ascii="Times New Roman" w:eastAsia="Times New Roman" w:hAnsi="Times New Roman" w:cs="Times New Roman"/>
          <w:sz w:val="20"/>
          <w:szCs w:val="20"/>
        </w:rPr>
        <w:br/>
      </w:r>
      <w:r w:rsidRPr="007E4083"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F1635F8" w14:textId="79E85345" w:rsidR="007E4083" w:rsidRPr="007E4083" w:rsidRDefault="007E4083" w:rsidP="007E4083">
      <w:pPr>
        <w:spacing w:after="15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4083">
        <w:rPr>
          <w:rFonts w:ascii="Times New Roman" w:eastAsia="Times New Roman" w:hAnsi="Times New Roman" w:cs="Times New Roman"/>
          <w:sz w:val="20"/>
          <w:szCs w:val="20"/>
        </w:rPr>
        <w:t>To begin the testing, you need to download and install OWASP Zed Attack Proxy Heads-Up Display (</w:t>
      </w:r>
      <w:r w:rsidRPr="007E4083">
        <w:rPr>
          <w:rFonts w:ascii="Times New Roman" w:eastAsia="Times New Roman" w:hAnsi="Times New Roman" w:cs="Times New Roman"/>
          <w:b/>
          <w:bCs/>
          <w:sz w:val="20"/>
          <w:szCs w:val="20"/>
        </w:rPr>
        <w:t>ZAP HUD</w:t>
      </w:r>
      <w:r w:rsidRPr="007E4083">
        <w:rPr>
          <w:rFonts w:ascii="Times New Roman" w:eastAsia="Times New Roman" w:hAnsi="Times New Roman" w:cs="Times New Roman"/>
          <w:sz w:val="20"/>
          <w:szCs w:val="20"/>
        </w:rPr>
        <w:t>) project (https://www.zaproxy.org/download/). For installation instruction, see attachments of this article for the instruction file.</w:t>
      </w:r>
    </w:p>
    <w:p w14:paraId="60CF83D0" w14:textId="1400A53F" w:rsidR="007E4083" w:rsidRDefault="007E4083" w:rsidP="007E4083">
      <w:pPr>
        <w:spacing w:after="15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6C336F" w14:textId="77777777" w:rsidR="00236359" w:rsidRDefault="007E4083" w:rsidP="0023635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Open NetSuite Website, preferably sandbox</w:t>
      </w:r>
    </w:p>
    <w:p w14:paraId="7C62BD3D" w14:textId="77777777" w:rsidR="00236359" w:rsidRDefault="007E4083" w:rsidP="0023635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Start ZAP HUD.</w:t>
      </w:r>
    </w:p>
    <w:p w14:paraId="31FC6B61" w14:textId="7B6C14B1" w:rsidR="007E4083" w:rsidRPr="00236359" w:rsidRDefault="007E4083" w:rsidP="0023635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Click "</w:t>
      </w:r>
      <w:r w:rsidRPr="00236359">
        <w:rPr>
          <w:rFonts w:ascii="Verdana" w:eastAsia="Times New Roman" w:hAnsi="Verdana" w:cs="Times New Roman"/>
          <w:b/>
          <w:bCs/>
          <w:color w:val="3F3F3F"/>
          <w:sz w:val="15"/>
          <w:szCs w:val="15"/>
        </w:rPr>
        <w:t>Manual explore</w:t>
      </w: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".</w:t>
      </w:r>
    </w:p>
    <w:p w14:paraId="3C44BB9B" w14:textId="649DF4C0" w:rsidR="007E4083" w:rsidRDefault="007E4083" w:rsidP="007E4083">
      <w:pPr>
        <w:shd w:val="clear" w:color="auto" w:fill="FFFFFF"/>
        <w:spacing w:after="0" w:line="240" w:lineRule="auto"/>
        <w:ind w:left="720"/>
        <w:rPr>
          <w:rFonts w:ascii="Oracle Sans" w:eastAsia="Times New Roman" w:hAnsi="Oracle Sans" w:cs="Times New Roman"/>
          <w:color w:val="100F0E"/>
          <w:sz w:val="21"/>
          <w:szCs w:val="21"/>
        </w:rPr>
      </w:pPr>
      <w:r w:rsidRPr="007E4083">
        <w:rPr>
          <w:rFonts w:ascii="Oracle Sans" w:eastAsia="Times New Roman" w:hAnsi="Oracle Sans" w:cs="Times New Roman"/>
          <w:color w:val="100F0E"/>
          <w:sz w:val="21"/>
          <w:szCs w:val="21"/>
        </w:rPr>
        <w:t> </w:t>
      </w:r>
      <w:r>
        <w:rPr>
          <w:noProof/>
        </w:rPr>
        <w:drawing>
          <wp:inline distT="0" distB="0" distL="0" distR="0" wp14:anchorId="1B629B33" wp14:editId="632F4A48">
            <wp:extent cx="3162300" cy="21190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8146" cy="212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6D13" w14:textId="74C28ADE" w:rsidR="007E4083" w:rsidRPr="00236359" w:rsidRDefault="007E4083" w:rsidP="0023635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Input URL of your client's website to secure test, then click "</w:t>
      </w:r>
      <w:r w:rsidRPr="00236359">
        <w:rPr>
          <w:rFonts w:ascii="Verdana" w:eastAsia="Times New Roman" w:hAnsi="Verdana" w:cs="Times New Roman"/>
          <w:b/>
          <w:bCs/>
          <w:color w:val="3F3F3F"/>
          <w:sz w:val="15"/>
          <w:szCs w:val="15"/>
        </w:rPr>
        <w:t>Launch Browse</w:t>
      </w: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r". </w:t>
      </w:r>
      <w:r w:rsidRPr="00236359">
        <w:rPr>
          <w:rFonts w:ascii="Verdana" w:eastAsia="Times New Roman" w:hAnsi="Verdana" w:cs="Times New Roman"/>
          <w:i/>
          <w:iCs/>
          <w:color w:val="3F3F3F"/>
          <w:sz w:val="15"/>
          <w:szCs w:val="15"/>
        </w:rPr>
        <w:t>**Watch out for 504 Gateway error. </w:t>
      </w:r>
    </w:p>
    <w:p w14:paraId="4BE2357D" w14:textId="03419719" w:rsidR="007E4083" w:rsidRDefault="007E4083" w:rsidP="007E408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i/>
          <w:iCs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i/>
          <w:iCs/>
          <w:color w:val="3F3F3F"/>
          <w:sz w:val="15"/>
          <w:szCs w:val="15"/>
        </w:rPr>
        <w:t>Note: If an error occurred, same as below, this is a ZAP error when running on Windows. Please go to step-by-step troubleshoot </w:t>
      </w:r>
      <w:hyperlink r:id="rId6" w:anchor="OWASP" w:history="1">
        <w:r w:rsidRPr="007E4083">
          <w:rPr>
            <w:rFonts w:ascii="Verdana" w:eastAsia="Times New Roman" w:hAnsi="Verdana" w:cs="Times New Roman"/>
            <w:i/>
            <w:iCs/>
            <w:color w:val="FF0000"/>
            <w:sz w:val="17"/>
            <w:szCs w:val="17"/>
            <w:u w:val="single"/>
          </w:rPr>
          <w:t>below</w:t>
        </w:r>
      </w:hyperlink>
      <w:r w:rsidRPr="007E4083">
        <w:rPr>
          <w:rFonts w:ascii="Verdana" w:eastAsia="Times New Roman" w:hAnsi="Verdana" w:cs="Times New Roman"/>
          <w:i/>
          <w:iCs/>
          <w:color w:val="3F3F3F"/>
          <w:sz w:val="15"/>
          <w:szCs w:val="15"/>
        </w:rPr>
        <w:t>:</w:t>
      </w:r>
    </w:p>
    <w:p w14:paraId="064E49D1" w14:textId="56D5533F" w:rsidR="007E4083" w:rsidRDefault="007E4083" w:rsidP="007E4083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3F3F3F"/>
          <w:sz w:val="15"/>
          <w:szCs w:val="15"/>
        </w:rPr>
      </w:pPr>
      <w:r>
        <w:rPr>
          <w:noProof/>
        </w:rPr>
        <w:drawing>
          <wp:inline distT="0" distB="0" distL="0" distR="0" wp14:anchorId="07BAE2ED" wp14:editId="62439C70">
            <wp:extent cx="3111500" cy="7778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4472" cy="77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7A91" w14:textId="5E6D4317" w:rsidR="007E4083" w:rsidRDefault="007E4083" w:rsidP="007E408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</w:p>
    <w:p w14:paraId="49EAA751" w14:textId="4EB077CC" w:rsidR="007E4083" w:rsidRDefault="007E4083">
      <w:pPr>
        <w:rPr>
          <w:rFonts w:ascii="Verdana" w:eastAsia="Times New Roman" w:hAnsi="Verdana" w:cs="Times New Roman"/>
          <w:color w:val="3F3F3F"/>
          <w:sz w:val="15"/>
          <w:szCs w:val="15"/>
        </w:rPr>
      </w:pPr>
      <w:r>
        <w:rPr>
          <w:rFonts w:ascii="Verdana" w:eastAsia="Times New Roman" w:hAnsi="Verdana" w:cs="Times New Roman"/>
          <w:color w:val="3F3F3F"/>
          <w:sz w:val="15"/>
          <w:szCs w:val="15"/>
        </w:rPr>
        <w:br w:type="page"/>
      </w:r>
    </w:p>
    <w:p w14:paraId="783B7EEC" w14:textId="06A7705A" w:rsidR="007E4083" w:rsidRPr="00236359" w:rsidRDefault="007E4083" w:rsidP="0023635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lastRenderedPageBreak/>
        <w:t>Go to upper left part of the app and click the "</w:t>
      </w:r>
      <w:r w:rsidRPr="00236359">
        <w:rPr>
          <w:rFonts w:ascii="Verdana" w:eastAsia="Times New Roman" w:hAnsi="Verdana" w:cs="Times New Roman"/>
          <w:b/>
          <w:bCs/>
          <w:color w:val="3F3F3F"/>
          <w:sz w:val="15"/>
          <w:szCs w:val="15"/>
        </w:rPr>
        <w:t>Out of scope</w:t>
      </w: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" button.</w:t>
      </w:r>
    </w:p>
    <w:p w14:paraId="20B3AD2A" w14:textId="0F97D43D" w:rsidR="007E4083" w:rsidRPr="007E4083" w:rsidRDefault="007E4083" w:rsidP="007E4083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3F3F3F"/>
          <w:sz w:val="15"/>
          <w:szCs w:val="15"/>
        </w:rPr>
      </w:pPr>
      <w:r>
        <w:rPr>
          <w:noProof/>
        </w:rPr>
        <w:drawing>
          <wp:inline distT="0" distB="0" distL="0" distR="0" wp14:anchorId="4EB5D065" wp14:editId="0FCF1277">
            <wp:extent cx="571500" cy="19282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774" cy="192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E2D5" w14:textId="6F5EF1E5" w:rsidR="007E4083" w:rsidRPr="00236359" w:rsidRDefault="007E4083" w:rsidP="0023635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Double click HUD Context then click "</w:t>
      </w:r>
      <w:r w:rsidRPr="00236359">
        <w:rPr>
          <w:rFonts w:ascii="Verdana" w:eastAsia="Times New Roman" w:hAnsi="Verdana" w:cs="Times New Roman"/>
          <w:b/>
          <w:bCs/>
          <w:color w:val="3F3F3F"/>
          <w:sz w:val="15"/>
          <w:szCs w:val="15"/>
        </w:rPr>
        <w:t>2. include in Context</w:t>
      </w: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" and click "</w:t>
      </w:r>
      <w:r w:rsidRPr="00236359">
        <w:rPr>
          <w:rFonts w:ascii="Verdana" w:eastAsia="Times New Roman" w:hAnsi="Verdana" w:cs="Times New Roman"/>
          <w:b/>
          <w:bCs/>
          <w:color w:val="3F3F3F"/>
          <w:sz w:val="15"/>
          <w:szCs w:val="15"/>
        </w:rPr>
        <w:t>Modify</w:t>
      </w: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" to edit and remove the wild card or "</w:t>
      </w:r>
      <w:r w:rsidRPr="00236359">
        <w:rPr>
          <w:rFonts w:ascii="Verdana" w:eastAsia="Times New Roman" w:hAnsi="Verdana" w:cs="Times New Roman"/>
          <w:b/>
          <w:bCs/>
          <w:color w:val="3F3F3F"/>
          <w:sz w:val="15"/>
          <w:szCs w:val="15"/>
        </w:rPr>
        <w:t>*</w:t>
      </w: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" on the end of the URL.</w:t>
      </w:r>
    </w:p>
    <w:p w14:paraId="7ADB6B18" w14:textId="5177DEBF" w:rsidR="007E4083" w:rsidRDefault="007E4083" w:rsidP="007E4083">
      <w:pPr>
        <w:shd w:val="clear" w:color="auto" w:fill="FFFFFF"/>
        <w:spacing w:after="0" w:line="240" w:lineRule="auto"/>
        <w:ind w:left="720"/>
      </w:pPr>
      <w:r>
        <w:rPr>
          <w:noProof/>
        </w:rPr>
        <w:drawing>
          <wp:inline distT="0" distB="0" distL="0" distR="0" wp14:anchorId="4803E9E6" wp14:editId="43F7A6C6">
            <wp:extent cx="3676650" cy="88601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2025" cy="88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2D29" w14:textId="59139DAE" w:rsidR="007E4083" w:rsidRDefault="007E4083" w:rsidP="007E4083">
      <w:pPr>
        <w:shd w:val="clear" w:color="auto" w:fill="FFFFFF"/>
        <w:spacing w:after="0" w:line="240" w:lineRule="auto"/>
      </w:pPr>
    </w:p>
    <w:p w14:paraId="39398AD7" w14:textId="0620A047" w:rsidR="007E4083" w:rsidRPr="00236359" w:rsidRDefault="007E4083" w:rsidP="0023635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 xml:space="preserve">Go to right part of the app, find the </w:t>
      </w:r>
      <w:proofErr w:type="gramStart"/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cross-hair</w:t>
      </w:r>
      <w:proofErr w:type="gramEnd"/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 xml:space="preserve"> logo then click "</w:t>
      </w:r>
      <w:r w:rsidRPr="00236359">
        <w:rPr>
          <w:rFonts w:ascii="Verdana" w:eastAsia="Times New Roman" w:hAnsi="Verdana" w:cs="Times New Roman"/>
          <w:b/>
          <w:bCs/>
          <w:color w:val="3F3F3F"/>
          <w:sz w:val="15"/>
          <w:szCs w:val="15"/>
        </w:rPr>
        <w:t>Attack mode</w:t>
      </w: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". Attack mode will turn on.</w:t>
      </w:r>
    </w:p>
    <w:p w14:paraId="6095124C" w14:textId="53B855CE" w:rsidR="007E4083" w:rsidRDefault="007E4083" w:rsidP="007E4083">
      <w:pPr>
        <w:shd w:val="clear" w:color="auto" w:fill="FFFFFF"/>
        <w:spacing w:after="0" w:line="240" w:lineRule="auto"/>
        <w:ind w:left="720"/>
      </w:pPr>
      <w:r>
        <w:rPr>
          <w:noProof/>
        </w:rPr>
        <w:drawing>
          <wp:inline distT="0" distB="0" distL="0" distR="0" wp14:anchorId="6BE68B6F" wp14:editId="5E7F4649">
            <wp:extent cx="1149350" cy="2813926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0009" cy="28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A044" w14:textId="77D06868" w:rsidR="007E4083" w:rsidRDefault="007E4083" w:rsidP="007E4083">
      <w:pPr>
        <w:shd w:val="clear" w:color="auto" w:fill="FFFFFF"/>
        <w:spacing w:after="0" w:line="240" w:lineRule="auto"/>
      </w:pPr>
    </w:p>
    <w:p w14:paraId="555D099E" w14:textId="77777777" w:rsidR="007E4083" w:rsidRDefault="007E4083">
      <w:pPr>
        <w:rPr>
          <w:rFonts w:ascii="Verdana" w:eastAsia="Times New Roman" w:hAnsi="Verdana" w:cs="Times New Roman"/>
          <w:color w:val="3F3F3F"/>
          <w:sz w:val="15"/>
          <w:szCs w:val="15"/>
        </w:rPr>
      </w:pPr>
      <w:r>
        <w:rPr>
          <w:rFonts w:ascii="Verdana" w:eastAsia="Times New Roman" w:hAnsi="Verdana" w:cs="Times New Roman"/>
          <w:color w:val="3F3F3F"/>
          <w:sz w:val="15"/>
          <w:szCs w:val="15"/>
        </w:rPr>
        <w:br w:type="page"/>
      </w:r>
    </w:p>
    <w:p w14:paraId="78E81F6A" w14:textId="6616F671" w:rsidR="007E4083" w:rsidRPr="00236359" w:rsidRDefault="007E4083" w:rsidP="0023635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lastRenderedPageBreak/>
        <w:t>Start the scanning by clicking "</w:t>
      </w:r>
      <w:r w:rsidRPr="00236359">
        <w:rPr>
          <w:rFonts w:ascii="Verdana" w:eastAsia="Times New Roman" w:hAnsi="Verdana" w:cs="Times New Roman"/>
          <w:b/>
          <w:bCs/>
          <w:color w:val="3F3F3F"/>
          <w:sz w:val="15"/>
          <w:szCs w:val="15"/>
        </w:rPr>
        <w:t>Active Scan Start</w:t>
      </w: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" button. The button is right above the attack mode button. Wait until it is finished.</w:t>
      </w:r>
    </w:p>
    <w:p w14:paraId="7C0A1E97" w14:textId="77777777" w:rsidR="007E4083" w:rsidRPr="007E4083" w:rsidRDefault="007E4083" w:rsidP="007E4083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i/>
          <w:iCs/>
          <w:color w:val="3F3F3F"/>
          <w:sz w:val="15"/>
          <w:szCs w:val="15"/>
        </w:rPr>
        <w:t>** </w:t>
      </w:r>
      <w:r w:rsidRPr="007E4083">
        <w:rPr>
          <w:rFonts w:ascii="Verdana" w:eastAsia="Times New Roman" w:hAnsi="Verdana" w:cs="Times New Roman"/>
          <w:b/>
          <w:bCs/>
          <w:i/>
          <w:iCs/>
          <w:color w:val="3F3F3F"/>
          <w:sz w:val="15"/>
          <w:szCs w:val="15"/>
        </w:rPr>
        <w:t>Note: </w:t>
      </w:r>
      <w:r w:rsidRPr="007E4083">
        <w:rPr>
          <w:rFonts w:ascii="Verdana" w:eastAsia="Times New Roman" w:hAnsi="Verdana" w:cs="Times New Roman"/>
          <w:i/>
          <w:iCs/>
          <w:color w:val="3F3F3F"/>
          <w:sz w:val="15"/>
          <w:szCs w:val="15"/>
        </w:rPr>
        <w:t>Don't close the browser so the scan process will be still active while you can work on other work. This scan may take a while. You can check the progress of the scan by hovering the mouse pointer on the active scan button**</w:t>
      </w:r>
    </w:p>
    <w:p w14:paraId="7F7FC109" w14:textId="77777777" w:rsidR="00236359" w:rsidRDefault="007E4083" w:rsidP="00236359">
      <w:pPr>
        <w:shd w:val="clear" w:color="auto" w:fill="FFFFFF"/>
        <w:spacing w:after="0" w:line="240" w:lineRule="auto"/>
        <w:ind w:left="720"/>
      </w:pPr>
      <w:r>
        <w:rPr>
          <w:noProof/>
        </w:rPr>
        <w:drawing>
          <wp:inline distT="0" distB="0" distL="0" distR="0" wp14:anchorId="5547F818" wp14:editId="2F3CFF34">
            <wp:extent cx="901700" cy="19780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2637" cy="19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7DD7" w14:textId="77777777" w:rsidR="00236359" w:rsidRDefault="00236359" w:rsidP="00236359">
      <w:pPr>
        <w:shd w:val="clear" w:color="auto" w:fill="FFFFFF"/>
        <w:spacing w:after="0" w:line="240" w:lineRule="auto"/>
        <w:ind w:left="720"/>
      </w:pPr>
    </w:p>
    <w:p w14:paraId="21FF382C" w14:textId="352354D4" w:rsidR="00236359" w:rsidRDefault="007E4083" w:rsidP="0023635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Once done the vulnerability will show up. You can click the flags to view the findings.</w:t>
      </w:r>
    </w:p>
    <w:p w14:paraId="53BC40F2" w14:textId="6E9D4223" w:rsidR="007E4083" w:rsidRPr="00236359" w:rsidRDefault="007E4083" w:rsidP="0023635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Findings consist of: </w:t>
      </w:r>
      <w:r w:rsidRPr="00236359">
        <w:rPr>
          <w:rFonts w:ascii="Verdana" w:eastAsia="Times New Roman" w:hAnsi="Verdana" w:cs="Times New Roman"/>
          <w:b/>
          <w:bCs/>
          <w:color w:val="3F3F3F"/>
          <w:sz w:val="15"/>
          <w:szCs w:val="15"/>
        </w:rPr>
        <w:t>High</w:t>
      </w: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 -- </w:t>
      </w:r>
      <w:r w:rsidRPr="00236359">
        <w:rPr>
          <w:rFonts w:ascii="Verdana" w:eastAsia="Times New Roman" w:hAnsi="Verdana" w:cs="Times New Roman"/>
          <w:b/>
          <w:bCs/>
          <w:color w:val="3F3F3F"/>
          <w:sz w:val="15"/>
          <w:szCs w:val="15"/>
        </w:rPr>
        <w:t>Medium </w:t>
      </w: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-- </w:t>
      </w:r>
      <w:r w:rsidRPr="00236359">
        <w:rPr>
          <w:rFonts w:ascii="Verdana" w:eastAsia="Times New Roman" w:hAnsi="Verdana" w:cs="Times New Roman"/>
          <w:b/>
          <w:bCs/>
          <w:color w:val="3F3F3F"/>
          <w:sz w:val="15"/>
          <w:szCs w:val="15"/>
        </w:rPr>
        <w:t>Low</w:t>
      </w:r>
    </w:p>
    <w:p w14:paraId="781472BB" w14:textId="77777777" w:rsidR="007E4083" w:rsidRPr="007E4083" w:rsidRDefault="007E4083" w:rsidP="007E4083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i/>
          <w:iCs/>
          <w:color w:val="3F3F3F"/>
          <w:sz w:val="15"/>
          <w:szCs w:val="15"/>
        </w:rPr>
        <w:t>** If </w:t>
      </w:r>
      <w:r w:rsidRPr="007E4083">
        <w:rPr>
          <w:rFonts w:ascii="Verdana" w:eastAsia="Times New Roman" w:hAnsi="Verdana" w:cs="Times New Roman"/>
          <w:b/>
          <w:bCs/>
          <w:i/>
          <w:iCs/>
          <w:color w:val="3F3F3F"/>
          <w:sz w:val="15"/>
          <w:szCs w:val="15"/>
        </w:rPr>
        <w:t>critical or high</w:t>
      </w:r>
      <w:r w:rsidRPr="007E4083">
        <w:rPr>
          <w:rFonts w:ascii="Verdana" w:eastAsia="Times New Roman" w:hAnsi="Verdana" w:cs="Times New Roman"/>
          <w:i/>
          <w:iCs/>
          <w:color w:val="3F3F3F"/>
          <w:sz w:val="15"/>
          <w:szCs w:val="15"/>
        </w:rPr>
        <w:t> came up, you should save it and report it to "Bjorn's team"**</w:t>
      </w:r>
    </w:p>
    <w:p w14:paraId="744D3203" w14:textId="775125B0" w:rsidR="00236359" w:rsidRPr="00236359" w:rsidRDefault="007E4083" w:rsidP="00236359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i/>
          <w:iCs/>
          <w:color w:val="3F3F3F"/>
          <w:sz w:val="15"/>
          <w:szCs w:val="15"/>
        </w:rPr>
        <w:t xml:space="preserve">**Temporary process is you should upload the vulnerability findings in </w:t>
      </w:r>
      <w:proofErr w:type="spellStart"/>
      <w:r w:rsidRPr="007E4083">
        <w:rPr>
          <w:rFonts w:ascii="Verdana" w:eastAsia="Times New Roman" w:hAnsi="Verdana" w:cs="Times New Roman"/>
          <w:i/>
          <w:iCs/>
          <w:color w:val="3F3F3F"/>
          <w:sz w:val="15"/>
          <w:szCs w:val="15"/>
        </w:rPr>
        <w:t>Oradocs</w:t>
      </w:r>
      <w:proofErr w:type="spellEnd"/>
      <w:r w:rsidRPr="007E4083">
        <w:rPr>
          <w:rFonts w:ascii="Verdana" w:eastAsia="Times New Roman" w:hAnsi="Verdana" w:cs="Times New Roman"/>
          <w:i/>
          <w:iCs/>
          <w:color w:val="3F3F3F"/>
          <w:sz w:val="15"/>
          <w:szCs w:val="15"/>
        </w:rPr>
        <w:t xml:space="preserve">. Kerrie </w:t>
      </w:r>
      <w:proofErr w:type="gramStart"/>
      <w:r w:rsidRPr="007E4083">
        <w:rPr>
          <w:rFonts w:ascii="Verdana" w:eastAsia="Times New Roman" w:hAnsi="Verdana" w:cs="Times New Roman"/>
          <w:i/>
          <w:iCs/>
          <w:color w:val="3F3F3F"/>
          <w:sz w:val="15"/>
          <w:szCs w:val="15"/>
        </w:rPr>
        <w:t>Ulrich(</w:t>
      </w:r>
      <w:proofErr w:type="gramEnd"/>
      <w:r w:rsidRPr="007E4083">
        <w:rPr>
          <w:rFonts w:ascii="Verdana" w:eastAsia="Times New Roman" w:hAnsi="Verdana" w:cs="Times New Roman"/>
          <w:i/>
          <w:iCs/>
          <w:color w:val="3F3F3F"/>
          <w:sz w:val="15"/>
          <w:szCs w:val="15"/>
        </w:rPr>
        <w:t>CSL) must be added**</w:t>
      </w:r>
    </w:p>
    <w:p w14:paraId="7C0C77F1" w14:textId="7F440737" w:rsidR="007E4083" w:rsidRPr="00236359" w:rsidRDefault="007E4083" w:rsidP="0023635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 xml:space="preserve">Complete CRM tasks, where you will mark at which time it ran and you </w:t>
      </w:r>
      <w:proofErr w:type="gramStart"/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have to</w:t>
      </w:r>
      <w:proofErr w:type="gramEnd"/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 xml:space="preserve"> add the report.</w:t>
      </w:r>
    </w:p>
    <w:p w14:paraId="056250E4" w14:textId="77777777" w:rsidR="007E4083" w:rsidRPr="007E4083" w:rsidRDefault="007E4083" w:rsidP="002363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Click "</w:t>
      </w:r>
      <w:r w:rsidRPr="007E4083">
        <w:rPr>
          <w:rFonts w:ascii="Verdana" w:eastAsia="Times New Roman" w:hAnsi="Verdana" w:cs="Times New Roman"/>
          <w:b/>
          <w:bCs/>
          <w:i/>
          <w:iCs/>
          <w:color w:val="3F3F3F"/>
          <w:sz w:val="15"/>
          <w:szCs w:val="15"/>
        </w:rPr>
        <w:t>plus (+)</w:t>
      </w:r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" button to record findings/generate report.</w:t>
      </w:r>
    </w:p>
    <w:p w14:paraId="603658FA" w14:textId="1B11AFD4" w:rsidR="007E4083" w:rsidRDefault="007E4083" w:rsidP="007E4083">
      <w:pPr>
        <w:shd w:val="clear" w:color="auto" w:fill="FFFFFF"/>
        <w:spacing w:after="0" w:line="240" w:lineRule="auto"/>
        <w:ind w:left="360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 w:rsidRPr="007E4083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Extract to PDF or HTML instructions</w:t>
      </w:r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br/>
      </w:r>
      <w:r w:rsidRPr="007E4083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Recording of first test: </w:t>
      </w:r>
      <w:hyperlink r:id="rId12" w:history="1">
        <w:r w:rsidRPr="007E4083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</w:rPr>
          <w:t>Security Testing - Zap Installation</w:t>
        </w:r>
      </w:hyperlink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br/>
      </w:r>
      <w:r w:rsidRPr="007E4083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Note: Recording session is not finalized, it is being edited to only contain how to run Zap Hud.</w:t>
      </w:r>
    </w:p>
    <w:p w14:paraId="10931E27" w14:textId="76F8723D" w:rsidR="000B09E3" w:rsidRDefault="000B09E3" w:rsidP="007E4083">
      <w:pPr>
        <w:shd w:val="clear" w:color="auto" w:fill="FFFFFF"/>
        <w:spacing w:after="0" w:line="240" w:lineRule="auto"/>
        <w:ind w:left="360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34439794" w14:textId="78834ADC" w:rsidR="000B09E3" w:rsidRDefault="000B09E3" w:rsidP="000B09E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61C30E6A" w14:textId="146C7B05" w:rsidR="000B09E3" w:rsidRPr="00236359" w:rsidRDefault="00A63E98" w:rsidP="00A63E9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3F3F3F"/>
          <w:sz w:val="15"/>
          <w:szCs w:val="15"/>
          <w:u w:val="single"/>
          <w:shd w:val="clear" w:color="auto" w:fill="FFFFFF"/>
        </w:rPr>
      </w:pPr>
      <w:r w:rsidRPr="00A63E98">
        <w:rPr>
          <w:rFonts w:ascii="Verdana" w:eastAsia="Times New Roman" w:hAnsi="Verdana" w:cs="Times New Roman"/>
          <w:b/>
          <w:bCs/>
          <w:color w:val="3F3F3F"/>
          <w:sz w:val="15"/>
          <w:szCs w:val="15"/>
          <w:u w:val="single"/>
          <w:shd w:val="clear" w:color="auto" w:fill="FFFFFF"/>
        </w:rPr>
        <w:t>Limiting scan scope to prevent long-running active scans:</w:t>
      </w:r>
    </w:p>
    <w:p w14:paraId="7E610358" w14:textId="30F38F6D" w:rsidR="00236359" w:rsidRPr="00F96AB2" w:rsidRDefault="00892EC3" w:rsidP="00236359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 w:rsidRPr="00236359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 xml:space="preserve">Set up a manual scan with HUD enabled in OWASP ZAP as described in the steps </w:t>
      </w:r>
      <w:r w:rsidRPr="00236359">
        <w:rPr>
          <w:rFonts w:ascii="Verdana" w:eastAsia="Times New Roman" w:hAnsi="Verdana" w:cs="Times New Roman"/>
          <w:color w:val="3F3F3F"/>
          <w:sz w:val="15"/>
          <w:szCs w:val="15"/>
        </w:rPr>
        <w:t>above</w:t>
      </w:r>
      <w:r w:rsidR="001A595F">
        <w:rPr>
          <w:rFonts w:ascii="Verdana" w:eastAsia="Times New Roman" w:hAnsi="Verdana" w:cs="Times New Roman"/>
          <w:color w:val="3F3F3F"/>
          <w:sz w:val="15"/>
          <w:szCs w:val="15"/>
        </w:rPr>
        <w:t xml:space="preserve"> (follow only up to step 4</w:t>
      </w:r>
      <w:r w:rsidR="00F96AB2">
        <w:rPr>
          <w:rFonts w:ascii="Verdana" w:eastAsia="Times New Roman" w:hAnsi="Verdana" w:cs="Times New Roman"/>
          <w:color w:val="3F3F3F"/>
          <w:sz w:val="15"/>
          <w:szCs w:val="15"/>
        </w:rPr>
        <w:t xml:space="preserve"> of the previous section</w:t>
      </w:r>
      <w:r w:rsidR="001A595F">
        <w:rPr>
          <w:rFonts w:ascii="Verdana" w:eastAsia="Times New Roman" w:hAnsi="Verdana" w:cs="Times New Roman"/>
          <w:color w:val="3F3F3F"/>
          <w:sz w:val="15"/>
          <w:szCs w:val="15"/>
        </w:rPr>
        <w:t>)</w:t>
      </w:r>
    </w:p>
    <w:p w14:paraId="0AD21747" w14:textId="77777777" w:rsidR="00F96AB2" w:rsidRPr="00236359" w:rsidRDefault="00F96AB2" w:rsidP="00F96AB2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264507DA" w14:textId="7B7EBB32" w:rsidR="00892EC3" w:rsidRPr="00236359" w:rsidRDefault="00A63E98" w:rsidP="00236359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 w:rsidRPr="00236359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 xml:space="preserve">Perform authentication if necessary and navigate to the specific directory/page to restrict the scan </w:t>
      </w:r>
    </w:p>
    <w:p w14:paraId="72EA7208" w14:textId="27259385" w:rsidR="00892EC3" w:rsidRDefault="00892EC3" w:rsidP="001A595F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 w:rsidRPr="00A63E98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drawing>
          <wp:inline distT="0" distB="0" distL="0" distR="0" wp14:anchorId="67991D78" wp14:editId="37ABD26E">
            <wp:extent cx="2570052" cy="1847088"/>
            <wp:effectExtent l="0" t="0" r="0" b="0"/>
            <wp:docPr id="7" name="Picture 7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websit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2653" cy="192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9A0F" w14:textId="77777777" w:rsidR="00236359" w:rsidRDefault="00236359" w:rsidP="0023635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05068406" w14:textId="38D3A7A1" w:rsidR="00892EC3" w:rsidRDefault="00A63E98" w:rsidP="00236359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 w:rsidRPr="00236359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Click on the Add to Scope button (topmost-lefthand side) of ZAP HUD and add the scope to domain</w:t>
      </w:r>
    </w:p>
    <w:p w14:paraId="2AD2A51B" w14:textId="77777777" w:rsidR="00F96AB2" w:rsidRDefault="00F96AB2" w:rsidP="00F96AB2">
      <w:pPr>
        <w:pStyle w:val="ListParagraph"/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5404A446" w14:textId="647AC132" w:rsidR="00236359" w:rsidRDefault="001A595F" w:rsidP="001A595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lastRenderedPageBreak/>
        <w:t>Double click on HUD Context in the Contexts Section in the main OWASP ZAP window</w:t>
      </w:r>
    </w:p>
    <w:p w14:paraId="54527B5F" w14:textId="4C6D5688" w:rsidR="001A595F" w:rsidRDefault="001A595F" w:rsidP="001A595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199D7C05" w14:textId="15BF3311" w:rsidR="001A595F" w:rsidRDefault="001A595F" w:rsidP="001A595F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 w:rsidRPr="001A595F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drawing>
          <wp:inline distT="0" distB="0" distL="0" distR="0" wp14:anchorId="35B56391" wp14:editId="2AA6ECC3">
            <wp:extent cx="1545336" cy="458877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5596" cy="47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C90C" w14:textId="7C2BC233" w:rsidR="001A595F" w:rsidRDefault="001A595F" w:rsidP="001A595F">
      <w:pPr>
        <w:shd w:val="clear" w:color="auto" w:fill="FFFFFF"/>
        <w:spacing w:after="0" w:line="240" w:lineRule="auto"/>
        <w:ind w:left="360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35C60D7F" w14:textId="4D85C677" w:rsidR="001A595F" w:rsidRDefault="001A595F" w:rsidP="001A595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 xml:space="preserve">In the Session Properties Windows, navigate to </w:t>
      </w:r>
      <w:r w:rsidRPr="001A595F">
        <w:rPr>
          <w:rFonts w:ascii="Verdana" w:eastAsia="Times New Roman" w:hAnsi="Verdana" w:cs="Times New Roman"/>
          <w:b/>
          <w:bCs/>
          <w:color w:val="3F3F3F"/>
          <w:sz w:val="15"/>
          <w:szCs w:val="15"/>
          <w:shd w:val="clear" w:color="auto" w:fill="FFFFFF"/>
        </w:rPr>
        <w:t>2: Include in Context</w:t>
      </w:r>
      <w:r>
        <w:rPr>
          <w:rFonts w:ascii="Verdana" w:eastAsia="Times New Roman" w:hAnsi="Verdana" w:cs="Times New Roman"/>
          <w:b/>
          <w:bCs/>
          <w:color w:val="3F3F3F"/>
          <w:sz w:val="15"/>
          <w:szCs w:val="15"/>
          <w:shd w:val="clear" w:color="auto" w:fill="FFFFFF"/>
        </w:rPr>
        <w:t xml:space="preserve"> </w:t>
      </w: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 xml:space="preserve">under the </w:t>
      </w:r>
      <w:r w:rsidRPr="001A595F">
        <w:rPr>
          <w:rFonts w:ascii="Verdana" w:eastAsia="Times New Roman" w:hAnsi="Verdana" w:cs="Times New Roman"/>
          <w:b/>
          <w:bCs/>
          <w:color w:val="3F3F3F"/>
          <w:sz w:val="15"/>
          <w:szCs w:val="15"/>
          <w:shd w:val="clear" w:color="auto" w:fill="FFFFFF"/>
        </w:rPr>
        <w:t>2: HUD Context</w:t>
      </w: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 xml:space="preserve"> section</w:t>
      </w:r>
    </w:p>
    <w:p w14:paraId="201BA610" w14:textId="5FBE7DB1" w:rsidR="001A595F" w:rsidRDefault="001A595F" w:rsidP="001A595F">
      <w:pPr>
        <w:pStyle w:val="ListParagraph"/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29E8CCE3" w14:textId="34567A1B" w:rsidR="001A595F" w:rsidRDefault="001A595F" w:rsidP="001A595F">
      <w:pPr>
        <w:pStyle w:val="ListParagraph"/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3F3F3F"/>
          <w:sz w:val="15"/>
          <w:szCs w:val="15"/>
          <w:shd w:val="clear" w:color="auto" w:fill="FFFFFF"/>
        </w:rPr>
      </w:pPr>
      <w:r w:rsidRPr="001A595F">
        <w:rPr>
          <w:rFonts w:ascii="Verdana" w:eastAsia="Times New Roman" w:hAnsi="Verdana" w:cs="Times New Roman"/>
          <w:b/>
          <w:bCs/>
          <w:color w:val="3F3F3F"/>
          <w:sz w:val="15"/>
          <w:szCs w:val="15"/>
          <w:shd w:val="clear" w:color="auto" w:fill="FFFFFF"/>
        </w:rPr>
        <w:drawing>
          <wp:inline distT="0" distB="0" distL="0" distR="0" wp14:anchorId="3ED085F5" wp14:editId="4BE7103D">
            <wp:extent cx="1916288" cy="1113781"/>
            <wp:effectExtent l="0" t="0" r="1905" b="4445"/>
            <wp:docPr id="10" name="Picture 10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graphical user interfac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0193" cy="114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2DE7" w14:textId="66C8FDC9" w:rsidR="001A595F" w:rsidRDefault="001A595F" w:rsidP="001A595F">
      <w:pPr>
        <w:pStyle w:val="ListParagraph"/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3F3F3F"/>
          <w:sz w:val="15"/>
          <w:szCs w:val="15"/>
          <w:shd w:val="clear" w:color="auto" w:fill="FFFFFF"/>
        </w:rPr>
      </w:pPr>
    </w:p>
    <w:p w14:paraId="47BD066C" w14:textId="4758E94E" w:rsidR="001A595F" w:rsidRPr="001A595F" w:rsidRDefault="001A595F" w:rsidP="001A595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 xml:space="preserve">Highlight the default regular expression and click on </w:t>
      </w:r>
      <w:r w:rsidRPr="001A595F">
        <w:rPr>
          <w:rFonts w:ascii="Verdana" w:eastAsia="Times New Roman" w:hAnsi="Verdana" w:cs="Times New Roman"/>
          <w:b/>
          <w:bCs/>
          <w:color w:val="3F3F3F"/>
          <w:sz w:val="15"/>
          <w:szCs w:val="15"/>
          <w:shd w:val="clear" w:color="auto" w:fill="FFFFFF"/>
        </w:rPr>
        <w:t>Modify</w:t>
      </w:r>
    </w:p>
    <w:p w14:paraId="38FB4282" w14:textId="3BF9E6FE" w:rsidR="001A595F" w:rsidRDefault="001A595F" w:rsidP="001A595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7D1F7167" w14:textId="0E4B990D" w:rsidR="001A595F" w:rsidRDefault="008A2FDC" w:rsidP="008A2FDC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drawing>
          <wp:inline distT="0" distB="0" distL="0" distR="0" wp14:anchorId="525B6360" wp14:editId="084D087F">
            <wp:extent cx="565338" cy="722376"/>
            <wp:effectExtent l="0" t="0" r="0" b="1905"/>
            <wp:docPr id="11" name="Picture 11" descr="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pplication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099" cy="74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41F2" w14:textId="4D5D998F" w:rsidR="008A2FDC" w:rsidRDefault="008A2FDC" w:rsidP="008A2FDC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172DC673" w14:textId="0C781C67" w:rsidR="00F96AB2" w:rsidRPr="00F96AB2" w:rsidRDefault="007F3936" w:rsidP="007F3936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3F3F3F"/>
          <w:sz w:val="15"/>
          <w:szCs w:val="15"/>
          <w:shd w:val="clear" w:color="auto" w:fill="FFFFFF"/>
        </w:rPr>
      </w:pP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Change</w:t>
      </w:r>
      <w:r w:rsid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 xml:space="preserve"> the regular expression</w:t>
      </w:r>
      <w:r w:rsidR="00F96AB2" w:rsidRPr="00F96AB2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vertAlign w:val="superscript"/>
        </w:rPr>
        <w:t>*</w:t>
      </w:r>
      <w:r w:rsid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 xml:space="preserve"> </w:t>
      </w: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to one</w:t>
      </w:r>
      <w:r w:rsidR="00F96AB2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 xml:space="preserve"> that</w:t>
      </w:r>
      <w:r w:rsid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 xml:space="preserve"> restricts the scan to the desired directory/file; make sure that all special characters </w:t>
      </w: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 xml:space="preserve">that are part of the URL </w:t>
      </w:r>
      <w:r w:rsid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are escaped with a backslash (</w:t>
      </w:r>
      <w:r w:rsidR="008A2FDC" w:rsidRPr="008A2FDC">
        <w:rPr>
          <w:rFonts w:ascii="Verdana" w:eastAsia="Times New Roman" w:hAnsi="Verdana" w:cs="Times New Roman"/>
          <w:b/>
          <w:bCs/>
          <w:color w:val="3F3F3F"/>
          <w:sz w:val="15"/>
          <w:szCs w:val="15"/>
          <w:shd w:val="clear" w:color="auto" w:fill="FFFFFF"/>
        </w:rPr>
        <w:t>\</w:t>
      </w:r>
      <w:r w:rsidR="00F96AB2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)</w:t>
      </w:r>
    </w:p>
    <w:p w14:paraId="374EB000" w14:textId="77777777" w:rsidR="00F96AB2" w:rsidRDefault="00F96AB2" w:rsidP="00F96AB2">
      <w:pPr>
        <w:pStyle w:val="ListParagraph"/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3F3F3F"/>
          <w:sz w:val="15"/>
          <w:szCs w:val="15"/>
          <w:shd w:val="clear" w:color="auto" w:fill="FFFFFF"/>
        </w:rPr>
      </w:pPr>
    </w:p>
    <w:p w14:paraId="2ECE9810" w14:textId="7DC9870B" w:rsidR="008A2FDC" w:rsidRPr="00F96AB2" w:rsidRDefault="008A2FDC" w:rsidP="00F96AB2">
      <w:pPr>
        <w:pStyle w:val="ListParagraph"/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3F3F3F"/>
          <w:sz w:val="15"/>
          <w:szCs w:val="15"/>
          <w:shd w:val="clear" w:color="auto" w:fill="FFFFFF"/>
        </w:rPr>
      </w:pPr>
      <w:r w:rsidRPr="00F96AB2">
        <w:rPr>
          <w:rFonts w:ascii="Verdana" w:eastAsia="Times New Roman" w:hAnsi="Verdana" w:cs="Times New Roman"/>
          <w:b/>
          <w:bCs/>
          <w:color w:val="3F3F3F"/>
          <w:sz w:val="15"/>
          <w:szCs w:val="15"/>
          <w:shd w:val="clear" w:color="auto" w:fill="FFFFFF"/>
        </w:rPr>
        <w:t>Examples:</w:t>
      </w:r>
    </w:p>
    <w:p w14:paraId="19381309" w14:textId="043EAE50" w:rsidR="008A2FDC" w:rsidRDefault="008A2FDC" w:rsidP="008A2FD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73B1D2C1" w14:textId="4C1B9CA3" w:rsidR="008A2FDC" w:rsidRDefault="008A2FDC" w:rsidP="008A2FDC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 xml:space="preserve">Restrict to </w:t>
      </w:r>
      <w:proofErr w:type="spellStart"/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my_account.ssp</w:t>
      </w:r>
      <w:proofErr w:type="spellEnd"/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 xml:space="preserve"> and all its elements</w:t>
      </w:r>
    </w:p>
    <w:p w14:paraId="5A5504A9" w14:textId="77777777" w:rsidR="008A2FDC" w:rsidRPr="008A2FDC" w:rsidRDefault="008A2FDC" w:rsidP="008A2FDC">
      <w:pPr>
        <w:pStyle w:val="ListParagraph"/>
        <w:shd w:val="clear" w:color="auto" w:fill="FFFFFF"/>
        <w:spacing w:after="0" w:line="240" w:lineRule="auto"/>
        <w:ind w:left="1080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135C72D6" w14:textId="77777777" w:rsidR="008A2FDC" w:rsidRDefault="008A2FDC" w:rsidP="008A2FDC">
      <w:pPr>
        <w:shd w:val="clear" w:color="auto" w:fill="FFFFFF"/>
        <w:spacing w:after="0" w:line="240" w:lineRule="auto"/>
        <w:ind w:left="720" w:firstLine="360"/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</w:pPr>
      <w:r w:rsidRPr="008A2FDC"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  <w:t>Target URL:</w:t>
      </w:r>
    </w:p>
    <w:p w14:paraId="4222C28A" w14:textId="6FEDDDA2" w:rsidR="008A2FDC" w:rsidRPr="008A2FDC" w:rsidRDefault="008A2FDC" w:rsidP="007F3936">
      <w:pPr>
        <w:pStyle w:val="ListParagraph"/>
        <w:shd w:val="clear" w:color="auto" w:fill="FFFFFF"/>
        <w:spacing w:after="0" w:line="240" w:lineRule="auto"/>
        <w:ind w:left="1800"/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</w:pPr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https://4231760-sb2.secure.netsuite.com/c.4231760_SB2/sca-dev-2021-1-0/my_account.ssp?n=2#/technicalfiles</w:t>
      </w:r>
    </w:p>
    <w:p w14:paraId="0772BB52" w14:textId="77777777" w:rsidR="008A2FDC" w:rsidRDefault="008A2FDC" w:rsidP="008A2FD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</w:pPr>
    </w:p>
    <w:p w14:paraId="1740935B" w14:textId="4EFE28DE" w:rsidR="008A2FDC" w:rsidRPr="008A2FDC" w:rsidRDefault="008A2FDC" w:rsidP="008A2FDC">
      <w:pPr>
        <w:shd w:val="clear" w:color="auto" w:fill="FFFFFF"/>
        <w:spacing w:after="0" w:line="240" w:lineRule="auto"/>
        <w:ind w:left="720" w:firstLine="360"/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</w:pPr>
      <w:r w:rsidRPr="008A2FDC"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  <w:t>Regular Expression:</w:t>
      </w:r>
    </w:p>
    <w:p w14:paraId="2E03A36F" w14:textId="45B3D268" w:rsidR="008A2FDC" w:rsidRPr="008A2FDC" w:rsidRDefault="008A2FDC" w:rsidP="007F3936">
      <w:pPr>
        <w:pStyle w:val="ListParagraph"/>
        <w:shd w:val="clear" w:color="auto" w:fill="FFFFFF"/>
        <w:spacing w:after="0" w:line="240" w:lineRule="auto"/>
        <w:ind w:left="1800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https</w:t>
      </w:r>
      <w:proofErr w:type="gramStart"/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\:\</w:t>
      </w:r>
      <w:proofErr w:type="gramEnd"/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/\/4231760-sb2\.secure\.netsuite\.com\/c\.4231760_SB2\/sca-dev-2021-1-0\/my</w:t>
      </w:r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\</w:t>
      </w:r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_account</w:t>
      </w:r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\</w:t>
      </w:r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.ssp</w:t>
      </w:r>
    </w:p>
    <w:p w14:paraId="58BC87F7" w14:textId="052FA83B" w:rsidR="000B09E3" w:rsidRDefault="000B09E3" w:rsidP="007E4083">
      <w:pPr>
        <w:shd w:val="clear" w:color="auto" w:fill="FFFFFF"/>
        <w:spacing w:after="0" w:line="240" w:lineRule="auto"/>
        <w:ind w:left="360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10558B45" w14:textId="40286CFD" w:rsidR="008A2FDC" w:rsidRDefault="007F3936" w:rsidP="008A2FDC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Restrict to directory sca-dev-2021-1-0/ and all subdirectories and files</w:t>
      </w:r>
    </w:p>
    <w:p w14:paraId="5225A4F0" w14:textId="77777777" w:rsidR="007F3936" w:rsidRDefault="007F3936" w:rsidP="007F3936">
      <w:pPr>
        <w:shd w:val="clear" w:color="auto" w:fill="FFFFFF"/>
        <w:spacing w:after="0" w:line="240" w:lineRule="auto"/>
        <w:ind w:left="720" w:firstLine="360"/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</w:pPr>
    </w:p>
    <w:p w14:paraId="5C499F13" w14:textId="435C9750" w:rsidR="007F3936" w:rsidRDefault="007F3936" w:rsidP="007F3936">
      <w:pPr>
        <w:shd w:val="clear" w:color="auto" w:fill="FFFFFF"/>
        <w:spacing w:after="0" w:line="240" w:lineRule="auto"/>
        <w:ind w:left="720" w:firstLine="360"/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</w:pPr>
      <w:r w:rsidRPr="008A2FDC"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  <w:t>Target URL:</w:t>
      </w:r>
    </w:p>
    <w:p w14:paraId="0F68863B" w14:textId="108B2846" w:rsidR="007F3936" w:rsidRPr="007F3936" w:rsidRDefault="007F3936" w:rsidP="007F3936">
      <w:pPr>
        <w:pStyle w:val="ListParagraph"/>
        <w:shd w:val="clear" w:color="auto" w:fill="FFFFFF"/>
        <w:spacing w:after="0" w:line="240" w:lineRule="auto"/>
        <w:ind w:left="1800"/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</w:pPr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https://4231760-sb2.secure.netsuite.com/c.4231760_SB2/sca-dev-2021-1-0/</w:t>
      </w:r>
    </w:p>
    <w:p w14:paraId="68224936" w14:textId="77777777" w:rsidR="007F3936" w:rsidRPr="00F6402F" w:rsidRDefault="007F3936" w:rsidP="00F640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</w:pPr>
    </w:p>
    <w:p w14:paraId="282038F5" w14:textId="77777777" w:rsidR="007F3936" w:rsidRPr="008A2FDC" w:rsidRDefault="007F3936" w:rsidP="007F3936">
      <w:pPr>
        <w:shd w:val="clear" w:color="auto" w:fill="FFFFFF"/>
        <w:spacing w:after="0" w:line="240" w:lineRule="auto"/>
        <w:ind w:left="720" w:firstLine="360"/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</w:pPr>
      <w:r w:rsidRPr="008A2FDC"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  <w:t>Regular Expression:</w:t>
      </w:r>
    </w:p>
    <w:p w14:paraId="6410318B" w14:textId="51AD3194" w:rsidR="007F3936" w:rsidRPr="007F3936" w:rsidRDefault="007F3936" w:rsidP="007F3936">
      <w:pPr>
        <w:pStyle w:val="ListParagraph"/>
        <w:shd w:val="clear" w:color="auto" w:fill="FFFFFF"/>
        <w:spacing w:after="0" w:line="240" w:lineRule="auto"/>
        <w:ind w:left="1800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https</w:t>
      </w:r>
      <w:proofErr w:type="gramStart"/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\:\</w:t>
      </w:r>
      <w:proofErr w:type="gramEnd"/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/\/4231760-sb2\.secure\.netsuite\.com\/c\.4231760_SB2\/sca-dev-2021-1-0\</w:t>
      </w: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/.*</w:t>
      </w:r>
    </w:p>
    <w:p w14:paraId="7A5CBC93" w14:textId="0BAD645F" w:rsidR="000B09E3" w:rsidRDefault="000B09E3" w:rsidP="007E4083">
      <w:pPr>
        <w:shd w:val="clear" w:color="auto" w:fill="FFFFFF"/>
        <w:spacing w:after="0" w:line="240" w:lineRule="auto"/>
        <w:ind w:left="360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15F036BA" w14:textId="5E37A446" w:rsidR="007F3936" w:rsidRDefault="007F3936" w:rsidP="007F3936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 xml:space="preserve">Restrict to </w:t>
      </w: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directory sca-dev-2021-1-0/</w:t>
      </w: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 xml:space="preserve"> only (subdirectories and contents not included)</w:t>
      </w:r>
    </w:p>
    <w:p w14:paraId="368D5E59" w14:textId="77777777" w:rsidR="007F3936" w:rsidRDefault="007F3936" w:rsidP="007F3936">
      <w:pPr>
        <w:shd w:val="clear" w:color="auto" w:fill="FFFFFF"/>
        <w:spacing w:after="0" w:line="240" w:lineRule="auto"/>
        <w:ind w:left="720" w:firstLine="360"/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</w:pPr>
    </w:p>
    <w:p w14:paraId="7CC24111" w14:textId="34E45493" w:rsidR="007F3936" w:rsidRDefault="007F3936" w:rsidP="007F3936">
      <w:pPr>
        <w:shd w:val="clear" w:color="auto" w:fill="FFFFFF"/>
        <w:spacing w:after="0" w:line="240" w:lineRule="auto"/>
        <w:ind w:left="720" w:firstLine="360"/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</w:pPr>
      <w:r w:rsidRPr="008A2FDC"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  <w:t>Target URL:</w:t>
      </w:r>
    </w:p>
    <w:p w14:paraId="43471E83" w14:textId="77777777" w:rsidR="007F3936" w:rsidRPr="007F3936" w:rsidRDefault="007F3936" w:rsidP="007F3936">
      <w:pPr>
        <w:pStyle w:val="ListParagraph"/>
        <w:shd w:val="clear" w:color="auto" w:fill="FFFFFF"/>
        <w:spacing w:after="0" w:line="240" w:lineRule="auto"/>
        <w:ind w:left="1800"/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</w:pPr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https://4231760-sb2.secure.netsuite.com/c.4231760_SB2/sca-dev-2021-1-0/</w:t>
      </w:r>
    </w:p>
    <w:p w14:paraId="00C36CA2" w14:textId="77777777" w:rsidR="007F3936" w:rsidRPr="00F6402F" w:rsidRDefault="007F3936" w:rsidP="00F640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</w:pPr>
    </w:p>
    <w:p w14:paraId="642B38DF" w14:textId="77777777" w:rsidR="007F3936" w:rsidRPr="008A2FDC" w:rsidRDefault="007F3936" w:rsidP="007F3936">
      <w:pPr>
        <w:shd w:val="clear" w:color="auto" w:fill="FFFFFF"/>
        <w:spacing w:after="0" w:line="240" w:lineRule="auto"/>
        <w:ind w:left="720" w:firstLine="360"/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</w:pPr>
      <w:r w:rsidRPr="008A2FDC">
        <w:rPr>
          <w:rFonts w:ascii="Verdana" w:eastAsia="Times New Roman" w:hAnsi="Verdana" w:cs="Times New Roman"/>
          <w:color w:val="3F3F3F"/>
          <w:sz w:val="15"/>
          <w:szCs w:val="15"/>
          <w:u w:val="single"/>
          <w:shd w:val="clear" w:color="auto" w:fill="FFFFFF"/>
        </w:rPr>
        <w:t>Regular Expression:</w:t>
      </w:r>
    </w:p>
    <w:p w14:paraId="11FD58A3" w14:textId="1A0B9E22" w:rsidR="00F96AB2" w:rsidRPr="00F96AB2" w:rsidRDefault="007F3936" w:rsidP="00F96AB2">
      <w:pPr>
        <w:pStyle w:val="ListParagraph"/>
        <w:shd w:val="clear" w:color="auto" w:fill="FFFFFF"/>
        <w:spacing w:after="0" w:line="240" w:lineRule="auto"/>
        <w:ind w:left="1800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https</w:t>
      </w:r>
      <w:proofErr w:type="gramStart"/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\:\</w:t>
      </w:r>
      <w:proofErr w:type="gramEnd"/>
      <w:r w:rsidRPr="008A2FDC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/\/4231760-sb2\.secure\.netsuite\.com\/c\.4231760_SB2\/sca-dev-2021-1-0\</w:t>
      </w: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/</w:t>
      </w:r>
    </w:p>
    <w:p w14:paraId="0145FD56" w14:textId="77777777" w:rsidR="00F96AB2" w:rsidRDefault="00F96AB2" w:rsidP="00F96AB2">
      <w:pPr>
        <w:pStyle w:val="ListParagraph"/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38DB8395" w14:textId="7797452E" w:rsidR="007F3936" w:rsidRDefault="007F3936" w:rsidP="007F3936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S</w:t>
      </w: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ave and apply changes and close the Session Properties Window</w:t>
      </w:r>
    </w:p>
    <w:p w14:paraId="5853CD0F" w14:textId="77777777" w:rsidR="007F3936" w:rsidRDefault="007F3936" w:rsidP="007F3936">
      <w:pPr>
        <w:shd w:val="clear" w:color="auto" w:fill="FFFFFF"/>
        <w:spacing w:after="0" w:line="240" w:lineRule="auto"/>
        <w:ind w:left="360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7EF9FB81" w14:textId="77777777" w:rsidR="00F96AB2" w:rsidRDefault="00F96AB2" w:rsidP="00F96AB2">
      <w:pPr>
        <w:ind w:left="720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 w:rsidRPr="00F96AB2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drawing>
          <wp:inline distT="0" distB="0" distL="0" distR="0" wp14:anchorId="150509D1" wp14:editId="4BC8094A">
            <wp:extent cx="2633197" cy="665407"/>
            <wp:effectExtent l="0" t="0" r="0" b="0"/>
            <wp:docPr id="17" name="Picture 1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6585" cy="70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6D95" w14:textId="645D602F" w:rsidR="00F96AB2" w:rsidRPr="00F96AB2" w:rsidRDefault="00F96AB2" w:rsidP="00F96AB2">
      <w:pPr>
        <w:ind w:left="720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vertAlign w:val="subscript"/>
        </w:rPr>
      </w:pP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vertAlign w:val="subscript"/>
        </w:rPr>
        <w:t>* A</w:t>
      </w:r>
      <w:r w:rsidRPr="00F96AB2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vertAlign w:val="subscript"/>
        </w:rPr>
        <w:t xml:space="preserve"> good way to check if the regular expression has proper syntax is through a regular expression builder like </w:t>
      </w:r>
      <w:hyperlink r:id="rId18" w:history="1">
        <w:r w:rsidRPr="00F96AB2">
          <w:rPr>
            <w:rStyle w:val="Hyperlink"/>
            <w:rFonts w:ascii="Verdana" w:eastAsia="Times New Roman" w:hAnsi="Verdana" w:cs="Times New Roman"/>
            <w:sz w:val="15"/>
            <w:szCs w:val="15"/>
            <w:shd w:val="clear" w:color="auto" w:fill="FFFFFF"/>
            <w:vertAlign w:val="subscript"/>
          </w:rPr>
          <w:t>https://regex101.com/</w:t>
        </w:r>
      </w:hyperlink>
      <w:r w:rsidRPr="00F96AB2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vertAlign w:val="subscript"/>
        </w:rPr>
        <w:t xml:space="preserve"> or </w:t>
      </w:r>
      <w:hyperlink r:id="rId19" w:history="1">
        <w:r w:rsidRPr="00F96AB2">
          <w:rPr>
            <w:rStyle w:val="Hyperlink"/>
            <w:rFonts w:ascii="Verdana" w:eastAsia="Times New Roman" w:hAnsi="Verdana" w:cs="Times New Roman"/>
            <w:sz w:val="15"/>
            <w:szCs w:val="15"/>
            <w:shd w:val="clear" w:color="auto" w:fill="FFFFFF"/>
            <w:vertAlign w:val="subscript"/>
          </w:rPr>
          <w:t>https://regexr.com/</w:t>
        </w:r>
      </w:hyperlink>
      <w:r w:rsidRPr="00F96AB2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vertAlign w:val="subscript"/>
        </w:rPr>
        <w:br w:type="page"/>
      </w:r>
    </w:p>
    <w:p w14:paraId="713579A3" w14:textId="49669BF2" w:rsidR="007F3936" w:rsidRPr="00F6402F" w:rsidRDefault="007F3936" w:rsidP="007F3936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lastRenderedPageBreak/>
        <w:t xml:space="preserve">Right click on </w:t>
      </w:r>
      <w:r w:rsidR="00F6402F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 xml:space="preserve">HUD Context in the Context Sections in the main OWASP ZAP Windows and click on </w:t>
      </w:r>
      <w:r w:rsidR="00F6402F" w:rsidRPr="00F6402F">
        <w:rPr>
          <w:rFonts w:ascii="Verdana" w:eastAsia="Times New Roman" w:hAnsi="Verdana" w:cs="Times New Roman"/>
          <w:b/>
          <w:bCs/>
          <w:color w:val="3F3F3F"/>
          <w:sz w:val="15"/>
          <w:szCs w:val="15"/>
          <w:shd w:val="clear" w:color="auto" w:fill="FFFFFF"/>
        </w:rPr>
        <w:t>Active Scan</w:t>
      </w:r>
    </w:p>
    <w:p w14:paraId="1A02A71C" w14:textId="77777777" w:rsidR="00F6402F" w:rsidRPr="00F6402F" w:rsidRDefault="00F6402F" w:rsidP="00F6402F">
      <w:pPr>
        <w:pStyle w:val="ListParagraph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500996D7" w14:textId="70FC6423" w:rsidR="00F6402F" w:rsidRPr="00F6402F" w:rsidRDefault="00F6402F" w:rsidP="00F6402F">
      <w:pPr>
        <w:pStyle w:val="ListParagraph"/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 w:rsidRPr="00F6402F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drawing>
          <wp:inline distT="0" distB="0" distL="0" distR="0" wp14:anchorId="6216B8C2" wp14:editId="429FDC02">
            <wp:extent cx="3008396" cy="1179576"/>
            <wp:effectExtent l="0" t="0" r="1905" b="1905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1219" cy="124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FDD5" w14:textId="4A031246" w:rsidR="00F6402F" w:rsidRDefault="00F6402F" w:rsidP="007F3936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In the Active Scan Settings Window, keep all default values and click on Start Scan</w:t>
      </w:r>
    </w:p>
    <w:p w14:paraId="72E0D8B9" w14:textId="36E7347B" w:rsidR="00F6402F" w:rsidRDefault="00F6402F" w:rsidP="00F6402F">
      <w:pPr>
        <w:pStyle w:val="ListParagraph"/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5ED53583" w14:textId="7034E50B" w:rsidR="00F6402F" w:rsidRDefault="00F6402F" w:rsidP="00F6402F">
      <w:pPr>
        <w:pStyle w:val="ListParagraph"/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 w:rsidRPr="00F6402F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drawing>
          <wp:inline distT="0" distB="0" distL="0" distR="0" wp14:anchorId="3843C8BD" wp14:editId="3E076E5E">
            <wp:extent cx="2701722" cy="2048806"/>
            <wp:effectExtent l="0" t="0" r="3810" b="0"/>
            <wp:docPr id="15" name="Picture 1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email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3807" cy="207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1BDE" w14:textId="77777777" w:rsidR="00F6402F" w:rsidRPr="00F6402F" w:rsidRDefault="00F6402F" w:rsidP="00F6402F">
      <w:pPr>
        <w:pStyle w:val="ListParagraph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0A511A92" w14:textId="092DCEFB" w:rsidR="00F6402F" w:rsidRPr="007F3936" w:rsidRDefault="00F6402F" w:rsidP="00F6402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  <w:r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Wait for the scan to complete its run; any findings will be reflected in the ZAP HUD overlay running on top of the proxied browser</w:t>
      </w:r>
    </w:p>
    <w:p w14:paraId="69023A1F" w14:textId="157CB478" w:rsidR="007E4083" w:rsidRDefault="007E4083" w:rsidP="007E4083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28952B32" w14:textId="7DA6DE33" w:rsidR="007E4083" w:rsidRDefault="007E4083" w:rsidP="007E408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</w:pPr>
    </w:p>
    <w:p w14:paraId="244F0AFC" w14:textId="77777777" w:rsidR="007E4083" w:rsidRPr="007E4083" w:rsidRDefault="007E4083" w:rsidP="007E40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83">
        <w:rPr>
          <w:rFonts w:ascii="Verdana" w:eastAsia="Times New Roman" w:hAnsi="Verdana" w:cs="Times New Roman"/>
          <w:b/>
          <w:bCs/>
          <w:color w:val="3F3F3F"/>
          <w:sz w:val="15"/>
          <w:szCs w:val="15"/>
          <w:shd w:val="clear" w:color="auto" w:fill="FFFFFF"/>
        </w:rPr>
        <w:t>Troubleshooting of OWASP ZAP Windows error</w:t>
      </w:r>
      <w:r w:rsidRPr="007E4083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</w:rPr>
        <w:t>:</w:t>
      </w:r>
    </w:p>
    <w:p w14:paraId="07653CFE" w14:textId="77777777" w:rsidR="007E4083" w:rsidRPr="007E4083" w:rsidRDefault="007E4083" w:rsidP="007E408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Backup your browser preferences (bookmarks, etc.) and export it to a file that can be used later for restoration</w:t>
      </w:r>
    </w:p>
    <w:p w14:paraId="51E18EC6" w14:textId="77777777" w:rsidR="007E4083" w:rsidRPr="007E4083" w:rsidRDefault="007E4083" w:rsidP="007E408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Close all browser instances of Firefox and Chrome; go to Task Manager (</w:t>
      </w:r>
      <w:proofErr w:type="spellStart"/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Ctrl+Shift+Esc</w:t>
      </w:r>
      <w:proofErr w:type="spellEnd"/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) and terminate all running processes of chrome.exe, firefox.exe, geckodriver.exe, chromedriver.exe)</w:t>
      </w:r>
    </w:p>
    <w:p w14:paraId="552F2C1A" w14:textId="77777777" w:rsidR="007E4083" w:rsidRPr="007E4083" w:rsidRDefault="007E4083" w:rsidP="007E408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 xml:space="preserve">After ensuring that no browser instance </w:t>
      </w:r>
      <w:proofErr w:type="gramStart"/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are</w:t>
      </w:r>
      <w:proofErr w:type="gramEnd"/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 xml:space="preserve"> active, uninstall OWASP ZAP completely and remove all preference file associated to it (this should be in C:\Users\&lt;your username&gt;\OWASP ZAP; delete this whole folder AFTER uninstalling the program through Windows Control Panel)</w:t>
      </w:r>
    </w:p>
    <w:p w14:paraId="0DBBCA0C" w14:textId="77777777" w:rsidR="007E4083" w:rsidRPr="007E4083" w:rsidRDefault="007E4083" w:rsidP="007E408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Uninstall Google Chrome completely; download the latest version and reinstall Google Chrome after a machine restart – this should add Google Chrome to the PATH variable of Windows again</w:t>
      </w:r>
    </w:p>
    <w:p w14:paraId="7842F7B6" w14:textId="77777777" w:rsidR="007E4083" w:rsidRPr="007E4083" w:rsidRDefault="007E4083" w:rsidP="007E408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Close Google Chrome and check task manager for all instances of chrome.exe and chromedriver.exe – terminate if you find any of them</w:t>
      </w:r>
    </w:p>
    <w:p w14:paraId="3C25FAA7" w14:textId="77777777" w:rsidR="007E4083" w:rsidRPr="007E4083" w:rsidRDefault="007E4083" w:rsidP="007E408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Install OWASP ZAP 2.11.1 again</w:t>
      </w:r>
    </w:p>
    <w:p w14:paraId="180DA420" w14:textId="77777777" w:rsidR="007E4083" w:rsidRPr="007E4083" w:rsidRDefault="007E4083" w:rsidP="007E408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 xml:space="preserve">Run OWASP ZAP and install Windows </w:t>
      </w:r>
      <w:proofErr w:type="spellStart"/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WebDrivers</w:t>
      </w:r>
      <w:proofErr w:type="spellEnd"/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 xml:space="preserve"> from the updates/marketplace pop-up window</w:t>
      </w:r>
    </w:p>
    <w:p w14:paraId="5E5E0FBA" w14:textId="77777777" w:rsidR="007E4083" w:rsidRPr="007E4083" w:rsidRDefault="007E4083" w:rsidP="007E408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In OWASP ZAP, navigate to Tools &gt; Options &gt; Selenium</w:t>
      </w:r>
    </w:p>
    <w:p w14:paraId="598E43F0" w14:textId="77777777" w:rsidR="007E4083" w:rsidRPr="007E4083" w:rsidRDefault="007E4083" w:rsidP="007E408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 xml:space="preserve">In the Selenium section, under </w:t>
      </w:r>
      <w:proofErr w:type="spellStart"/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WebDrivers</w:t>
      </w:r>
      <w:proofErr w:type="spellEnd"/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 xml:space="preserve">, click on the Bundled button to revert the </w:t>
      </w:r>
      <w:proofErr w:type="spellStart"/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WebDrivers</w:t>
      </w:r>
      <w:proofErr w:type="spellEnd"/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 xml:space="preserve"> to the ones that ZAP installed</w:t>
      </w:r>
    </w:p>
    <w:p w14:paraId="41D12135" w14:textId="77777777" w:rsidR="007E4083" w:rsidRPr="007E4083" w:rsidRDefault="007E4083" w:rsidP="007E4083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-    The path should be </w:t>
      </w:r>
      <w:r w:rsidRPr="007E4083">
        <w:rPr>
          <w:rFonts w:ascii="Verdana" w:eastAsia="Times New Roman" w:hAnsi="Verdana" w:cs="Times New Roman"/>
          <w:b/>
          <w:bCs/>
          <w:color w:val="3F3F3F"/>
          <w:sz w:val="15"/>
          <w:szCs w:val="15"/>
        </w:rPr>
        <w:t>C:\Users\&lt;your username&gt;\OWASP ZAP\</w:t>
      </w:r>
      <w:proofErr w:type="spellStart"/>
      <w:r w:rsidRPr="007E4083">
        <w:rPr>
          <w:rFonts w:ascii="Verdana" w:eastAsia="Times New Roman" w:hAnsi="Verdana" w:cs="Times New Roman"/>
          <w:b/>
          <w:bCs/>
          <w:color w:val="3F3F3F"/>
          <w:sz w:val="15"/>
          <w:szCs w:val="15"/>
        </w:rPr>
        <w:t>webdriver</w:t>
      </w:r>
      <w:proofErr w:type="spellEnd"/>
      <w:r w:rsidRPr="007E4083">
        <w:rPr>
          <w:rFonts w:ascii="Verdana" w:eastAsia="Times New Roman" w:hAnsi="Verdana" w:cs="Times New Roman"/>
          <w:b/>
          <w:bCs/>
          <w:color w:val="3F3F3F"/>
          <w:sz w:val="15"/>
          <w:szCs w:val="15"/>
        </w:rPr>
        <w:t>\windows\32\chromedriver.exe and C:\Users\&lt;your username&gt;\OWASP ZAP\</w:t>
      </w:r>
      <w:proofErr w:type="spellStart"/>
      <w:r w:rsidRPr="007E4083">
        <w:rPr>
          <w:rFonts w:ascii="Verdana" w:eastAsia="Times New Roman" w:hAnsi="Verdana" w:cs="Times New Roman"/>
          <w:b/>
          <w:bCs/>
          <w:color w:val="3F3F3F"/>
          <w:sz w:val="15"/>
          <w:szCs w:val="15"/>
        </w:rPr>
        <w:t>webdriver</w:t>
      </w:r>
      <w:proofErr w:type="spellEnd"/>
      <w:r w:rsidRPr="007E4083">
        <w:rPr>
          <w:rFonts w:ascii="Verdana" w:eastAsia="Times New Roman" w:hAnsi="Verdana" w:cs="Times New Roman"/>
          <w:b/>
          <w:bCs/>
          <w:color w:val="3F3F3F"/>
          <w:sz w:val="15"/>
          <w:szCs w:val="15"/>
        </w:rPr>
        <w:t>\windows\32\geckodriver.exe</w:t>
      </w:r>
    </w:p>
    <w:p w14:paraId="0EF3D1FD" w14:textId="77777777" w:rsidR="007E4083" w:rsidRPr="007E4083" w:rsidRDefault="007E4083" w:rsidP="007E408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Run Manual Explore with HUD enabled using Chrome as the preferred browser – the recent installation should be picked up by ZAP</w:t>
      </w:r>
    </w:p>
    <w:p w14:paraId="3ACB8152" w14:textId="77777777" w:rsidR="007E4083" w:rsidRPr="007E4083" w:rsidRDefault="007E4083" w:rsidP="007E408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</w:rPr>
      </w:pPr>
      <w:r w:rsidRPr="007E4083">
        <w:rPr>
          <w:rFonts w:ascii="Verdana" w:eastAsia="Times New Roman" w:hAnsi="Verdana" w:cs="Times New Roman"/>
          <w:color w:val="3F3F3F"/>
          <w:sz w:val="15"/>
          <w:szCs w:val="15"/>
        </w:rPr>
        <w:t>See if ZAP HUD loads on the proxied instance of Google Chrome</w:t>
      </w:r>
    </w:p>
    <w:p w14:paraId="05A73DD9" w14:textId="77777777" w:rsidR="007E4083" w:rsidRDefault="007E4083" w:rsidP="007E4083">
      <w:pPr>
        <w:shd w:val="clear" w:color="auto" w:fill="FFFFFF"/>
        <w:spacing w:after="0" w:line="240" w:lineRule="auto"/>
      </w:pPr>
    </w:p>
    <w:sectPr w:rsidR="007E4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racle Sans">
    <w:panose1 w:val="020B0503020204020204"/>
    <w:charset w:val="00"/>
    <w:family w:val="swiss"/>
    <w:pitch w:val="variable"/>
    <w:sig w:usb0="A10006EF" w:usb1="400060FB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67FBD"/>
    <w:multiLevelType w:val="multilevel"/>
    <w:tmpl w:val="6E424E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B14CB"/>
    <w:multiLevelType w:val="multilevel"/>
    <w:tmpl w:val="B638F0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25271"/>
    <w:multiLevelType w:val="hybridMultilevel"/>
    <w:tmpl w:val="A89602BA"/>
    <w:lvl w:ilvl="0" w:tplc="E02488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266315"/>
    <w:multiLevelType w:val="hybridMultilevel"/>
    <w:tmpl w:val="E190E91C"/>
    <w:lvl w:ilvl="0" w:tplc="74EAA8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E69B2"/>
    <w:multiLevelType w:val="multilevel"/>
    <w:tmpl w:val="633A43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471733"/>
    <w:multiLevelType w:val="multilevel"/>
    <w:tmpl w:val="66B6BA4E"/>
    <w:lvl w:ilvl="0">
      <w:start w:val="1"/>
      <w:numFmt w:val="decimal"/>
      <w:lvlText w:val="%1."/>
      <w:lvlJc w:val="left"/>
      <w:pPr>
        <w:tabs>
          <w:tab w:val="num" w:pos="855"/>
        </w:tabs>
        <w:ind w:left="855" w:hanging="360"/>
      </w:pPr>
    </w:lvl>
    <w:lvl w:ilvl="1" w:tentative="1">
      <w:start w:val="1"/>
      <w:numFmt w:val="decimal"/>
      <w:lvlText w:val="%2."/>
      <w:lvlJc w:val="left"/>
      <w:pPr>
        <w:tabs>
          <w:tab w:val="num" w:pos="1575"/>
        </w:tabs>
        <w:ind w:left="1575" w:hanging="360"/>
      </w:pPr>
    </w:lvl>
    <w:lvl w:ilvl="2" w:tentative="1">
      <w:start w:val="1"/>
      <w:numFmt w:val="decimal"/>
      <w:lvlText w:val="%3."/>
      <w:lvlJc w:val="left"/>
      <w:pPr>
        <w:tabs>
          <w:tab w:val="num" w:pos="2295"/>
        </w:tabs>
        <w:ind w:left="2295" w:hanging="360"/>
      </w:pPr>
    </w:lvl>
    <w:lvl w:ilvl="3" w:tentative="1">
      <w:start w:val="1"/>
      <w:numFmt w:val="decimal"/>
      <w:lvlText w:val="%4."/>
      <w:lvlJc w:val="left"/>
      <w:pPr>
        <w:tabs>
          <w:tab w:val="num" w:pos="3015"/>
        </w:tabs>
        <w:ind w:left="3015" w:hanging="360"/>
      </w:pPr>
    </w:lvl>
    <w:lvl w:ilvl="4" w:tentative="1">
      <w:start w:val="1"/>
      <w:numFmt w:val="decimal"/>
      <w:lvlText w:val="%5."/>
      <w:lvlJc w:val="left"/>
      <w:pPr>
        <w:tabs>
          <w:tab w:val="num" w:pos="3735"/>
        </w:tabs>
        <w:ind w:left="3735" w:hanging="360"/>
      </w:pPr>
    </w:lvl>
    <w:lvl w:ilvl="5" w:tentative="1">
      <w:start w:val="1"/>
      <w:numFmt w:val="decimal"/>
      <w:lvlText w:val="%6."/>
      <w:lvlJc w:val="left"/>
      <w:pPr>
        <w:tabs>
          <w:tab w:val="num" w:pos="4455"/>
        </w:tabs>
        <w:ind w:left="4455" w:hanging="360"/>
      </w:pPr>
    </w:lvl>
    <w:lvl w:ilvl="6" w:tentative="1">
      <w:start w:val="1"/>
      <w:numFmt w:val="decimal"/>
      <w:lvlText w:val="%7."/>
      <w:lvlJc w:val="left"/>
      <w:pPr>
        <w:tabs>
          <w:tab w:val="num" w:pos="5175"/>
        </w:tabs>
        <w:ind w:left="5175" w:hanging="360"/>
      </w:pPr>
    </w:lvl>
    <w:lvl w:ilvl="7" w:tentative="1">
      <w:start w:val="1"/>
      <w:numFmt w:val="decimal"/>
      <w:lvlText w:val="%8."/>
      <w:lvlJc w:val="left"/>
      <w:pPr>
        <w:tabs>
          <w:tab w:val="num" w:pos="5895"/>
        </w:tabs>
        <w:ind w:left="5895" w:hanging="360"/>
      </w:pPr>
    </w:lvl>
    <w:lvl w:ilvl="8" w:tentative="1">
      <w:start w:val="1"/>
      <w:numFmt w:val="decimal"/>
      <w:lvlText w:val="%9."/>
      <w:lvlJc w:val="left"/>
      <w:pPr>
        <w:tabs>
          <w:tab w:val="num" w:pos="6615"/>
        </w:tabs>
        <w:ind w:left="6615" w:hanging="360"/>
      </w:pPr>
    </w:lvl>
  </w:abstractNum>
  <w:abstractNum w:abstractNumId="6" w15:restartNumberingAfterBreak="0">
    <w:nsid w:val="2BB57C84"/>
    <w:multiLevelType w:val="hybridMultilevel"/>
    <w:tmpl w:val="00B0AD0A"/>
    <w:lvl w:ilvl="0" w:tplc="E0F843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F4591A"/>
    <w:multiLevelType w:val="multilevel"/>
    <w:tmpl w:val="F15E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CF13CD"/>
    <w:multiLevelType w:val="hybridMultilevel"/>
    <w:tmpl w:val="2E98C57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BE3516F"/>
    <w:multiLevelType w:val="multilevel"/>
    <w:tmpl w:val="39E438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Verdana" w:eastAsia="Times New Roman" w:hAnsi="Verdana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682BED"/>
    <w:multiLevelType w:val="multilevel"/>
    <w:tmpl w:val="A8C629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093A75"/>
    <w:multiLevelType w:val="multilevel"/>
    <w:tmpl w:val="953CC9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D11A8D"/>
    <w:multiLevelType w:val="multilevel"/>
    <w:tmpl w:val="0BC4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D047D2"/>
    <w:multiLevelType w:val="multilevel"/>
    <w:tmpl w:val="BDA4CF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2D5045"/>
    <w:multiLevelType w:val="multilevel"/>
    <w:tmpl w:val="659437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B93A58"/>
    <w:multiLevelType w:val="hybridMultilevel"/>
    <w:tmpl w:val="B62677FE"/>
    <w:lvl w:ilvl="0" w:tplc="A0C41E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E1C061D"/>
    <w:multiLevelType w:val="multilevel"/>
    <w:tmpl w:val="BDA4CF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9061B9"/>
    <w:multiLevelType w:val="multilevel"/>
    <w:tmpl w:val="BDA4CF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770CD8"/>
    <w:multiLevelType w:val="multilevel"/>
    <w:tmpl w:val="BDA4CF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072430">
    <w:abstractNumId w:val="5"/>
  </w:num>
  <w:num w:numId="2" w16cid:durableId="1719821278">
    <w:abstractNumId w:val="14"/>
  </w:num>
  <w:num w:numId="3" w16cid:durableId="578489972">
    <w:abstractNumId w:val="12"/>
  </w:num>
  <w:num w:numId="4" w16cid:durableId="280108712">
    <w:abstractNumId w:val="11"/>
  </w:num>
  <w:num w:numId="5" w16cid:durableId="1265920867">
    <w:abstractNumId w:val="1"/>
  </w:num>
  <w:num w:numId="6" w16cid:durableId="805124876">
    <w:abstractNumId w:val="10"/>
  </w:num>
  <w:num w:numId="7" w16cid:durableId="938760635">
    <w:abstractNumId w:val="0"/>
  </w:num>
  <w:num w:numId="8" w16cid:durableId="1414280716">
    <w:abstractNumId w:val="9"/>
  </w:num>
  <w:num w:numId="9" w16cid:durableId="1102188019">
    <w:abstractNumId w:val="7"/>
  </w:num>
  <w:num w:numId="10" w16cid:durableId="1036857769">
    <w:abstractNumId w:val="4"/>
  </w:num>
  <w:num w:numId="11" w16cid:durableId="243270215">
    <w:abstractNumId w:val="13"/>
  </w:num>
  <w:num w:numId="12" w16cid:durableId="1184629526">
    <w:abstractNumId w:val="17"/>
  </w:num>
  <w:num w:numId="13" w16cid:durableId="2058625529">
    <w:abstractNumId w:val="18"/>
  </w:num>
  <w:num w:numId="14" w16cid:durableId="826894932">
    <w:abstractNumId w:val="16"/>
  </w:num>
  <w:num w:numId="15" w16cid:durableId="1780904413">
    <w:abstractNumId w:val="3"/>
  </w:num>
  <w:num w:numId="16" w16cid:durableId="523442272">
    <w:abstractNumId w:val="15"/>
  </w:num>
  <w:num w:numId="17" w16cid:durableId="1979214994">
    <w:abstractNumId w:val="6"/>
  </w:num>
  <w:num w:numId="18" w16cid:durableId="1898274965">
    <w:abstractNumId w:val="2"/>
  </w:num>
  <w:num w:numId="19" w16cid:durableId="6689508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83"/>
    <w:rsid w:val="000B09E3"/>
    <w:rsid w:val="001A595F"/>
    <w:rsid w:val="00236359"/>
    <w:rsid w:val="006B176B"/>
    <w:rsid w:val="00721BB7"/>
    <w:rsid w:val="007E4083"/>
    <w:rsid w:val="007F3936"/>
    <w:rsid w:val="00892EC3"/>
    <w:rsid w:val="008A2FDC"/>
    <w:rsid w:val="009C5712"/>
    <w:rsid w:val="009D6002"/>
    <w:rsid w:val="00A63E98"/>
    <w:rsid w:val="00C61499"/>
    <w:rsid w:val="00DF63C3"/>
    <w:rsid w:val="00E5172F"/>
    <w:rsid w:val="00F6402F"/>
    <w:rsid w:val="00F9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67550"/>
  <w15:chartTrackingRefBased/>
  <w15:docId w15:val="{1D4ABED9-4819-4D77-BE23-FD2192522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E4083"/>
    <w:rPr>
      <w:b/>
      <w:bCs/>
    </w:rPr>
  </w:style>
  <w:style w:type="character" w:styleId="Emphasis">
    <w:name w:val="Emphasis"/>
    <w:basedOn w:val="DefaultParagraphFont"/>
    <w:uiPriority w:val="20"/>
    <w:qFormat/>
    <w:rsid w:val="007E4083"/>
    <w:rPr>
      <w:i/>
      <w:iCs/>
    </w:rPr>
  </w:style>
  <w:style w:type="character" w:styleId="Hyperlink">
    <w:name w:val="Hyperlink"/>
    <w:basedOn w:val="DefaultParagraphFont"/>
    <w:uiPriority w:val="99"/>
    <w:unhideWhenUsed/>
    <w:rsid w:val="007E408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63E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A2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25691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8873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029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6451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43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regex101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hyperlink" Target="https://otube.oracle.com/media/1_12tuffhj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csnetsuite-im.custhelp.com/csnetsuiteInfoManager/WebObjects/InfoManager.woa/wo/1.2.1.60.2.18.1.0.2.8.14.21.0.0.7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regexr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Vista</dc:creator>
  <cp:keywords/>
  <dc:description/>
  <cp:lastModifiedBy>Kevin Bjorn Umali</cp:lastModifiedBy>
  <cp:revision>2</cp:revision>
  <dcterms:created xsi:type="dcterms:W3CDTF">2022-09-20T17:04:00Z</dcterms:created>
  <dcterms:modified xsi:type="dcterms:W3CDTF">2022-09-20T17:04:00Z</dcterms:modified>
</cp:coreProperties>
</file>