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E62" w14:textId="77777777" w:rsidR="0074522B" w:rsidRPr="000C0887" w:rsidRDefault="0074522B" w:rsidP="00674905">
      <w:pPr>
        <w:pStyle w:val="Ttulo"/>
        <w:rPr>
          <w:sz w:val="32"/>
          <w:szCs w:val="32"/>
        </w:rPr>
      </w:pPr>
      <w:bookmarkStart w:id="0" w:name="_Hlk211966497"/>
      <w:bookmarkStart w:id="1" w:name="_Hlk211966687"/>
    </w:p>
    <w:bookmarkEnd w:id="0"/>
    <w:bookmarkEnd w:id="1"/>
    <w:p w14:paraId="71FF1468" w14:textId="77777777" w:rsidR="000C0887" w:rsidRDefault="000C0887" w:rsidP="000C0887">
      <w:pPr>
        <w:pStyle w:val="Ttulo"/>
        <w:spacing w:line="271" w:lineRule="auto"/>
        <w:rPr>
          <w:rFonts w:ascii="Segoe UI Black" w:hAnsi="Segoe UI Black"/>
          <w:sz w:val="36"/>
          <w:szCs w:val="36"/>
        </w:rPr>
      </w:pPr>
    </w:p>
    <w:p w14:paraId="69DB100A" w14:textId="487CACD4" w:rsidR="000C0887" w:rsidRPr="000C0887" w:rsidRDefault="000C0887" w:rsidP="000C0887">
      <w:pPr>
        <w:pStyle w:val="Ttulo"/>
        <w:spacing w:line="271" w:lineRule="auto"/>
        <w:rPr>
          <w:rFonts w:ascii="Segoe UI Black" w:hAnsi="Segoe UI Black"/>
          <w:sz w:val="36"/>
          <w:szCs w:val="36"/>
        </w:rPr>
      </w:pPr>
      <w:r w:rsidRPr="000C0887">
        <w:rPr>
          <w:rFonts w:ascii="Segoe UI Black" w:hAnsi="Segoe UI Black"/>
          <w:sz w:val="36"/>
          <w:szCs w:val="36"/>
        </w:rPr>
        <w:t>CLÁUSULA</w:t>
      </w:r>
      <w:r w:rsidRPr="000C0887">
        <w:rPr>
          <w:rFonts w:ascii="Segoe UI Black" w:hAnsi="Segoe UI Black"/>
          <w:spacing w:val="-6"/>
          <w:sz w:val="36"/>
          <w:szCs w:val="36"/>
        </w:rPr>
        <w:t xml:space="preserve"> </w:t>
      </w:r>
      <w:r w:rsidRPr="000C0887">
        <w:rPr>
          <w:rFonts w:ascii="Segoe UI Black" w:hAnsi="Segoe UI Black"/>
          <w:sz w:val="36"/>
          <w:szCs w:val="36"/>
        </w:rPr>
        <w:t>ARBITRAL</w:t>
      </w:r>
      <w:r w:rsidRPr="000C0887">
        <w:rPr>
          <w:rFonts w:ascii="Segoe UI Black" w:hAnsi="Segoe UI Black"/>
          <w:spacing w:val="-8"/>
          <w:sz w:val="36"/>
          <w:szCs w:val="36"/>
        </w:rPr>
        <w:t xml:space="preserve"> </w:t>
      </w:r>
      <w:r w:rsidRPr="000C0887">
        <w:rPr>
          <w:rFonts w:ascii="Segoe UI Black" w:hAnsi="Segoe UI Black"/>
          <w:sz w:val="36"/>
          <w:szCs w:val="36"/>
        </w:rPr>
        <w:t>PARA</w:t>
      </w:r>
      <w:r w:rsidRPr="000C0887">
        <w:rPr>
          <w:rFonts w:ascii="Segoe UI Black" w:hAnsi="Segoe UI Black"/>
          <w:spacing w:val="-10"/>
          <w:sz w:val="36"/>
          <w:szCs w:val="36"/>
        </w:rPr>
        <w:t xml:space="preserve"> </w:t>
      </w:r>
      <w:r w:rsidRPr="000C0887">
        <w:rPr>
          <w:rFonts w:ascii="Segoe UI Black" w:hAnsi="Segoe UI Black"/>
          <w:sz w:val="36"/>
          <w:szCs w:val="36"/>
        </w:rPr>
        <w:t>INSERTAR</w:t>
      </w:r>
      <w:r w:rsidRPr="000C0887">
        <w:rPr>
          <w:rFonts w:ascii="Segoe UI Black" w:hAnsi="Segoe UI Black"/>
          <w:spacing w:val="-10"/>
          <w:sz w:val="36"/>
          <w:szCs w:val="36"/>
        </w:rPr>
        <w:t xml:space="preserve"> </w:t>
      </w:r>
      <w:r w:rsidRPr="000C0887">
        <w:rPr>
          <w:rFonts w:ascii="Segoe UI Black" w:hAnsi="Segoe UI Black"/>
          <w:sz w:val="36"/>
          <w:szCs w:val="36"/>
        </w:rPr>
        <w:t>EN LOS CONTRATOS</w:t>
      </w:r>
    </w:p>
    <w:p w14:paraId="14032CFF" w14:textId="77777777" w:rsidR="000C0887" w:rsidRPr="000C0887" w:rsidRDefault="000C0887" w:rsidP="000C0887">
      <w:pPr>
        <w:pStyle w:val="Textoindependiente"/>
        <w:spacing w:before="383"/>
        <w:rPr>
          <w:rFonts w:ascii="Arial" w:hAnsi="Arial" w:cs="Arial"/>
          <w:b/>
          <w:sz w:val="32"/>
          <w:szCs w:val="32"/>
        </w:rPr>
      </w:pPr>
    </w:p>
    <w:p w14:paraId="58E1F28D" w14:textId="77777777" w:rsidR="000C0887" w:rsidRPr="000C0887" w:rsidRDefault="000C0887" w:rsidP="000C0887">
      <w:pPr>
        <w:pStyle w:val="Textoindependiente"/>
        <w:spacing w:before="1" w:line="271" w:lineRule="auto"/>
        <w:ind w:left="141" w:right="123"/>
        <w:jc w:val="both"/>
        <w:rPr>
          <w:rFonts w:ascii="Arial" w:hAnsi="Arial" w:cs="Arial"/>
          <w:sz w:val="32"/>
          <w:szCs w:val="32"/>
        </w:rPr>
      </w:pPr>
      <w:r w:rsidRPr="000C0887">
        <w:rPr>
          <w:rFonts w:ascii="Arial" w:hAnsi="Arial" w:cs="Arial"/>
          <w:sz w:val="32"/>
          <w:szCs w:val="32"/>
        </w:rPr>
        <w:t>“Todas</w:t>
      </w:r>
      <w:r w:rsidRPr="000C0887">
        <w:rPr>
          <w:rFonts w:ascii="Arial" w:hAnsi="Arial" w:cs="Arial"/>
          <w:spacing w:val="-11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las</w:t>
      </w:r>
      <w:r w:rsidRPr="000C0887">
        <w:rPr>
          <w:rFonts w:ascii="Arial" w:hAnsi="Arial" w:cs="Arial"/>
          <w:spacing w:val="-9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disputas</w:t>
      </w:r>
      <w:r w:rsidRPr="000C0887">
        <w:rPr>
          <w:rFonts w:ascii="Arial" w:hAnsi="Arial" w:cs="Arial"/>
          <w:spacing w:val="-13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o</w:t>
      </w:r>
      <w:r w:rsidRPr="000C0887">
        <w:rPr>
          <w:rFonts w:ascii="Arial" w:hAnsi="Arial" w:cs="Arial"/>
          <w:spacing w:val="-10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controversias,</w:t>
      </w:r>
      <w:r w:rsidRPr="000C0887">
        <w:rPr>
          <w:rFonts w:ascii="Arial" w:hAnsi="Arial" w:cs="Arial"/>
          <w:spacing w:val="-10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 xml:space="preserve">derivadas o relacionadas de este acto jurídico, serán resueltos mediante arbitraje, bajo la organización y administración del Centro de Conciliación, Arbitraje y Junta de Prevención y Resolución de Disputas “Corporación </w:t>
      </w:r>
      <w:proofErr w:type="spellStart"/>
      <w:r w:rsidRPr="000C0887">
        <w:rPr>
          <w:rFonts w:ascii="Arial" w:hAnsi="Arial" w:cs="Arial"/>
          <w:sz w:val="32"/>
          <w:szCs w:val="32"/>
        </w:rPr>
        <w:t>Imperium</w:t>
      </w:r>
      <w:proofErr w:type="spellEnd"/>
      <w:r w:rsidRPr="000C0887">
        <w:rPr>
          <w:rFonts w:ascii="Arial" w:hAnsi="Arial" w:cs="Arial"/>
          <w:sz w:val="32"/>
          <w:szCs w:val="32"/>
        </w:rPr>
        <w:t>”; conforme a su estatuto y reglamentos</w:t>
      </w:r>
      <w:r w:rsidRPr="000C0887">
        <w:rPr>
          <w:rFonts w:ascii="Arial" w:hAnsi="Arial" w:cs="Arial"/>
          <w:spacing w:val="-31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a</w:t>
      </w:r>
      <w:r w:rsidRPr="000C0887">
        <w:rPr>
          <w:rFonts w:ascii="Arial" w:hAnsi="Arial" w:cs="Arial"/>
          <w:spacing w:val="-30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los</w:t>
      </w:r>
      <w:r w:rsidRPr="000C0887">
        <w:rPr>
          <w:rFonts w:ascii="Arial" w:hAnsi="Arial" w:cs="Arial"/>
          <w:spacing w:val="-30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cuales</w:t>
      </w:r>
      <w:r w:rsidRPr="000C0887">
        <w:rPr>
          <w:rFonts w:ascii="Arial" w:hAnsi="Arial" w:cs="Arial"/>
          <w:spacing w:val="-30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las</w:t>
      </w:r>
      <w:r w:rsidRPr="000C0887">
        <w:rPr>
          <w:rFonts w:ascii="Arial" w:hAnsi="Arial" w:cs="Arial"/>
          <w:spacing w:val="-30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partes</w:t>
      </w:r>
      <w:r w:rsidRPr="000C0887">
        <w:rPr>
          <w:rFonts w:ascii="Arial" w:hAnsi="Arial" w:cs="Arial"/>
          <w:spacing w:val="-19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se</w:t>
      </w:r>
      <w:r w:rsidRPr="000C0887">
        <w:rPr>
          <w:rFonts w:ascii="Arial" w:hAnsi="Arial" w:cs="Arial"/>
          <w:spacing w:val="-14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someten incondicionalmente, señalando que el laudo que se emita en el proceso arbitral será inapelable</w:t>
      </w:r>
      <w:r w:rsidRPr="000C0887">
        <w:rPr>
          <w:rFonts w:ascii="Arial" w:hAnsi="Arial" w:cs="Arial"/>
          <w:spacing w:val="-14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y</w:t>
      </w:r>
      <w:r w:rsidRPr="000C0887">
        <w:rPr>
          <w:rFonts w:ascii="Arial" w:hAnsi="Arial" w:cs="Arial"/>
          <w:spacing w:val="-19"/>
          <w:sz w:val="32"/>
          <w:szCs w:val="32"/>
        </w:rPr>
        <w:t xml:space="preserve"> </w:t>
      </w:r>
      <w:r w:rsidRPr="000C0887">
        <w:rPr>
          <w:rFonts w:ascii="Arial" w:hAnsi="Arial" w:cs="Arial"/>
          <w:sz w:val="32"/>
          <w:szCs w:val="32"/>
        </w:rPr>
        <w:t>definitivo”.</w:t>
      </w:r>
    </w:p>
    <w:p w14:paraId="44F7F630" w14:textId="77777777" w:rsidR="00325618" w:rsidRPr="00325618" w:rsidRDefault="00325618" w:rsidP="000C0887">
      <w:pPr>
        <w:pStyle w:val="Ttulo"/>
      </w:pPr>
    </w:p>
    <w:sectPr w:rsidR="00325618" w:rsidRPr="0032561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1AED5" w14:textId="77777777" w:rsidR="00EA6375" w:rsidRDefault="00EA6375" w:rsidP="00392B42">
      <w:r>
        <w:separator/>
      </w:r>
    </w:p>
  </w:endnote>
  <w:endnote w:type="continuationSeparator" w:id="0">
    <w:p w14:paraId="1F37C77A" w14:textId="77777777" w:rsidR="00EA6375" w:rsidRDefault="00EA6375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Berlin Sans FB Demi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E49B570">
          <wp:simplePos x="0" y="0"/>
          <wp:positionH relativeFrom="page">
            <wp:posOffset>121186</wp:posOffset>
          </wp:positionH>
          <wp:positionV relativeFrom="paragraph">
            <wp:posOffset>-792924</wp:posOffset>
          </wp:positionV>
          <wp:extent cx="1927951" cy="1379220"/>
          <wp:effectExtent l="0" t="0" r="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932009" cy="13821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Jirón 28 de Julio N°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Jirón 28 de Julio N°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43BD4" w14:textId="77777777" w:rsidR="00EA6375" w:rsidRDefault="00EA6375" w:rsidP="00392B42">
      <w:r>
        <w:separator/>
      </w:r>
    </w:p>
  </w:footnote>
  <w:footnote w:type="continuationSeparator" w:id="0">
    <w:p w14:paraId="37780F9D" w14:textId="77777777" w:rsidR="00EA6375" w:rsidRDefault="00EA6375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B308" w14:textId="394A9E3C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000000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pict w14:anchorId="116CC0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2" o:spid="_x0000_s1027" type="#_x0000_t75" style="position:absolute;left:0;text-align:left;margin-left:0;margin-top:0;width:511.9pt;height:511.9pt;z-index:-251659265;mso-position-horizontal:center;mso-position-horizontal-relative:margin;mso-position-vertical:center;mso-position-vertical-relative:margin" o:allowincell="f">
          <v:imagedata r:id="rId2" o:title="trasparencia" blacklevel="13107f"/>
          <w10:wrap anchorx="margin" anchory="margin"/>
        </v:shape>
      </w:pict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316E"/>
    <w:multiLevelType w:val="hybridMultilevel"/>
    <w:tmpl w:val="0518A26E"/>
    <w:lvl w:ilvl="0" w:tplc="04CA2278">
      <w:numFmt w:val="bullet"/>
      <w:lvlText w:val="•"/>
      <w:lvlJc w:val="left"/>
      <w:pPr>
        <w:ind w:left="14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BA66A2E">
      <w:numFmt w:val="bullet"/>
      <w:lvlText w:val="•"/>
      <w:lvlJc w:val="left"/>
      <w:pPr>
        <w:ind w:left="2221" w:hanging="360"/>
      </w:pPr>
      <w:rPr>
        <w:rFonts w:hint="default"/>
        <w:lang w:val="es-ES" w:eastAsia="en-US" w:bidi="ar-SA"/>
      </w:rPr>
    </w:lvl>
    <w:lvl w:ilvl="2" w:tplc="EB8E3AE2"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3" w:tplc="6480E966">
      <w:numFmt w:val="bullet"/>
      <w:lvlText w:val="•"/>
      <w:lvlJc w:val="left"/>
      <w:pPr>
        <w:ind w:left="3743" w:hanging="360"/>
      </w:pPr>
      <w:rPr>
        <w:rFonts w:hint="default"/>
        <w:lang w:val="es-ES" w:eastAsia="en-US" w:bidi="ar-SA"/>
      </w:rPr>
    </w:lvl>
    <w:lvl w:ilvl="4" w:tplc="A4EA29B6">
      <w:numFmt w:val="bullet"/>
      <w:lvlText w:val="•"/>
      <w:lvlJc w:val="left"/>
      <w:pPr>
        <w:ind w:left="4504" w:hanging="360"/>
      </w:pPr>
      <w:rPr>
        <w:rFonts w:hint="default"/>
        <w:lang w:val="es-ES" w:eastAsia="en-US" w:bidi="ar-SA"/>
      </w:rPr>
    </w:lvl>
    <w:lvl w:ilvl="5" w:tplc="98289D94">
      <w:numFmt w:val="bullet"/>
      <w:lvlText w:val="•"/>
      <w:lvlJc w:val="left"/>
      <w:pPr>
        <w:ind w:left="5266" w:hanging="360"/>
      </w:pPr>
      <w:rPr>
        <w:rFonts w:hint="default"/>
        <w:lang w:val="es-ES" w:eastAsia="en-US" w:bidi="ar-SA"/>
      </w:rPr>
    </w:lvl>
    <w:lvl w:ilvl="6" w:tplc="DB2811F8">
      <w:numFmt w:val="bullet"/>
      <w:lvlText w:val="•"/>
      <w:lvlJc w:val="left"/>
      <w:pPr>
        <w:ind w:left="6027" w:hanging="360"/>
      </w:pPr>
      <w:rPr>
        <w:rFonts w:hint="default"/>
        <w:lang w:val="es-ES" w:eastAsia="en-US" w:bidi="ar-SA"/>
      </w:rPr>
    </w:lvl>
    <w:lvl w:ilvl="7" w:tplc="CE60E916">
      <w:numFmt w:val="bullet"/>
      <w:lvlText w:val="•"/>
      <w:lvlJc w:val="left"/>
      <w:pPr>
        <w:ind w:left="6788" w:hanging="360"/>
      </w:pPr>
      <w:rPr>
        <w:rFonts w:hint="default"/>
        <w:lang w:val="es-ES" w:eastAsia="en-US" w:bidi="ar-SA"/>
      </w:rPr>
    </w:lvl>
    <w:lvl w:ilvl="8" w:tplc="917E1478">
      <w:numFmt w:val="bullet"/>
      <w:lvlText w:val="•"/>
      <w:lvlJc w:val="left"/>
      <w:pPr>
        <w:ind w:left="7549" w:hanging="360"/>
      </w:pPr>
      <w:rPr>
        <w:rFonts w:hint="default"/>
        <w:lang w:val="es-ES" w:eastAsia="en-US" w:bidi="ar-SA"/>
      </w:rPr>
    </w:lvl>
  </w:abstractNum>
  <w:num w:numId="1" w16cid:durableId="158121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C0887"/>
    <w:rsid w:val="002B7385"/>
    <w:rsid w:val="00325618"/>
    <w:rsid w:val="00392B42"/>
    <w:rsid w:val="005104F6"/>
    <w:rsid w:val="00575ED5"/>
    <w:rsid w:val="005A3330"/>
    <w:rsid w:val="005E50A2"/>
    <w:rsid w:val="006464FA"/>
    <w:rsid w:val="00674905"/>
    <w:rsid w:val="0074522B"/>
    <w:rsid w:val="007E508A"/>
    <w:rsid w:val="007F270A"/>
    <w:rsid w:val="008C237E"/>
    <w:rsid w:val="009A42B9"/>
    <w:rsid w:val="00AD5762"/>
    <w:rsid w:val="00BB1982"/>
    <w:rsid w:val="00BF327B"/>
    <w:rsid w:val="00CD118A"/>
    <w:rsid w:val="00DC7637"/>
    <w:rsid w:val="00DE5926"/>
    <w:rsid w:val="00EA6375"/>
    <w:rsid w:val="00EC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674905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74905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Ttulo">
    <w:name w:val="Title"/>
    <w:basedOn w:val="Normal"/>
    <w:link w:val="TtuloCar"/>
    <w:uiPriority w:val="10"/>
    <w:qFormat/>
    <w:rsid w:val="00674905"/>
    <w:pPr>
      <w:widowControl w:val="0"/>
      <w:autoSpaceDE w:val="0"/>
      <w:autoSpaceDN w:val="0"/>
      <w:ind w:left="2"/>
      <w:jc w:val="center"/>
    </w:pPr>
    <w:rPr>
      <w:rFonts w:ascii="Arial" w:eastAsia="Arial" w:hAnsi="Arial" w:cs="Arial"/>
      <w:b/>
      <w:bCs/>
      <w:kern w:val="0"/>
      <w:sz w:val="24"/>
      <w:szCs w:val="24"/>
      <w:lang w:val="es-ES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674905"/>
    <w:rPr>
      <w:rFonts w:ascii="Arial" w:eastAsia="Arial" w:hAnsi="Arial" w:cs="Arial"/>
      <w:b/>
      <w:bCs/>
      <w:kern w:val="0"/>
      <w:sz w:val="24"/>
      <w:szCs w:val="24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674905"/>
    <w:pPr>
      <w:widowControl w:val="0"/>
      <w:autoSpaceDE w:val="0"/>
      <w:autoSpaceDN w:val="0"/>
      <w:spacing w:before="1"/>
      <w:ind w:left="1462" w:hanging="360"/>
    </w:pPr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Lenovo</cp:lastModifiedBy>
  <cp:revision>2</cp:revision>
  <dcterms:created xsi:type="dcterms:W3CDTF">2025-10-24T18:12:00Z</dcterms:created>
  <dcterms:modified xsi:type="dcterms:W3CDTF">2025-10-24T18:12:00Z</dcterms:modified>
</cp:coreProperties>
</file>