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1DBD" w14:textId="67C37970" w:rsidR="00161A76" w:rsidRPr="002C16CC" w:rsidRDefault="00222368" w:rsidP="002C16CC">
      <w:pPr>
        <w:spacing w:line="360" w:lineRule="auto"/>
        <w:jc w:val="both"/>
        <w:rPr>
          <w:rFonts w:ascii="David" w:hAnsi="David" w:cs="David"/>
          <w:b/>
          <w:bCs/>
          <w:sz w:val="24"/>
          <w:szCs w:val="24"/>
          <w:u w:val="single"/>
          <w:rtl/>
        </w:rPr>
      </w:pPr>
      <w:r w:rsidRPr="002C16CC">
        <w:rPr>
          <w:rFonts w:ascii="David" w:hAnsi="David" w:cs="David"/>
          <w:b/>
          <w:bCs/>
          <w:sz w:val="24"/>
          <w:szCs w:val="24"/>
          <w:u w:val="single"/>
          <w:rtl/>
        </w:rPr>
        <w:t xml:space="preserve">דוח ניסוי – גלוונומטר טנגנטי </w:t>
      </w:r>
    </w:p>
    <w:p w14:paraId="5116A8E9" w14:textId="2A42D744" w:rsidR="00222368" w:rsidRPr="002C16CC" w:rsidRDefault="00222368" w:rsidP="002C16CC">
      <w:pPr>
        <w:spacing w:line="360" w:lineRule="auto"/>
        <w:jc w:val="both"/>
        <w:rPr>
          <w:rFonts w:ascii="David" w:hAnsi="David" w:cs="David"/>
          <w:sz w:val="24"/>
          <w:szCs w:val="24"/>
          <w:rtl/>
        </w:rPr>
      </w:pPr>
      <w:r w:rsidRPr="002C16CC">
        <w:rPr>
          <w:rFonts w:ascii="David" w:hAnsi="David" w:cs="David"/>
          <w:sz w:val="24"/>
          <w:szCs w:val="24"/>
          <w:rtl/>
        </w:rPr>
        <w:t>מטרת הניסוי</w:t>
      </w:r>
      <w:r w:rsidR="009B35E3" w:rsidRPr="002C16CC">
        <w:rPr>
          <w:rFonts w:ascii="David" w:hAnsi="David" w:cs="David"/>
          <w:sz w:val="24"/>
          <w:szCs w:val="24"/>
          <w:rtl/>
        </w:rPr>
        <w:t xml:space="preserve">: התנסות במצפן והבנת עיקרון פעולתו ומדידת הרכיב של השדה המגנטי המקביל לפני כדור הארץ. </w:t>
      </w:r>
    </w:p>
    <w:p w14:paraId="76AEA54A" w14:textId="4CB9881C" w:rsidR="00222368" w:rsidRPr="002C16CC" w:rsidRDefault="00222368" w:rsidP="002C16CC">
      <w:pPr>
        <w:spacing w:line="360" w:lineRule="auto"/>
        <w:jc w:val="both"/>
        <w:rPr>
          <w:rFonts w:ascii="David" w:hAnsi="David" w:cs="David"/>
          <w:sz w:val="24"/>
          <w:szCs w:val="24"/>
          <w:rtl/>
        </w:rPr>
      </w:pPr>
      <w:r w:rsidRPr="002C16CC">
        <w:rPr>
          <w:rFonts w:ascii="David" w:hAnsi="David" w:cs="David"/>
          <w:sz w:val="24"/>
          <w:szCs w:val="24"/>
          <w:rtl/>
        </w:rPr>
        <w:t>רקע תאורטי</w:t>
      </w:r>
      <w:r w:rsidR="009B35E3" w:rsidRPr="002C16CC">
        <w:rPr>
          <w:rFonts w:ascii="David" w:hAnsi="David" w:cs="David"/>
          <w:sz w:val="24"/>
          <w:szCs w:val="24"/>
          <w:rtl/>
        </w:rPr>
        <w:t xml:space="preserve">: </w:t>
      </w:r>
    </w:p>
    <w:p w14:paraId="1186AC35" w14:textId="26E18CB8" w:rsidR="00222368" w:rsidRDefault="00222368" w:rsidP="002C16CC">
      <w:pPr>
        <w:spacing w:line="360" w:lineRule="auto"/>
        <w:jc w:val="both"/>
        <w:rPr>
          <w:rFonts w:ascii="David" w:hAnsi="David" w:cs="David"/>
          <w:sz w:val="24"/>
          <w:szCs w:val="24"/>
          <w:rtl/>
        </w:rPr>
      </w:pPr>
      <w:r w:rsidRPr="002C16CC">
        <w:rPr>
          <w:rFonts w:ascii="David" w:hAnsi="David" w:cs="David"/>
          <w:sz w:val="24"/>
          <w:szCs w:val="24"/>
          <w:rtl/>
        </w:rPr>
        <w:t>טבלת מדידות + גרף</w:t>
      </w:r>
    </w:p>
    <w:tbl>
      <w:tblPr>
        <w:tblStyle w:val="a4"/>
        <w:bidiVisual/>
        <w:tblW w:w="0" w:type="auto"/>
        <w:tblLook w:val="04A0" w:firstRow="1" w:lastRow="0" w:firstColumn="1" w:lastColumn="0" w:noHBand="0" w:noVBand="1"/>
      </w:tblPr>
      <w:tblGrid>
        <w:gridCol w:w="1219"/>
        <w:gridCol w:w="1302"/>
        <w:gridCol w:w="1302"/>
        <w:gridCol w:w="1303"/>
        <w:gridCol w:w="1303"/>
        <w:gridCol w:w="1303"/>
        <w:gridCol w:w="1284"/>
      </w:tblGrid>
      <w:tr w:rsidR="002C16CC" w14:paraId="158F8B62" w14:textId="77777777" w:rsidTr="002C16CC">
        <w:tc>
          <w:tcPr>
            <w:tcW w:w="1219" w:type="dxa"/>
          </w:tcPr>
          <w:p w14:paraId="739446DB" w14:textId="77303107" w:rsidR="002C16CC" w:rsidRDefault="002C16CC" w:rsidP="002C16CC">
            <w:pPr>
              <w:spacing w:line="360" w:lineRule="auto"/>
              <w:jc w:val="both"/>
              <w:rPr>
                <w:rFonts w:ascii="David" w:hAnsi="David" w:cs="David" w:hint="cs"/>
                <w:sz w:val="24"/>
                <w:szCs w:val="24"/>
                <w:rtl/>
              </w:rPr>
            </w:pPr>
            <w:r>
              <w:rPr>
                <w:rFonts w:ascii="David" w:hAnsi="David" w:cs="David" w:hint="cs"/>
                <w:sz w:val="24"/>
                <w:szCs w:val="24"/>
                <w:rtl/>
              </w:rPr>
              <w:t>1.50</w:t>
            </w:r>
          </w:p>
        </w:tc>
        <w:tc>
          <w:tcPr>
            <w:tcW w:w="1302" w:type="dxa"/>
          </w:tcPr>
          <w:p w14:paraId="45A92A42" w14:textId="06A49928"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1.15</w:t>
            </w:r>
          </w:p>
        </w:tc>
        <w:tc>
          <w:tcPr>
            <w:tcW w:w="1302" w:type="dxa"/>
          </w:tcPr>
          <w:p w14:paraId="05C6FA33" w14:textId="748ECF50"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0.90</w:t>
            </w:r>
          </w:p>
        </w:tc>
        <w:tc>
          <w:tcPr>
            <w:tcW w:w="1303" w:type="dxa"/>
          </w:tcPr>
          <w:p w14:paraId="3D79304C" w14:textId="07C1C9D1"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0.75</w:t>
            </w:r>
          </w:p>
        </w:tc>
        <w:tc>
          <w:tcPr>
            <w:tcW w:w="1303" w:type="dxa"/>
          </w:tcPr>
          <w:p w14:paraId="6D3EAF2B" w14:textId="72863CD1"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0.60</w:t>
            </w:r>
          </w:p>
        </w:tc>
        <w:tc>
          <w:tcPr>
            <w:tcW w:w="1303" w:type="dxa"/>
          </w:tcPr>
          <w:p w14:paraId="18D3037A" w14:textId="382F4436"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0.45</w:t>
            </w:r>
          </w:p>
        </w:tc>
        <w:tc>
          <w:tcPr>
            <w:tcW w:w="1284" w:type="dxa"/>
          </w:tcPr>
          <w:p w14:paraId="723926B9" w14:textId="31221961" w:rsidR="002C16CC" w:rsidRDefault="002C16CC" w:rsidP="0058190C">
            <w:pPr>
              <w:bidi w:val="0"/>
              <w:spacing w:line="360" w:lineRule="auto"/>
              <w:jc w:val="center"/>
              <w:rPr>
                <w:rFonts w:ascii="David" w:hAnsi="David" w:cs="David"/>
                <w:sz w:val="24"/>
                <w:szCs w:val="24"/>
              </w:rPr>
            </w:pPr>
            <w:r>
              <w:rPr>
                <w:rFonts w:ascii="David" w:hAnsi="David" w:cs="David"/>
                <w:sz w:val="24"/>
                <w:szCs w:val="24"/>
              </w:rPr>
              <w:t>I (A)</w:t>
            </w:r>
          </w:p>
        </w:tc>
      </w:tr>
      <w:tr w:rsidR="002C16CC" w14:paraId="793E7CF1" w14:textId="77777777" w:rsidTr="002C16CC">
        <w:tc>
          <w:tcPr>
            <w:tcW w:w="1219" w:type="dxa"/>
          </w:tcPr>
          <w:p w14:paraId="359DF3AA" w14:textId="588E8644" w:rsidR="002C16CC" w:rsidRDefault="00343492" w:rsidP="002C16CC">
            <w:pPr>
              <w:spacing w:line="360" w:lineRule="auto"/>
              <w:jc w:val="both"/>
              <w:rPr>
                <w:rFonts w:ascii="David" w:hAnsi="David" w:cs="David" w:hint="cs"/>
                <w:sz w:val="24"/>
                <w:szCs w:val="24"/>
                <w:rtl/>
              </w:rPr>
            </w:pPr>
            <w:r>
              <w:rPr>
                <w:rFonts w:ascii="David" w:hAnsi="David" w:cs="David" w:hint="cs"/>
                <w:sz w:val="24"/>
                <w:szCs w:val="24"/>
                <w:rtl/>
              </w:rPr>
              <w:t>36</w:t>
            </w:r>
          </w:p>
        </w:tc>
        <w:tc>
          <w:tcPr>
            <w:tcW w:w="1302" w:type="dxa"/>
          </w:tcPr>
          <w:p w14:paraId="3EE2F1F6" w14:textId="36659D41" w:rsidR="002C16CC" w:rsidRDefault="0058190C" w:rsidP="002C16CC">
            <w:pPr>
              <w:spacing w:line="360" w:lineRule="auto"/>
              <w:jc w:val="both"/>
              <w:rPr>
                <w:rFonts w:ascii="David" w:hAnsi="David" w:cs="David"/>
                <w:sz w:val="24"/>
                <w:szCs w:val="24"/>
                <w:rtl/>
              </w:rPr>
            </w:pPr>
            <w:r>
              <w:rPr>
                <w:rFonts w:ascii="David" w:hAnsi="David" w:cs="David" w:hint="cs"/>
                <w:sz w:val="24"/>
                <w:szCs w:val="24"/>
                <w:rtl/>
              </w:rPr>
              <w:t>28</w:t>
            </w:r>
          </w:p>
        </w:tc>
        <w:tc>
          <w:tcPr>
            <w:tcW w:w="1302" w:type="dxa"/>
          </w:tcPr>
          <w:p w14:paraId="23694F86" w14:textId="07E8171E" w:rsidR="002C16CC" w:rsidRDefault="0058190C" w:rsidP="002C16CC">
            <w:pPr>
              <w:spacing w:line="360" w:lineRule="auto"/>
              <w:jc w:val="both"/>
              <w:rPr>
                <w:rFonts w:ascii="David" w:hAnsi="David" w:cs="David"/>
                <w:sz w:val="24"/>
                <w:szCs w:val="24"/>
                <w:rtl/>
              </w:rPr>
            </w:pPr>
            <w:r>
              <w:rPr>
                <w:rFonts w:ascii="David" w:hAnsi="David" w:cs="David" w:hint="cs"/>
                <w:sz w:val="24"/>
                <w:szCs w:val="24"/>
                <w:rtl/>
              </w:rPr>
              <w:t>25</w:t>
            </w:r>
          </w:p>
        </w:tc>
        <w:tc>
          <w:tcPr>
            <w:tcW w:w="1303" w:type="dxa"/>
          </w:tcPr>
          <w:p w14:paraId="1A1C8366" w14:textId="5B595840" w:rsidR="002C16CC" w:rsidRDefault="0058190C" w:rsidP="002C16CC">
            <w:pPr>
              <w:spacing w:line="360" w:lineRule="auto"/>
              <w:jc w:val="both"/>
              <w:rPr>
                <w:rFonts w:ascii="David" w:hAnsi="David" w:cs="David"/>
                <w:sz w:val="24"/>
                <w:szCs w:val="24"/>
                <w:rtl/>
              </w:rPr>
            </w:pPr>
            <w:r>
              <w:rPr>
                <w:rFonts w:ascii="David" w:hAnsi="David" w:cs="David" w:hint="cs"/>
                <w:sz w:val="24"/>
                <w:szCs w:val="24"/>
                <w:rtl/>
              </w:rPr>
              <w:t>24</w:t>
            </w:r>
            <w:r w:rsidR="00484597">
              <w:rPr>
                <w:rFonts w:ascii="David" w:hAnsi="David" w:cs="David" w:hint="cs"/>
                <w:sz w:val="24"/>
                <w:szCs w:val="24"/>
                <w:rtl/>
              </w:rPr>
              <w:t>.5</w:t>
            </w:r>
          </w:p>
        </w:tc>
        <w:tc>
          <w:tcPr>
            <w:tcW w:w="1303" w:type="dxa"/>
          </w:tcPr>
          <w:p w14:paraId="52E9B0FA" w14:textId="290E6A1B" w:rsidR="002C16CC" w:rsidRDefault="0058190C" w:rsidP="002C16CC">
            <w:pPr>
              <w:spacing w:line="360" w:lineRule="auto"/>
              <w:jc w:val="both"/>
              <w:rPr>
                <w:rFonts w:ascii="David" w:hAnsi="David" w:cs="David"/>
                <w:sz w:val="24"/>
                <w:szCs w:val="24"/>
                <w:rtl/>
              </w:rPr>
            </w:pPr>
            <w:r>
              <w:rPr>
                <w:rFonts w:ascii="David" w:hAnsi="David" w:cs="David" w:hint="cs"/>
                <w:sz w:val="24"/>
                <w:szCs w:val="24"/>
                <w:rtl/>
              </w:rPr>
              <w:t>20</w:t>
            </w:r>
          </w:p>
        </w:tc>
        <w:tc>
          <w:tcPr>
            <w:tcW w:w="1303" w:type="dxa"/>
          </w:tcPr>
          <w:p w14:paraId="6A374740" w14:textId="024A54B2" w:rsidR="002C16CC" w:rsidRDefault="0058190C" w:rsidP="002C16CC">
            <w:pPr>
              <w:spacing w:line="360" w:lineRule="auto"/>
              <w:jc w:val="both"/>
              <w:rPr>
                <w:rFonts w:ascii="David" w:hAnsi="David" w:cs="David"/>
                <w:sz w:val="24"/>
                <w:szCs w:val="24"/>
                <w:rtl/>
              </w:rPr>
            </w:pPr>
            <w:r>
              <w:rPr>
                <w:rFonts w:ascii="David" w:hAnsi="David" w:cs="David" w:hint="cs"/>
                <w:sz w:val="24"/>
                <w:szCs w:val="24"/>
                <w:rtl/>
              </w:rPr>
              <w:t>12</w:t>
            </w:r>
          </w:p>
        </w:tc>
        <w:tc>
          <w:tcPr>
            <w:tcW w:w="1284" w:type="dxa"/>
          </w:tcPr>
          <w:p w14:paraId="65B559AF" w14:textId="5974D43E" w:rsidR="002C16CC" w:rsidRDefault="0058190C" w:rsidP="00343492">
            <w:pPr>
              <w:bidi w:val="0"/>
              <w:spacing w:line="360" w:lineRule="auto"/>
              <w:jc w:val="center"/>
              <w:rPr>
                <w:rFonts w:ascii="David" w:hAnsi="David" w:cs="David"/>
                <w:sz w:val="24"/>
                <w:szCs w:val="24"/>
              </w:rPr>
            </w:pPr>
            <m:oMath>
              <m:r>
                <w:rPr>
                  <w:rFonts w:ascii="Cambria Math" w:hAnsi="Cambria Math" w:cs="David"/>
                  <w:sz w:val="24"/>
                  <w:szCs w:val="24"/>
                </w:rPr>
                <m:t>α</m:t>
              </m:r>
            </m:oMath>
            <w:r w:rsidR="00343492">
              <w:rPr>
                <w:rFonts w:ascii="David" w:hAnsi="David" w:cs="David"/>
                <w:sz w:val="24"/>
                <w:szCs w:val="24"/>
              </w:rPr>
              <w:t xml:space="preserve"> (°)</w:t>
            </w:r>
          </w:p>
        </w:tc>
      </w:tr>
      <w:tr w:rsidR="002C16CC" w14:paraId="1AAF7768" w14:textId="77777777" w:rsidTr="002C16CC">
        <w:tc>
          <w:tcPr>
            <w:tcW w:w="1219" w:type="dxa"/>
          </w:tcPr>
          <w:p w14:paraId="28F26698" w14:textId="1DCF9CB2"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0.73</w:t>
            </w:r>
          </w:p>
        </w:tc>
        <w:tc>
          <w:tcPr>
            <w:tcW w:w="1302" w:type="dxa"/>
          </w:tcPr>
          <w:p w14:paraId="6D4C18BE" w14:textId="2BF69D63"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0.53</w:t>
            </w:r>
          </w:p>
        </w:tc>
        <w:tc>
          <w:tcPr>
            <w:tcW w:w="1302" w:type="dxa"/>
          </w:tcPr>
          <w:p w14:paraId="1B5E2025" w14:textId="11916CB8"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0.47</w:t>
            </w:r>
          </w:p>
        </w:tc>
        <w:tc>
          <w:tcPr>
            <w:tcW w:w="1303" w:type="dxa"/>
          </w:tcPr>
          <w:p w14:paraId="0503ED4F" w14:textId="1D5A5FA6"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0.45</w:t>
            </w:r>
          </w:p>
        </w:tc>
        <w:tc>
          <w:tcPr>
            <w:tcW w:w="1303" w:type="dxa"/>
          </w:tcPr>
          <w:p w14:paraId="02B39637" w14:textId="32F15EAB" w:rsidR="002C16CC" w:rsidRDefault="002C16CC" w:rsidP="002C16CC">
            <w:pPr>
              <w:spacing w:line="360" w:lineRule="auto"/>
              <w:jc w:val="both"/>
              <w:rPr>
                <w:rFonts w:ascii="David" w:hAnsi="David" w:cs="David"/>
                <w:sz w:val="24"/>
                <w:szCs w:val="24"/>
                <w:rtl/>
              </w:rPr>
            </w:pPr>
            <w:r>
              <w:rPr>
                <w:rFonts w:ascii="David" w:hAnsi="David" w:cs="David" w:hint="cs"/>
                <w:sz w:val="24"/>
                <w:szCs w:val="24"/>
                <w:rtl/>
              </w:rPr>
              <w:t>0.36</w:t>
            </w:r>
          </w:p>
        </w:tc>
        <w:tc>
          <w:tcPr>
            <w:tcW w:w="1303" w:type="dxa"/>
          </w:tcPr>
          <w:p w14:paraId="3E967D65" w14:textId="4F25CCFF" w:rsidR="002C16CC" w:rsidRDefault="002C16CC" w:rsidP="002C16CC">
            <w:pPr>
              <w:spacing w:line="360" w:lineRule="auto"/>
              <w:jc w:val="both"/>
              <w:rPr>
                <w:rFonts w:ascii="David" w:hAnsi="David" w:cs="David" w:hint="cs"/>
                <w:sz w:val="24"/>
                <w:szCs w:val="24"/>
                <w:rtl/>
              </w:rPr>
            </w:pPr>
            <w:r>
              <w:rPr>
                <w:rFonts w:ascii="David" w:hAnsi="David" w:cs="David" w:hint="cs"/>
                <w:sz w:val="24"/>
                <w:szCs w:val="24"/>
                <w:rtl/>
              </w:rPr>
              <w:t>0.21</w:t>
            </w:r>
          </w:p>
        </w:tc>
        <w:tc>
          <w:tcPr>
            <w:tcW w:w="1284" w:type="dxa"/>
          </w:tcPr>
          <w:p w14:paraId="2E555520" w14:textId="24B73546" w:rsidR="002C16CC" w:rsidRPr="0058190C" w:rsidRDefault="0058190C" w:rsidP="002C16CC">
            <w:pPr>
              <w:spacing w:line="360" w:lineRule="auto"/>
              <w:jc w:val="both"/>
              <w:rPr>
                <w:rFonts w:ascii="David" w:hAnsi="David" w:cs="David"/>
                <w:i/>
                <w:sz w:val="24"/>
                <w:szCs w:val="24"/>
                <w:rtl/>
              </w:rPr>
            </w:pPr>
            <m:oMathPara>
              <m:oMath>
                <m:func>
                  <m:funcPr>
                    <m:ctrlPr>
                      <w:rPr>
                        <w:rFonts w:ascii="Cambria Math" w:hAnsi="Cambria Math" w:cs="David"/>
                        <w:i/>
                        <w:sz w:val="24"/>
                        <w:szCs w:val="24"/>
                      </w:rPr>
                    </m:ctrlPr>
                  </m:funcPr>
                  <m:fName>
                    <m:r>
                      <m:rPr>
                        <m:sty m:val="p"/>
                      </m:rPr>
                      <w:rPr>
                        <w:rFonts w:ascii="Cambria Math" w:hAnsi="Cambria Math" w:cs="David"/>
                        <w:sz w:val="24"/>
                        <w:szCs w:val="24"/>
                      </w:rPr>
                      <m:t>tan</m:t>
                    </m:r>
                  </m:fName>
                  <m:e>
                    <m:r>
                      <w:rPr>
                        <w:rFonts w:ascii="Cambria Math" w:hAnsi="Cambria Math" w:cs="David"/>
                        <w:sz w:val="24"/>
                        <w:szCs w:val="24"/>
                      </w:rPr>
                      <m:t>α</m:t>
                    </m:r>
                  </m:e>
                </m:func>
              </m:oMath>
            </m:oMathPara>
          </w:p>
        </w:tc>
      </w:tr>
    </w:tbl>
    <w:p w14:paraId="35E0350D" w14:textId="77777777" w:rsidR="002C16CC" w:rsidRPr="002C16CC" w:rsidRDefault="002C16CC" w:rsidP="002C16CC">
      <w:pPr>
        <w:spacing w:line="360" w:lineRule="auto"/>
        <w:jc w:val="both"/>
        <w:rPr>
          <w:rFonts w:ascii="David" w:hAnsi="David" w:cs="David"/>
          <w:sz w:val="24"/>
          <w:szCs w:val="24"/>
          <w:rtl/>
        </w:rPr>
      </w:pPr>
    </w:p>
    <w:tbl>
      <w:tblPr>
        <w:tblStyle w:val="a4"/>
        <w:bidiVisual/>
        <w:tblW w:w="0" w:type="auto"/>
        <w:tblLook w:val="04A0" w:firstRow="1" w:lastRow="0" w:firstColumn="1" w:lastColumn="0" w:noHBand="0" w:noVBand="1"/>
      </w:tblPr>
      <w:tblGrid>
        <w:gridCol w:w="1288"/>
        <w:gridCol w:w="1288"/>
        <w:gridCol w:w="1288"/>
        <w:gridCol w:w="1288"/>
        <w:gridCol w:w="1288"/>
        <w:gridCol w:w="1288"/>
      </w:tblGrid>
      <w:tr w:rsidR="00F77EB0" w14:paraId="38AAF53F" w14:textId="77777777" w:rsidTr="00F77EB0">
        <w:tc>
          <w:tcPr>
            <w:tcW w:w="1288" w:type="dxa"/>
          </w:tcPr>
          <w:p w14:paraId="6D143109" w14:textId="756486E2" w:rsidR="00F77EB0" w:rsidRDefault="00F77EB0" w:rsidP="002C16CC">
            <w:pPr>
              <w:spacing w:line="360" w:lineRule="auto"/>
              <w:jc w:val="both"/>
              <w:rPr>
                <w:rFonts w:ascii="David" w:hAnsi="David" w:cs="David"/>
                <w:sz w:val="24"/>
                <w:szCs w:val="24"/>
                <w:rtl/>
              </w:rPr>
            </w:pPr>
            <w:r>
              <w:rPr>
                <w:rFonts w:ascii="David" w:hAnsi="David" w:cs="David" w:hint="cs"/>
                <w:sz w:val="24"/>
                <w:szCs w:val="24"/>
                <w:rtl/>
              </w:rPr>
              <w:t>6</w:t>
            </w:r>
          </w:p>
        </w:tc>
        <w:tc>
          <w:tcPr>
            <w:tcW w:w="1288" w:type="dxa"/>
          </w:tcPr>
          <w:p w14:paraId="3AAA1DC8" w14:textId="7C0F6361" w:rsidR="00F77EB0" w:rsidRDefault="00F77EB0" w:rsidP="002C16CC">
            <w:pPr>
              <w:spacing w:line="360" w:lineRule="auto"/>
              <w:jc w:val="both"/>
              <w:rPr>
                <w:rFonts w:ascii="David" w:hAnsi="David" w:cs="David"/>
                <w:sz w:val="24"/>
                <w:szCs w:val="24"/>
                <w:rtl/>
              </w:rPr>
            </w:pPr>
            <w:r>
              <w:rPr>
                <w:rFonts w:ascii="David" w:hAnsi="David" w:cs="David" w:hint="cs"/>
                <w:sz w:val="24"/>
                <w:szCs w:val="24"/>
                <w:rtl/>
              </w:rPr>
              <w:t>5</w:t>
            </w:r>
          </w:p>
        </w:tc>
        <w:tc>
          <w:tcPr>
            <w:tcW w:w="1288" w:type="dxa"/>
          </w:tcPr>
          <w:p w14:paraId="2B4550B5" w14:textId="45482710" w:rsidR="00F77EB0" w:rsidRDefault="00F77EB0" w:rsidP="002C16CC">
            <w:pPr>
              <w:spacing w:line="360" w:lineRule="auto"/>
              <w:jc w:val="both"/>
              <w:rPr>
                <w:rFonts w:ascii="David" w:hAnsi="David" w:cs="David"/>
                <w:sz w:val="24"/>
                <w:szCs w:val="24"/>
                <w:rtl/>
              </w:rPr>
            </w:pPr>
            <w:r>
              <w:rPr>
                <w:rFonts w:ascii="David" w:hAnsi="David" w:cs="David" w:hint="cs"/>
                <w:sz w:val="24"/>
                <w:szCs w:val="24"/>
                <w:rtl/>
              </w:rPr>
              <w:t>4</w:t>
            </w:r>
          </w:p>
        </w:tc>
        <w:tc>
          <w:tcPr>
            <w:tcW w:w="1288" w:type="dxa"/>
          </w:tcPr>
          <w:p w14:paraId="1D35FB6F" w14:textId="1C7B67C1" w:rsidR="00F77EB0" w:rsidRDefault="00F77EB0" w:rsidP="002C16CC">
            <w:pPr>
              <w:spacing w:line="360" w:lineRule="auto"/>
              <w:jc w:val="both"/>
              <w:rPr>
                <w:rFonts w:ascii="David" w:hAnsi="David" w:cs="David"/>
                <w:sz w:val="24"/>
                <w:szCs w:val="24"/>
                <w:rtl/>
              </w:rPr>
            </w:pPr>
            <w:r>
              <w:rPr>
                <w:rFonts w:ascii="David" w:hAnsi="David" w:cs="David" w:hint="cs"/>
                <w:sz w:val="24"/>
                <w:szCs w:val="24"/>
                <w:rtl/>
              </w:rPr>
              <w:t>3</w:t>
            </w:r>
          </w:p>
        </w:tc>
        <w:tc>
          <w:tcPr>
            <w:tcW w:w="1288" w:type="dxa"/>
          </w:tcPr>
          <w:p w14:paraId="3AFB9655" w14:textId="78E24B9B" w:rsidR="00F77EB0" w:rsidRDefault="00F77EB0" w:rsidP="002C16CC">
            <w:pPr>
              <w:spacing w:line="360" w:lineRule="auto"/>
              <w:jc w:val="both"/>
              <w:rPr>
                <w:rFonts w:ascii="David" w:hAnsi="David" w:cs="David"/>
                <w:sz w:val="24"/>
                <w:szCs w:val="24"/>
                <w:rtl/>
              </w:rPr>
            </w:pPr>
            <w:r>
              <w:rPr>
                <w:rFonts w:ascii="David" w:hAnsi="David" w:cs="David" w:hint="cs"/>
                <w:sz w:val="24"/>
                <w:szCs w:val="24"/>
                <w:rtl/>
              </w:rPr>
              <w:t>2</w:t>
            </w:r>
          </w:p>
        </w:tc>
        <w:tc>
          <w:tcPr>
            <w:tcW w:w="1288" w:type="dxa"/>
          </w:tcPr>
          <w:p w14:paraId="60C31FE1" w14:textId="3CFD6859" w:rsidR="00F77EB0" w:rsidRDefault="00C12237" w:rsidP="002C16CC">
            <w:pPr>
              <w:spacing w:line="360" w:lineRule="auto"/>
              <w:jc w:val="both"/>
              <w:rPr>
                <w:rFonts w:ascii="David" w:hAnsi="David" w:cs="David"/>
                <w:sz w:val="24"/>
                <w:szCs w:val="24"/>
              </w:rPr>
            </w:pPr>
            <w:r>
              <w:rPr>
                <w:rFonts w:ascii="David" w:hAnsi="David" w:cs="David"/>
                <w:sz w:val="24"/>
                <w:szCs w:val="24"/>
              </w:rPr>
              <w:t>n</w:t>
            </w:r>
          </w:p>
        </w:tc>
      </w:tr>
      <w:tr w:rsidR="00F77EB0" w14:paraId="0682B55C" w14:textId="77777777" w:rsidTr="00F77EB0">
        <w:tc>
          <w:tcPr>
            <w:tcW w:w="1288" w:type="dxa"/>
          </w:tcPr>
          <w:p w14:paraId="413F1168" w14:textId="20BBE439" w:rsidR="00F77EB0" w:rsidRDefault="00484597" w:rsidP="002C16CC">
            <w:pPr>
              <w:spacing w:line="360" w:lineRule="auto"/>
              <w:jc w:val="both"/>
              <w:rPr>
                <w:rFonts w:ascii="David" w:hAnsi="David" w:cs="David"/>
                <w:sz w:val="24"/>
                <w:szCs w:val="24"/>
                <w:rtl/>
              </w:rPr>
            </w:pPr>
            <w:r>
              <w:rPr>
                <w:rFonts w:ascii="David" w:hAnsi="David" w:cs="David" w:hint="cs"/>
                <w:sz w:val="24"/>
                <w:szCs w:val="24"/>
                <w:rtl/>
              </w:rPr>
              <w:t>25</w:t>
            </w:r>
          </w:p>
        </w:tc>
        <w:tc>
          <w:tcPr>
            <w:tcW w:w="1288" w:type="dxa"/>
          </w:tcPr>
          <w:p w14:paraId="2B8B9AE6" w14:textId="2063608A" w:rsidR="00F77EB0" w:rsidRDefault="00484597" w:rsidP="002C16CC">
            <w:pPr>
              <w:spacing w:line="360" w:lineRule="auto"/>
              <w:jc w:val="both"/>
              <w:rPr>
                <w:rFonts w:ascii="David" w:hAnsi="David" w:cs="David"/>
                <w:sz w:val="24"/>
                <w:szCs w:val="24"/>
                <w:rtl/>
              </w:rPr>
            </w:pPr>
            <w:r>
              <w:rPr>
                <w:rFonts w:ascii="David" w:hAnsi="David" w:cs="David" w:hint="cs"/>
                <w:sz w:val="24"/>
                <w:szCs w:val="24"/>
                <w:rtl/>
              </w:rPr>
              <w:t>24</w:t>
            </w:r>
          </w:p>
        </w:tc>
        <w:tc>
          <w:tcPr>
            <w:tcW w:w="1288" w:type="dxa"/>
          </w:tcPr>
          <w:p w14:paraId="25C23469" w14:textId="13677790" w:rsidR="00F77EB0" w:rsidRDefault="00484597" w:rsidP="002C16CC">
            <w:pPr>
              <w:spacing w:line="360" w:lineRule="auto"/>
              <w:jc w:val="both"/>
              <w:rPr>
                <w:rFonts w:ascii="David" w:hAnsi="David" w:cs="David"/>
                <w:sz w:val="24"/>
                <w:szCs w:val="24"/>
                <w:rtl/>
              </w:rPr>
            </w:pPr>
            <w:r>
              <w:rPr>
                <w:rFonts w:ascii="David" w:hAnsi="David" w:cs="David" w:hint="cs"/>
                <w:sz w:val="24"/>
                <w:szCs w:val="24"/>
                <w:rtl/>
              </w:rPr>
              <w:t>20</w:t>
            </w:r>
          </w:p>
        </w:tc>
        <w:tc>
          <w:tcPr>
            <w:tcW w:w="1288" w:type="dxa"/>
          </w:tcPr>
          <w:p w14:paraId="2661653B" w14:textId="1F68DA07" w:rsidR="00F77EB0" w:rsidRDefault="00484597" w:rsidP="002C16CC">
            <w:pPr>
              <w:spacing w:line="360" w:lineRule="auto"/>
              <w:jc w:val="both"/>
              <w:rPr>
                <w:rFonts w:ascii="David" w:hAnsi="David" w:cs="David"/>
                <w:sz w:val="24"/>
                <w:szCs w:val="24"/>
                <w:rtl/>
              </w:rPr>
            </w:pPr>
            <w:r>
              <w:rPr>
                <w:rFonts w:ascii="David" w:hAnsi="David" w:cs="David" w:hint="cs"/>
                <w:sz w:val="24"/>
                <w:szCs w:val="24"/>
                <w:rtl/>
              </w:rPr>
              <w:t>16</w:t>
            </w:r>
          </w:p>
        </w:tc>
        <w:tc>
          <w:tcPr>
            <w:tcW w:w="1288" w:type="dxa"/>
          </w:tcPr>
          <w:p w14:paraId="01754E0C" w14:textId="5584D14E" w:rsidR="00F77EB0" w:rsidRDefault="00C12237" w:rsidP="002C16CC">
            <w:pPr>
              <w:spacing w:line="360" w:lineRule="auto"/>
              <w:jc w:val="both"/>
              <w:rPr>
                <w:rFonts w:ascii="David" w:hAnsi="David" w:cs="David" w:hint="cs"/>
                <w:sz w:val="24"/>
                <w:szCs w:val="24"/>
                <w:rtl/>
              </w:rPr>
            </w:pPr>
            <w:r>
              <w:rPr>
                <w:rFonts w:ascii="David" w:hAnsi="David" w:cs="David" w:hint="cs"/>
                <w:sz w:val="24"/>
                <w:szCs w:val="24"/>
                <w:rtl/>
              </w:rPr>
              <w:t>12</w:t>
            </w:r>
          </w:p>
        </w:tc>
        <w:tc>
          <w:tcPr>
            <w:tcW w:w="1288" w:type="dxa"/>
          </w:tcPr>
          <w:p w14:paraId="0C3FCC06" w14:textId="179EAA71" w:rsidR="00F77EB0" w:rsidRDefault="00C12237" w:rsidP="00C12237">
            <w:pPr>
              <w:bidi w:val="0"/>
              <w:spacing w:line="360" w:lineRule="auto"/>
              <w:jc w:val="center"/>
              <w:rPr>
                <w:rFonts w:ascii="David" w:hAnsi="David" w:cs="David" w:hint="cs"/>
                <w:sz w:val="24"/>
                <w:szCs w:val="24"/>
                <w:rtl/>
              </w:rPr>
            </w:pPr>
            <m:oMath>
              <m:r>
                <w:rPr>
                  <w:rFonts w:ascii="Cambria Math" w:hAnsi="Cambria Math" w:cs="David"/>
                  <w:sz w:val="24"/>
                  <w:szCs w:val="24"/>
                </w:rPr>
                <m:t>α</m:t>
              </m:r>
            </m:oMath>
            <w:r>
              <w:rPr>
                <w:rFonts w:ascii="David" w:hAnsi="David" w:cs="David"/>
                <w:sz w:val="24"/>
                <w:szCs w:val="24"/>
              </w:rPr>
              <w:t xml:space="preserve"> (°)</w:t>
            </w:r>
          </w:p>
        </w:tc>
      </w:tr>
      <w:tr w:rsidR="00C12237" w14:paraId="53927D0A" w14:textId="77777777" w:rsidTr="00F77EB0">
        <w:tc>
          <w:tcPr>
            <w:tcW w:w="1288" w:type="dxa"/>
          </w:tcPr>
          <w:p w14:paraId="0B89CA5F" w14:textId="49BE955A" w:rsidR="00C12237" w:rsidRDefault="00484597" w:rsidP="00C12237">
            <w:pPr>
              <w:spacing w:line="360" w:lineRule="auto"/>
              <w:jc w:val="both"/>
              <w:rPr>
                <w:rFonts w:ascii="David" w:hAnsi="David" w:cs="David"/>
                <w:sz w:val="24"/>
                <w:szCs w:val="24"/>
                <w:rtl/>
              </w:rPr>
            </w:pPr>
            <w:r>
              <w:rPr>
                <w:rFonts w:ascii="David" w:hAnsi="David" w:cs="David" w:hint="cs"/>
                <w:sz w:val="24"/>
                <w:szCs w:val="24"/>
                <w:rtl/>
              </w:rPr>
              <w:t>0.47</w:t>
            </w:r>
          </w:p>
        </w:tc>
        <w:tc>
          <w:tcPr>
            <w:tcW w:w="1288" w:type="dxa"/>
          </w:tcPr>
          <w:p w14:paraId="40254553" w14:textId="4FC6C3CC" w:rsidR="00C12237" w:rsidRDefault="00484597" w:rsidP="00C12237">
            <w:pPr>
              <w:spacing w:line="360" w:lineRule="auto"/>
              <w:jc w:val="both"/>
              <w:rPr>
                <w:rFonts w:ascii="David" w:hAnsi="David" w:cs="David"/>
                <w:sz w:val="24"/>
                <w:szCs w:val="24"/>
                <w:rtl/>
              </w:rPr>
            </w:pPr>
            <w:r>
              <w:rPr>
                <w:rFonts w:ascii="David" w:hAnsi="David" w:cs="David" w:hint="cs"/>
                <w:sz w:val="24"/>
                <w:szCs w:val="24"/>
                <w:rtl/>
              </w:rPr>
              <w:t>0.44</w:t>
            </w:r>
          </w:p>
        </w:tc>
        <w:tc>
          <w:tcPr>
            <w:tcW w:w="1288" w:type="dxa"/>
          </w:tcPr>
          <w:p w14:paraId="70E15E6F" w14:textId="4DF2BC72" w:rsidR="00C12237" w:rsidRDefault="00484597" w:rsidP="00C12237">
            <w:pPr>
              <w:spacing w:line="360" w:lineRule="auto"/>
              <w:jc w:val="both"/>
              <w:rPr>
                <w:rFonts w:ascii="David" w:hAnsi="David" w:cs="David"/>
                <w:sz w:val="24"/>
                <w:szCs w:val="24"/>
                <w:rtl/>
              </w:rPr>
            </w:pPr>
            <w:r>
              <w:rPr>
                <w:rFonts w:ascii="David" w:hAnsi="David" w:cs="David" w:hint="cs"/>
                <w:sz w:val="24"/>
                <w:szCs w:val="24"/>
                <w:rtl/>
              </w:rPr>
              <w:t>0.36</w:t>
            </w:r>
          </w:p>
        </w:tc>
        <w:tc>
          <w:tcPr>
            <w:tcW w:w="1288" w:type="dxa"/>
          </w:tcPr>
          <w:p w14:paraId="10F0CE00" w14:textId="574179A4" w:rsidR="00C12237" w:rsidRDefault="00484597" w:rsidP="00C12237">
            <w:pPr>
              <w:spacing w:line="360" w:lineRule="auto"/>
              <w:jc w:val="both"/>
              <w:rPr>
                <w:rFonts w:ascii="David" w:hAnsi="David" w:cs="David"/>
                <w:sz w:val="24"/>
                <w:szCs w:val="24"/>
                <w:rtl/>
              </w:rPr>
            </w:pPr>
            <w:r>
              <w:rPr>
                <w:rFonts w:ascii="David" w:hAnsi="David" w:cs="David" w:hint="cs"/>
                <w:sz w:val="24"/>
                <w:szCs w:val="24"/>
                <w:rtl/>
              </w:rPr>
              <w:t>0.28</w:t>
            </w:r>
          </w:p>
        </w:tc>
        <w:tc>
          <w:tcPr>
            <w:tcW w:w="1288" w:type="dxa"/>
          </w:tcPr>
          <w:p w14:paraId="011B8B47" w14:textId="2D1099BC" w:rsidR="00C12237" w:rsidRDefault="00C12237" w:rsidP="00C12237">
            <w:pPr>
              <w:spacing w:line="360" w:lineRule="auto"/>
              <w:jc w:val="both"/>
              <w:rPr>
                <w:rFonts w:ascii="David" w:hAnsi="David" w:cs="David"/>
                <w:sz w:val="24"/>
                <w:szCs w:val="24"/>
                <w:rtl/>
              </w:rPr>
            </w:pPr>
            <w:r>
              <w:rPr>
                <w:rFonts w:ascii="David" w:hAnsi="David" w:cs="David" w:hint="cs"/>
                <w:sz w:val="24"/>
                <w:szCs w:val="24"/>
                <w:rtl/>
              </w:rPr>
              <w:t>0.21</w:t>
            </w:r>
          </w:p>
        </w:tc>
        <w:tc>
          <w:tcPr>
            <w:tcW w:w="1288" w:type="dxa"/>
          </w:tcPr>
          <w:p w14:paraId="18BADBE4" w14:textId="04504CCB" w:rsidR="00C12237" w:rsidRDefault="00C12237" w:rsidP="00C12237">
            <w:pPr>
              <w:spacing w:line="360" w:lineRule="auto"/>
              <w:jc w:val="both"/>
              <w:rPr>
                <w:rFonts w:ascii="David" w:hAnsi="David" w:cs="David" w:hint="cs"/>
                <w:sz w:val="24"/>
                <w:szCs w:val="24"/>
                <w:rtl/>
              </w:rPr>
            </w:pPr>
            <m:oMathPara>
              <m:oMath>
                <m:func>
                  <m:funcPr>
                    <m:ctrlPr>
                      <w:rPr>
                        <w:rFonts w:ascii="Cambria Math" w:hAnsi="Cambria Math" w:cs="David"/>
                        <w:i/>
                        <w:sz w:val="24"/>
                        <w:szCs w:val="24"/>
                      </w:rPr>
                    </m:ctrlPr>
                  </m:funcPr>
                  <m:fName>
                    <m:r>
                      <m:rPr>
                        <m:sty m:val="p"/>
                      </m:rPr>
                      <w:rPr>
                        <w:rFonts w:ascii="Cambria Math" w:hAnsi="Cambria Math" w:cs="David"/>
                        <w:sz w:val="24"/>
                        <w:szCs w:val="24"/>
                      </w:rPr>
                      <m:t>tan</m:t>
                    </m:r>
                  </m:fName>
                  <m:e>
                    <m:r>
                      <w:rPr>
                        <w:rFonts w:ascii="Cambria Math" w:hAnsi="Cambria Math" w:cs="David"/>
                        <w:sz w:val="24"/>
                        <w:szCs w:val="24"/>
                      </w:rPr>
                      <m:t>α</m:t>
                    </m:r>
                  </m:e>
                </m:func>
              </m:oMath>
            </m:oMathPara>
          </w:p>
        </w:tc>
      </w:tr>
    </w:tbl>
    <w:p w14:paraId="4B84BA59" w14:textId="77777777" w:rsidR="00F77EB0" w:rsidRDefault="00F77EB0" w:rsidP="002C16CC">
      <w:pPr>
        <w:spacing w:line="360" w:lineRule="auto"/>
        <w:jc w:val="both"/>
        <w:rPr>
          <w:rFonts w:ascii="David" w:hAnsi="David" w:cs="David"/>
          <w:sz w:val="24"/>
          <w:szCs w:val="24"/>
          <w:rtl/>
        </w:rPr>
      </w:pPr>
    </w:p>
    <w:p w14:paraId="6697D423" w14:textId="77777777" w:rsidR="00F77EB0" w:rsidRDefault="00F77EB0" w:rsidP="002C16CC">
      <w:pPr>
        <w:spacing w:line="360" w:lineRule="auto"/>
        <w:jc w:val="both"/>
        <w:rPr>
          <w:rFonts w:ascii="David" w:hAnsi="David" w:cs="David"/>
          <w:sz w:val="24"/>
          <w:szCs w:val="24"/>
          <w:rtl/>
        </w:rPr>
      </w:pPr>
    </w:p>
    <w:p w14:paraId="3448C7D2" w14:textId="3DEDCB2A" w:rsidR="00222368" w:rsidRPr="002C16CC" w:rsidRDefault="00222368" w:rsidP="002C16CC">
      <w:pPr>
        <w:spacing w:line="360" w:lineRule="auto"/>
        <w:jc w:val="both"/>
        <w:rPr>
          <w:rFonts w:ascii="David" w:hAnsi="David" w:cs="David"/>
          <w:sz w:val="24"/>
          <w:szCs w:val="24"/>
          <w:rtl/>
        </w:rPr>
      </w:pPr>
      <w:r w:rsidRPr="002C16CC">
        <w:rPr>
          <w:rFonts w:ascii="David" w:hAnsi="David" w:cs="David"/>
          <w:sz w:val="24"/>
          <w:szCs w:val="24"/>
          <w:rtl/>
        </w:rPr>
        <w:t xml:space="preserve">מציאת הגודל מתוך הגרף </w:t>
      </w:r>
    </w:p>
    <w:p w14:paraId="1274D81E" w14:textId="5A97AF99" w:rsidR="00222368" w:rsidRPr="002C16CC" w:rsidRDefault="00222368" w:rsidP="002C16CC">
      <w:pPr>
        <w:spacing w:line="360" w:lineRule="auto"/>
        <w:jc w:val="both"/>
        <w:rPr>
          <w:rFonts w:ascii="David" w:hAnsi="David" w:cs="David"/>
          <w:sz w:val="24"/>
          <w:szCs w:val="24"/>
          <w:rtl/>
        </w:rPr>
      </w:pPr>
      <w:r w:rsidRPr="002C16CC">
        <w:rPr>
          <w:rFonts w:ascii="David" w:hAnsi="David" w:cs="David"/>
          <w:sz w:val="24"/>
          <w:szCs w:val="24"/>
          <w:rtl/>
        </w:rPr>
        <w:t xml:space="preserve">תשובות לשאלות </w:t>
      </w:r>
      <w:r w:rsidR="00625A8D" w:rsidRPr="002C16CC">
        <w:rPr>
          <w:rFonts w:ascii="David" w:hAnsi="David" w:cs="David"/>
          <w:sz w:val="24"/>
          <w:szCs w:val="24"/>
          <w:rtl/>
        </w:rPr>
        <w:t>דף ארוך</w:t>
      </w:r>
    </w:p>
    <w:p w14:paraId="2662D845" w14:textId="48AC54C3" w:rsidR="00222368" w:rsidRPr="002C16CC" w:rsidRDefault="00222368" w:rsidP="002C16CC">
      <w:pPr>
        <w:pStyle w:val="a3"/>
        <w:numPr>
          <w:ilvl w:val="0"/>
          <w:numId w:val="1"/>
        </w:numPr>
        <w:spacing w:line="360" w:lineRule="auto"/>
        <w:jc w:val="both"/>
        <w:rPr>
          <w:rFonts w:ascii="David" w:hAnsi="David" w:cs="David"/>
          <w:sz w:val="24"/>
          <w:szCs w:val="24"/>
        </w:rPr>
      </w:pPr>
      <w:r w:rsidRPr="002C16CC">
        <w:rPr>
          <w:rFonts w:ascii="David" w:hAnsi="David" w:cs="David"/>
          <w:sz w:val="24"/>
          <w:szCs w:val="24"/>
          <w:rtl/>
        </w:rPr>
        <w:t>מקור המגנטיות של כדור הארץ הוא</w:t>
      </w:r>
      <w:r w:rsidR="009B35E3" w:rsidRPr="002C16CC">
        <w:rPr>
          <w:rFonts w:ascii="David" w:hAnsi="David" w:cs="David"/>
          <w:sz w:val="24"/>
          <w:szCs w:val="24"/>
          <w:rtl/>
        </w:rPr>
        <w:t xml:space="preserve"> בטמפרטורה הגבוהה שבליבתו. הטמפרטורה הזו גורמת ליונים שבתוך כדור הארץ להיות במצב של יינון מלא. כאשר כדור הארץ מסתובב סביב עצמו היונים נעים וגורמים להיווצרות שדה מגנטי חזק מאוד. כמו כן, בליבת כדור הארץ נמצא ברזל שמעצים את השדה המגנטי. </w:t>
      </w:r>
    </w:p>
    <w:p w14:paraId="17A6BED8" w14:textId="3613AAAB" w:rsidR="00222368" w:rsidRDefault="00222368" w:rsidP="002C16CC">
      <w:pPr>
        <w:pStyle w:val="a3"/>
        <w:numPr>
          <w:ilvl w:val="0"/>
          <w:numId w:val="1"/>
        </w:numPr>
        <w:spacing w:line="360" w:lineRule="auto"/>
        <w:jc w:val="both"/>
        <w:rPr>
          <w:rFonts w:ascii="David" w:hAnsi="David" w:cs="David"/>
          <w:sz w:val="24"/>
          <w:szCs w:val="24"/>
        </w:rPr>
      </w:pPr>
      <w:r w:rsidRPr="002C16CC">
        <w:rPr>
          <w:rFonts w:ascii="David" w:hAnsi="David" w:cs="David"/>
          <w:sz w:val="24"/>
          <w:szCs w:val="24"/>
          <w:rtl/>
        </w:rPr>
        <w:t>מחט המצפן פונה לכיוון צפון בגלל ש</w:t>
      </w:r>
    </w:p>
    <w:p w14:paraId="2B872B41" w14:textId="30659B75" w:rsidR="00343492" w:rsidRDefault="00343492" w:rsidP="002C16CC">
      <w:pPr>
        <w:pStyle w:val="a3"/>
        <w:numPr>
          <w:ilvl w:val="0"/>
          <w:numId w:val="1"/>
        </w:numPr>
        <w:spacing w:line="360" w:lineRule="auto"/>
        <w:jc w:val="both"/>
        <w:rPr>
          <w:rFonts w:ascii="David" w:hAnsi="David" w:cs="David"/>
          <w:sz w:val="24"/>
          <w:szCs w:val="24"/>
        </w:rPr>
      </w:pPr>
      <w:r>
        <w:rPr>
          <w:rFonts w:ascii="David" w:hAnsi="David" w:cs="David" w:hint="cs"/>
          <w:sz w:val="24"/>
          <w:szCs w:val="24"/>
          <w:rtl/>
        </w:rPr>
        <w:t>א.</w:t>
      </w:r>
    </w:p>
    <w:p w14:paraId="4509B4B7" w14:textId="09C89730" w:rsidR="00343492" w:rsidRPr="00343492" w:rsidRDefault="00343492" w:rsidP="00F77EB0">
      <w:pPr>
        <w:pStyle w:val="a3"/>
        <w:spacing w:line="360" w:lineRule="auto"/>
        <w:rPr>
          <w:rFonts w:ascii="David" w:hAnsi="David" w:cs="David"/>
          <w:sz w:val="24"/>
          <w:szCs w:val="24"/>
        </w:rPr>
      </w:pPr>
      <w:r>
        <w:rPr>
          <w:rFonts w:ascii="David" w:hAnsi="David" w:cs="David" w:hint="cs"/>
          <w:sz w:val="24"/>
          <w:szCs w:val="24"/>
          <w:rtl/>
        </w:rPr>
        <w:t>ב.</w:t>
      </w:r>
      <w:r w:rsidR="00F77EB0">
        <w:rPr>
          <w:rFonts w:ascii="David" w:hAnsi="David" w:cs="David" w:hint="cs"/>
          <w:sz w:val="24"/>
          <w:szCs w:val="24"/>
          <w:rtl/>
        </w:rPr>
        <w:t xml:space="preserve"> </w:t>
      </w:r>
      <w:r w:rsidR="00F77EB0">
        <w:rPr>
          <w:rFonts w:ascii="Cambria Math" w:hAnsi="Cambria Math" w:cs="David" w:hint="cs"/>
          <w:i/>
          <w:sz w:val="24"/>
          <w:szCs w:val="24"/>
          <w:rtl/>
        </w:rPr>
        <w:t xml:space="preserve">נשלב בין הנוסחאות הבאות: </w:t>
      </w:r>
      <w:r w:rsidRPr="00343492">
        <w:rPr>
          <w:rFonts w:ascii="Cambria Math" w:hAnsi="Cambria Math" w:cs="David"/>
          <w:i/>
          <w:sz w:val="24"/>
          <w:szCs w:val="24"/>
        </w:rPr>
        <w:br/>
      </w:r>
      <m:oMathPara>
        <m:oMathParaPr>
          <m:jc m:val="left"/>
        </m:oMathParaPr>
        <m:oMath>
          <m:func>
            <m:funcPr>
              <m:ctrlPr>
                <w:rPr>
                  <w:rFonts w:ascii="Cambria Math" w:hAnsi="Cambria Math" w:cs="David"/>
                  <w:i/>
                  <w:sz w:val="24"/>
                  <w:szCs w:val="24"/>
                </w:rPr>
              </m:ctrlPr>
            </m:funcPr>
            <m:fName>
              <m:r>
                <m:rPr>
                  <m:sty m:val="p"/>
                </m:rPr>
                <w:rPr>
                  <w:rFonts w:ascii="Cambria Math" w:hAnsi="Cambria Math" w:cs="David"/>
                  <w:sz w:val="24"/>
                  <w:szCs w:val="24"/>
                </w:rPr>
                <m:t>tan</m:t>
              </m:r>
            </m:fName>
            <m:e>
              <m:r>
                <w:rPr>
                  <w:rFonts w:ascii="Cambria Math" w:hAnsi="Cambria Math" w:cs="David"/>
                  <w:sz w:val="24"/>
                  <w:szCs w:val="24"/>
                </w:rPr>
                <m:t>α</m:t>
              </m:r>
            </m:e>
          </m:func>
          <m:r>
            <w:rPr>
              <w:rFonts w:ascii="Cambria Math" w:hAnsi="Cambria Math" w:cs="David"/>
              <w:sz w:val="24"/>
              <w:szCs w:val="24"/>
            </w:rPr>
            <m:t xml:space="preserve">=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I</m:t>
                  </m:r>
                </m:sub>
              </m:sSub>
            </m:num>
            <m:den>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E</m:t>
                  </m:r>
                </m:sub>
              </m:sSub>
            </m:den>
          </m:f>
        </m:oMath>
      </m:oMathPara>
    </w:p>
    <w:p w14:paraId="3E2905D3" w14:textId="410085B1" w:rsidR="00D26D5D" w:rsidRPr="00F77EB0" w:rsidRDefault="00343492" w:rsidP="00F77EB0">
      <w:pPr>
        <w:spacing w:line="360" w:lineRule="auto"/>
        <w:ind w:left="360"/>
        <w:jc w:val="both"/>
        <w:rPr>
          <w:rFonts w:ascii="David" w:hAnsi="David" w:cs="David" w:hint="cs"/>
          <w:i/>
          <w:sz w:val="24"/>
          <w:szCs w:val="24"/>
          <w:rtl/>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I</m:t>
              </m:r>
            </m:sub>
          </m:sSub>
          <m:r>
            <w:rPr>
              <w:rFonts w:ascii="Cambria Math" w:hAnsi="Cambria Math" w:cs="David"/>
              <w:sz w:val="24"/>
              <w:szCs w:val="24"/>
            </w:rPr>
            <m:t xml:space="preserve">=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r>
                <w:rPr>
                  <w:rFonts w:ascii="Cambria Math" w:hAnsi="Cambria Math" w:cs="David"/>
                  <w:sz w:val="24"/>
                  <w:szCs w:val="24"/>
                </w:rPr>
                <m:t>NI</m:t>
              </m:r>
            </m:num>
            <m:den>
              <m:r>
                <w:rPr>
                  <w:rFonts w:ascii="Cambria Math" w:hAnsi="Cambria Math" w:cs="David"/>
                  <w:sz w:val="24"/>
                  <w:szCs w:val="24"/>
                </w:rPr>
                <m:t>2R</m:t>
              </m:r>
            </m:den>
          </m:f>
        </m:oMath>
      </m:oMathPara>
    </w:p>
    <w:p w14:paraId="7867562B" w14:textId="6A6C0033" w:rsidR="00F77EB0" w:rsidRPr="00F77EB0" w:rsidRDefault="00F77EB0" w:rsidP="00F77EB0">
      <w:pPr>
        <w:spacing w:line="360" w:lineRule="auto"/>
        <w:jc w:val="both"/>
        <w:rPr>
          <w:rFonts w:ascii="David" w:hAnsi="David" w:cs="David" w:hint="cs"/>
          <w:i/>
          <w:sz w:val="24"/>
          <w:szCs w:val="24"/>
          <w:rtl/>
        </w:rPr>
      </w:pPr>
      <w:r>
        <w:rPr>
          <w:rFonts w:ascii="David" w:hAnsi="David" w:cs="David" w:hint="cs"/>
          <w:i/>
          <w:sz w:val="24"/>
          <w:szCs w:val="24"/>
          <w:rtl/>
        </w:rPr>
        <w:t xml:space="preserve">               ונקבל: </w:t>
      </w:r>
    </w:p>
    <w:p w14:paraId="3F2260D5" w14:textId="4E1EAC27" w:rsidR="00F77EB0" w:rsidRDefault="00F77EB0" w:rsidP="002C16CC">
      <w:pPr>
        <w:spacing w:line="360" w:lineRule="auto"/>
        <w:jc w:val="both"/>
        <w:rPr>
          <w:rFonts w:ascii="David" w:hAnsi="David" w:cs="David"/>
          <w:sz w:val="24"/>
          <w:szCs w:val="24"/>
          <w:rtl/>
        </w:rPr>
      </w:pPr>
      <m:oMathPara>
        <m:oMath>
          <m:func>
            <m:funcPr>
              <m:ctrlPr>
                <w:rPr>
                  <w:rFonts w:ascii="Cambria Math" w:hAnsi="Cambria Math" w:cs="David"/>
                  <w:i/>
                  <w:sz w:val="24"/>
                  <w:szCs w:val="24"/>
                </w:rPr>
              </m:ctrlPr>
            </m:funcPr>
            <m:fName>
              <m:r>
                <m:rPr>
                  <m:sty m:val="p"/>
                </m:rPr>
                <w:rPr>
                  <w:rFonts w:ascii="Cambria Math" w:hAnsi="Cambria Math" w:cs="David"/>
                  <w:sz w:val="24"/>
                  <w:szCs w:val="24"/>
                </w:rPr>
                <m:t>tan</m:t>
              </m:r>
            </m:fName>
            <m:e>
              <m:r>
                <w:rPr>
                  <w:rFonts w:ascii="Cambria Math" w:hAnsi="Cambria Math" w:cs="David"/>
                  <w:sz w:val="24"/>
                  <w:szCs w:val="24"/>
                </w:rPr>
                <m:t>α</m:t>
              </m:r>
            </m:e>
          </m:func>
          <m:r>
            <w:rPr>
              <w:rFonts w:ascii="Cambria Math" w:hAnsi="Cambria Math" w:cs="David"/>
              <w:sz w:val="24"/>
              <w:szCs w:val="24"/>
            </w:rPr>
            <m:t xml:space="preserve">= </m:t>
          </m:r>
          <m:d>
            <m:dPr>
              <m:ctrlPr>
                <w:rPr>
                  <w:rFonts w:ascii="Cambria Math"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r>
                    <w:rPr>
                      <w:rFonts w:ascii="Cambria Math" w:hAnsi="Cambria Math" w:cs="David"/>
                      <w:sz w:val="24"/>
                      <w:szCs w:val="24"/>
                    </w:rPr>
                    <m:t>N</m:t>
                  </m:r>
                </m:num>
                <m:den>
                  <m:r>
                    <w:rPr>
                      <w:rFonts w:ascii="Cambria Math" w:hAnsi="Cambria Math" w:cs="David"/>
                      <w:sz w:val="24"/>
                      <w:szCs w:val="24"/>
                    </w:rPr>
                    <m:t>2R</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E</m:t>
                      </m:r>
                    </m:sub>
                  </m:sSub>
                </m:den>
              </m:f>
            </m:e>
          </m:d>
          <m:r>
            <w:rPr>
              <w:rFonts w:ascii="Cambria Math" w:hAnsi="Cambria Math" w:cs="David"/>
              <w:sz w:val="24"/>
              <w:szCs w:val="24"/>
            </w:rPr>
            <m:t>I</m:t>
          </m:r>
        </m:oMath>
      </m:oMathPara>
    </w:p>
    <w:p w14:paraId="39286FF7" w14:textId="708BD2C9" w:rsidR="00222368"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 xml:space="preserve">תשובות לשאלות דף קצר </w:t>
      </w:r>
    </w:p>
    <w:p w14:paraId="0FDE9C73" w14:textId="567F142F"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lastRenderedPageBreak/>
        <w:t>א.</w:t>
      </w:r>
      <w:r w:rsidRPr="002C16CC">
        <w:rPr>
          <w:rFonts w:ascii="David" w:hAnsi="David" w:cs="David"/>
          <w:sz w:val="24"/>
          <w:szCs w:val="24"/>
          <w:rtl/>
        </w:rPr>
        <w:t xml:space="preserve"> </w:t>
      </w:r>
      <w:r w:rsidRPr="002C16CC">
        <w:rPr>
          <w:rFonts w:ascii="David" w:hAnsi="David" w:cs="David"/>
          <w:sz w:val="24"/>
          <w:szCs w:val="24"/>
          <w:rtl/>
        </w:rPr>
        <w:t xml:space="preserve">צריך להרחיק את הגלוונומטר הטנגנטי משאר חלקי המעגל החשמלי ומגופים עשויים ברזל משום שגופים אלו יוצרים </w:t>
      </w:r>
      <w:r w:rsidRPr="002C16CC">
        <w:rPr>
          <w:rFonts w:ascii="David" w:hAnsi="David" w:cs="David"/>
          <w:sz w:val="24"/>
          <w:szCs w:val="24"/>
          <w:rtl/>
        </w:rPr>
        <w:t xml:space="preserve">שדה מגנטי בסביבה שלהם שעלול </w:t>
      </w:r>
      <w:r w:rsidRPr="002C16CC">
        <w:rPr>
          <w:rFonts w:ascii="David" w:hAnsi="David" w:cs="David"/>
          <w:sz w:val="24"/>
          <w:szCs w:val="24"/>
          <w:rtl/>
        </w:rPr>
        <w:t>להשפיע על השדה המגנטי השקול בניסוי.</w:t>
      </w:r>
    </w:p>
    <w:p w14:paraId="19AF9AED" w14:textId="1B082297"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ב.</w:t>
      </w:r>
      <w:r w:rsidRPr="002C16CC">
        <w:rPr>
          <w:rFonts w:ascii="David" w:hAnsi="David" w:cs="David"/>
          <w:sz w:val="24"/>
          <w:szCs w:val="24"/>
          <w:rtl/>
        </w:rPr>
        <w:t xml:space="preserve"> </w:t>
      </w:r>
      <w:r w:rsidRPr="002C16CC">
        <w:rPr>
          <w:rFonts w:ascii="David" w:hAnsi="David" w:cs="David"/>
          <w:sz w:val="24"/>
          <w:szCs w:val="24"/>
          <w:rtl/>
        </w:rPr>
        <w:t>גלוונומטר הינו מכשיר המיועד למדוד זרם, טנגנטי בא מלשון המילה</w:t>
      </w:r>
      <w:r w:rsidRPr="002C16CC">
        <w:rPr>
          <w:rFonts w:ascii="David" w:hAnsi="David" w:cs="David"/>
          <w:sz w:val="24"/>
          <w:szCs w:val="24"/>
          <w:rtl/>
        </w:rPr>
        <w:t xml:space="preserve"> </w:t>
      </w:r>
      <w:r w:rsidRPr="002C16CC">
        <w:rPr>
          <w:rFonts w:ascii="David" w:hAnsi="David" w:cs="David"/>
          <w:sz w:val="24"/>
          <w:szCs w:val="24"/>
          <w:rtl/>
        </w:rPr>
        <w:t xml:space="preserve">טנגנס – הביטוי המתמטי המייצג את הקשר בין עוצמת השדה המגנטי הנוצר כתוצאה מהזרם ובין עוצמת השדה המגנטי הארצי. הגלוונומטר הטנגנטי הוא מכשיר המאפשר למדוד זרם באמצעות שינוי בזווית ההסתה של המצפן. </w:t>
      </w:r>
    </w:p>
    <w:p w14:paraId="1C3DB36F" w14:textId="2B2B83B1"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ג.</w:t>
      </w:r>
      <w:r w:rsidRPr="002C16CC">
        <w:rPr>
          <w:rFonts w:ascii="David" w:hAnsi="David" w:cs="David"/>
          <w:sz w:val="24"/>
          <w:szCs w:val="24"/>
          <w:rtl/>
        </w:rPr>
        <w:t xml:space="preserve"> </w:t>
      </w:r>
      <w:r w:rsidRPr="002C16CC">
        <w:rPr>
          <w:rFonts w:ascii="David" w:hAnsi="David" w:cs="David"/>
          <w:sz w:val="24"/>
          <w:szCs w:val="24"/>
          <w:rtl/>
        </w:rPr>
        <w:t>מתוך גרף הטנגנס : ניתן לראות שכאשר</w:t>
      </w:r>
      <w:r w:rsidRPr="002C16CC">
        <w:rPr>
          <w:rFonts w:ascii="David" w:hAnsi="David" w:cs="David"/>
          <w:sz w:val="24"/>
          <w:szCs w:val="24"/>
          <w:rtl/>
        </w:rPr>
        <w:t xml:space="preserve"> </w:t>
      </w:r>
      <w:r w:rsidRPr="002C16CC">
        <w:rPr>
          <w:rFonts w:ascii="David" w:hAnsi="David" w:cs="David"/>
          <w:sz w:val="24"/>
          <w:szCs w:val="24"/>
          <w:rtl/>
        </w:rPr>
        <w:t>היא זווית סטייה קטנה אז גם ער</w:t>
      </w:r>
      <w:r w:rsidRPr="002C16CC">
        <w:rPr>
          <w:rFonts w:ascii="David" w:hAnsi="David" w:cs="David"/>
          <w:sz w:val="24"/>
          <w:szCs w:val="24"/>
          <w:rtl/>
        </w:rPr>
        <w:t xml:space="preserve">ך </w:t>
      </w:r>
      <w:r w:rsidRPr="002C16CC">
        <w:rPr>
          <w:rFonts w:ascii="David" w:hAnsi="David" w:cs="David"/>
          <w:sz w:val="24"/>
          <w:szCs w:val="24"/>
          <w:rtl/>
        </w:rPr>
        <w:t>הטנגנס הוא יחסית קטן ולכן הסטייה כאשר מודדים זוויות קטנות היא קטנה ביותר אם יש טעות כלשהי במדידה.</w:t>
      </w:r>
      <w:r w:rsidRPr="002C16CC">
        <w:rPr>
          <w:rFonts w:ascii="David" w:hAnsi="David" w:cs="David"/>
          <w:sz w:val="24"/>
          <w:szCs w:val="24"/>
          <w:rtl/>
        </w:rPr>
        <w:t xml:space="preserve"> </w:t>
      </w:r>
      <w:r w:rsidRPr="002C16CC">
        <w:rPr>
          <w:rFonts w:ascii="David" w:hAnsi="David" w:cs="David"/>
          <w:sz w:val="24"/>
          <w:szCs w:val="24"/>
          <w:rtl/>
        </w:rPr>
        <w:t>לעומת זאת , כאשר הזווית</w:t>
      </w:r>
      <w:r w:rsidRPr="002C16CC">
        <w:rPr>
          <w:rFonts w:ascii="David" w:hAnsi="David" w:cs="David"/>
          <w:sz w:val="24"/>
          <w:szCs w:val="24"/>
          <w:rtl/>
        </w:rPr>
        <w:t xml:space="preserve"> </w:t>
      </w:r>
      <w:r w:rsidRPr="002C16CC">
        <w:rPr>
          <w:rFonts w:ascii="David" w:hAnsi="David" w:cs="David"/>
          <w:sz w:val="24"/>
          <w:szCs w:val="24"/>
          <w:rtl/>
        </w:rPr>
        <w:t>היא זווית סטייה גדולה אז גם ערך הטנגנס</w:t>
      </w:r>
      <w:r w:rsidRPr="002C16CC">
        <w:rPr>
          <w:rFonts w:ascii="David" w:hAnsi="David" w:cs="David"/>
          <w:sz w:val="24"/>
          <w:szCs w:val="24"/>
          <w:rtl/>
        </w:rPr>
        <w:t xml:space="preserve"> </w:t>
      </w:r>
      <w:r w:rsidRPr="002C16CC">
        <w:rPr>
          <w:rFonts w:ascii="David" w:hAnsi="David" w:cs="David"/>
          <w:sz w:val="24"/>
          <w:szCs w:val="24"/>
          <w:rtl/>
        </w:rPr>
        <w:t>גדול ולכן השגיאה גדולה אם טועים במדידת זווית הסטייה כאשר מדובר</w:t>
      </w:r>
      <w:r w:rsidRPr="002C16CC">
        <w:rPr>
          <w:rFonts w:ascii="David" w:hAnsi="David" w:cs="David"/>
          <w:sz w:val="24"/>
          <w:szCs w:val="24"/>
          <w:rtl/>
        </w:rPr>
        <w:t xml:space="preserve"> </w:t>
      </w:r>
      <w:r w:rsidRPr="002C16CC">
        <w:rPr>
          <w:rFonts w:ascii="David" w:hAnsi="David" w:cs="David"/>
          <w:sz w:val="24"/>
          <w:szCs w:val="24"/>
          <w:rtl/>
        </w:rPr>
        <w:t>בזוויות גדולות.</w:t>
      </w:r>
      <w:r w:rsidRPr="002C16CC">
        <w:rPr>
          <w:rFonts w:ascii="David" w:hAnsi="David" w:cs="David"/>
          <w:sz w:val="24"/>
          <w:szCs w:val="24"/>
          <w:rtl/>
        </w:rPr>
        <w:t xml:space="preserve"> </w:t>
      </w:r>
      <w:r w:rsidRPr="002C16CC">
        <w:rPr>
          <w:rFonts w:ascii="David" w:hAnsi="David" w:cs="David"/>
          <w:sz w:val="24"/>
          <w:szCs w:val="24"/>
          <w:rtl/>
        </w:rPr>
        <w:t>על כן , השימוש בגלוונומטר טנגנטי אינו כדאי בתחומים הגורמים לסטיית</w:t>
      </w:r>
      <w:r w:rsidRPr="002C16CC">
        <w:rPr>
          <w:rFonts w:ascii="David" w:hAnsi="David" w:cs="David"/>
          <w:sz w:val="24"/>
          <w:szCs w:val="24"/>
          <w:rtl/>
        </w:rPr>
        <w:t xml:space="preserve"> </w:t>
      </w:r>
      <w:r w:rsidRPr="002C16CC">
        <w:rPr>
          <w:rFonts w:ascii="David" w:hAnsi="David" w:cs="David"/>
          <w:sz w:val="24"/>
          <w:szCs w:val="24"/>
          <w:rtl/>
        </w:rPr>
        <w:t>מחט בזוויות גדולות, משום ששימוש שכזה יכול להביא לשגיאה בתוצאות.</w:t>
      </w:r>
      <w:r w:rsidRPr="002C16CC">
        <w:rPr>
          <w:rFonts w:ascii="David" w:hAnsi="David" w:cs="David"/>
          <w:sz w:val="24"/>
          <w:szCs w:val="24"/>
          <w:rtl/>
        </w:rPr>
        <w:t xml:space="preserve"> </w:t>
      </w:r>
      <w:r w:rsidRPr="002C16CC">
        <w:rPr>
          <w:rFonts w:ascii="David" w:hAnsi="David" w:cs="David"/>
          <w:sz w:val="24"/>
          <w:szCs w:val="24"/>
          <w:rtl/>
        </w:rPr>
        <w:t>כמו כן, על מנת שמחט הגלוונומטר תראה זוויות גדולות יש להשקיע</w:t>
      </w:r>
      <w:r w:rsidRPr="002C16CC">
        <w:rPr>
          <w:rFonts w:ascii="David" w:hAnsi="David" w:cs="David"/>
          <w:sz w:val="24"/>
          <w:szCs w:val="24"/>
          <w:rtl/>
        </w:rPr>
        <w:t xml:space="preserve"> </w:t>
      </w:r>
      <w:r w:rsidRPr="002C16CC">
        <w:rPr>
          <w:rFonts w:ascii="David" w:hAnsi="David" w:cs="David"/>
          <w:sz w:val="24"/>
          <w:szCs w:val="24"/>
          <w:rtl/>
        </w:rPr>
        <w:t>הרבה אנרגיה כדי לייצר שדה מגנטי מספיק גדול שיגבר על השדה המגנטי של כדור הארץ.</w:t>
      </w:r>
    </w:p>
    <w:p w14:paraId="17268958" w14:textId="0508AA64"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ד.</w:t>
      </w:r>
      <w:r w:rsidRPr="002C16CC">
        <w:rPr>
          <w:rFonts w:ascii="David" w:hAnsi="David" w:cs="David"/>
          <w:sz w:val="24"/>
          <w:szCs w:val="24"/>
          <w:rtl/>
        </w:rPr>
        <w:t xml:space="preserve"> </w:t>
      </w:r>
      <w:r w:rsidRPr="002C16CC">
        <w:rPr>
          <w:rFonts w:ascii="David" w:hAnsi="David" w:cs="David"/>
          <w:sz w:val="24"/>
          <w:szCs w:val="24"/>
          <w:rtl/>
        </w:rPr>
        <w:t>החיסרון הוא שהשימוש בגלוונומטר מחייב שימוש בנגדים במעגל שישפיעו על הזרם מפני שהגלוונומטר מורכב בעצם מתיל שההתנגדות בו נמוכה, וללא נגד התיל יישרף. יתר על כן , הגלוונומטר הטנגנטי הינו רגיש מאוד רגיש לסביבה ומושפע מחלקי המעגל החשמלי וכן מגופים עשויים ברזל היוצרים סביבם שדות מגנטיים ומשנים את כיוון השדה השקול.</w:t>
      </w:r>
    </w:p>
    <w:p w14:paraId="2C7CF756" w14:textId="387D5FD3"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ה.</w:t>
      </w:r>
      <w:r w:rsidRPr="002C16CC">
        <w:rPr>
          <w:rFonts w:ascii="David" w:hAnsi="David" w:cs="David"/>
          <w:sz w:val="24"/>
          <w:szCs w:val="24"/>
          <w:rtl/>
        </w:rPr>
        <w:t xml:space="preserve"> </w:t>
      </w:r>
      <w:r w:rsidRPr="002C16CC">
        <w:rPr>
          <w:rFonts w:ascii="David" w:hAnsi="David" w:cs="David"/>
          <w:sz w:val="24"/>
          <w:szCs w:val="24"/>
          <w:rtl/>
        </w:rPr>
        <w:t>הכלל בו משתמשים על מנת למצוא את כיוון השדה המגנטי במרכז הלולאה הוא כלל היד הימנית לפיו האגודל מסמנת את כיוון הזרם בתיל וארבע האצבעות האחרות מסמנות את כיוון השדה המגנטי.</w:t>
      </w:r>
    </w:p>
    <w:p w14:paraId="51296FFD" w14:textId="77777777"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 xml:space="preserve">  - הזרם הזורם בתיל.</w:t>
      </w:r>
    </w:p>
    <w:p w14:paraId="2CB5D56F" w14:textId="3CD1E80B"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 xml:space="preserve">  - עוצמת השדה המגנטי.</w:t>
      </w:r>
    </w:p>
    <w:p w14:paraId="4DD81AF3" w14:textId="7DBD7D02"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ו.אם המערכת תסובב ב-90 מעלות כשהמחט מראה שסטיית מחט המצפן היא   אזי המחט תחזור לכיוון צפון כי כיוון השדה של הכריכה נגדי לכיוון השדה של כדור הארץ והוא גדול יותר.</w:t>
      </w:r>
      <w:r w:rsidRPr="002C16CC">
        <w:rPr>
          <w:rFonts w:ascii="David" w:hAnsi="David" w:cs="David"/>
          <w:sz w:val="24"/>
          <w:szCs w:val="24"/>
          <w:rtl/>
        </w:rPr>
        <w:t xml:space="preserve"> </w:t>
      </w:r>
      <w:r w:rsidRPr="002C16CC">
        <w:rPr>
          <w:rFonts w:ascii="David" w:hAnsi="David" w:cs="David"/>
          <w:sz w:val="24"/>
          <w:szCs w:val="24"/>
          <w:rtl/>
        </w:rPr>
        <w:t>אם המערכת תסובב ב-270 מעלות תחזור המחט לכיוון צפון אך כיוו</w:t>
      </w:r>
      <w:r w:rsidRPr="002C16CC">
        <w:rPr>
          <w:rFonts w:ascii="David" w:hAnsi="David" w:cs="David"/>
          <w:sz w:val="24"/>
          <w:szCs w:val="24"/>
          <w:rtl/>
        </w:rPr>
        <w:t xml:space="preserve">ן </w:t>
      </w:r>
      <w:r w:rsidRPr="002C16CC">
        <w:rPr>
          <w:rFonts w:ascii="David" w:hAnsi="David" w:cs="David"/>
          <w:sz w:val="24"/>
          <w:szCs w:val="24"/>
          <w:rtl/>
        </w:rPr>
        <w:t xml:space="preserve">שדה הכריכה וכיוון השדה המגנטי של כדור הארץ יתאחדו.   </w:t>
      </w:r>
    </w:p>
    <w:p w14:paraId="4B688402" w14:textId="5B8471E9" w:rsidR="00625A8D" w:rsidRPr="002C16CC" w:rsidRDefault="00625A8D" w:rsidP="002C16CC">
      <w:pPr>
        <w:spacing w:line="360" w:lineRule="auto"/>
        <w:jc w:val="both"/>
        <w:rPr>
          <w:rFonts w:ascii="David" w:hAnsi="David" w:cs="David"/>
          <w:sz w:val="24"/>
          <w:szCs w:val="24"/>
          <w:rtl/>
        </w:rPr>
      </w:pPr>
      <w:r w:rsidRPr="002C16CC">
        <w:rPr>
          <w:rFonts w:ascii="David" w:hAnsi="David" w:cs="David"/>
          <w:sz w:val="24"/>
          <w:szCs w:val="24"/>
          <w:rtl/>
        </w:rPr>
        <w:t>ז.</w:t>
      </w:r>
      <w:r w:rsidRPr="002C16CC">
        <w:rPr>
          <w:rFonts w:ascii="David" w:hAnsi="David" w:cs="David"/>
          <w:sz w:val="24"/>
          <w:szCs w:val="24"/>
          <w:rtl/>
        </w:rPr>
        <w:t xml:space="preserve"> </w:t>
      </w:r>
      <w:r w:rsidRPr="002C16CC">
        <w:rPr>
          <w:rFonts w:ascii="David" w:hAnsi="David" w:cs="David"/>
          <w:sz w:val="24"/>
          <w:szCs w:val="24"/>
          <w:rtl/>
        </w:rPr>
        <w:t>אם חלק מהלולאות ילופפו במגמה הפוכה אזי תיגרם זרימת זרם במגמה הפוכה , דבר שיביא לקיזוז השדה המגנטי של הלולאות ההפוכות עם הלא הפוכות.</w:t>
      </w:r>
    </w:p>
    <w:p w14:paraId="0312CD11" w14:textId="0351BB5A" w:rsidR="00864CBE" w:rsidRPr="002C16CC" w:rsidRDefault="00864CBE" w:rsidP="002C16CC">
      <w:pPr>
        <w:spacing w:line="360" w:lineRule="auto"/>
        <w:jc w:val="both"/>
        <w:rPr>
          <w:rFonts w:ascii="David" w:hAnsi="David" w:cs="David"/>
          <w:sz w:val="24"/>
          <w:szCs w:val="24"/>
          <w:rtl/>
        </w:rPr>
      </w:pPr>
    </w:p>
    <w:p w14:paraId="718D2BAF" w14:textId="4FD1CE0E" w:rsidR="00864CBE" w:rsidRPr="002C16CC" w:rsidRDefault="00864CBE" w:rsidP="002C16CC">
      <w:pPr>
        <w:spacing w:line="360" w:lineRule="auto"/>
        <w:jc w:val="both"/>
        <w:rPr>
          <w:rFonts w:ascii="David" w:hAnsi="David" w:cs="David"/>
          <w:sz w:val="24"/>
          <w:szCs w:val="24"/>
          <w:rtl/>
        </w:rPr>
      </w:pPr>
    </w:p>
    <w:p w14:paraId="5EB0FD67" w14:textId="29DCD5D0" w:rsidR="00864CBE" w:rsidRDefault="00864CBE" w:rsidP="002C16CC">
      <w:pPr>
        <w:spacing w:line="360" w:lineRule="auto"/>
        <w:jc w:val="both"/>
        <w:rPr>
          <w:rFonts w:ascii="David" w:hAnsi="David" w:cs="David"/>
          <w:sz w:val="24"/>
          <w:szCs w:val="24"/>
          <w:rtl/>
        </w:rPr>
      </w:pPr>
    </w:p>
    <w:p w14:paraId="180342BD" w14:textId="50241826" w:rsidR="00C12237" w:rsidRDefault="00C12237" w:rsidP="002C16CC">
      <w:pPr>
        <w:spacing w:line="360" w:lineRule="auto"/>
        <w:jc w:val="both"/>
        <w:rPr>
          <w:rFonts w:ascii="David" w:hAnsi="David" w:cs="David"/>
          <w:sz w:val="24"/>
          <w:szCs w:val="24"/>
          <w:rtl/>
        </w:rPr>
      </w:pPr>
    </w:p>
    <w:p w14:paraId="13BF56F1" w14:textId="2E77115A" w:rsidR="00C12237" w:rsidRDefault="00C12237" w:rsidP="002C16CC">
      <w:pPr>
        <w:spacing w:line="360" w:lineRule="auto"/>
        <w:jc w:val="both"/>
        <w:rPr>
          <w:rFonts w:ascii="David" w:hAnsi="David" w:cs="David"/>
          <w:sz w:val="24"/>
          <w:szCs w:val="24"/>
          <w:rtl/>
        </w:rPr>
      </w:pPr>
    </w:p>
    <w:p w14:paraId="28E16D35" w14:textId="6B2756FA" w:rsidR="00C12237" w:rsidRDefault="00C12237" w:rsidP="002C16CC">
      <w:pPr>
        <w:spacing w:line="360" w:lineRule="auto"/>
        <w:jc w:val="both"/>
        <w:rPr>
          <w:rFonts w:ascii="David" w:hAnsi="David" w:cs="David"/>
          <w:sz w:val="24"/>
          <w:szCs w:val="24"/>
          <w:rtl/>
        </w:rPr>
      </w:pPr>
    </w:p>
    <w:p w14:paraId="5F40B505" w14:textId="77777777" w:rsidR="00C12237" w:rsidRPr="002C16CC" w:rsidRDefault="00C12237" w:rsidP="002C16CC">
      <w:pPr>
        <w:spacing w:line="360" w:lineRule="auto"/>
        <w:jc w:val="both"/>
        <w:rPr>
          <w:rFonts w:ascii="David" w:hAnsi="David" w:cs="David"/>
          <w:sz w:val="24"/>
          <w:szCs w:val="24"/>
          <w:rtl/>
        </w:rPr>
      </w:pPr>
    </w:p>
    <w:p w14:paraId="58BDE62C" w14:textId="74817E92" w:rsidR="00864CBE" w:rsidRPr="002C16CC" w:rsidRDefault="00864CBE" w:rsidP="002C16CC">
      <w:pPr>
        <w:spacing w:line="360" w:lineRule="auto"/>
        <w:jc w:val="center"/>
        <w:rPr>
          <w:rFonts w:ascii="David" w:hAnsi="David" w:cs="David"/>
          <w:b/>
          <w:bCs/>
          <w:sz w:val="24"/>
          <w:szCs w:val="24"/>
          <w:u w:val="single"/>
          <w:rtl/>
        </w:rPr>
      </w:pPr>
      <w:r w:rsidRPr="002C16CC">
        <w:rPr>
          <w:rFonts w:ascii="David" w:hAnsi="David" w:cs="David"/>
          <w:b/>
          <w:bCs/>
          <w:sz w:val="24"/>
          <w:szCs w:val="24"/>
          <w:u w:val="single"/>
          <w:rtl/>
        </w:rPr>
        <w:lastRenderedPageBreak/>
        <w:t>דוח ניסוי – כא"מ, התנגדות פנימית, ומתח הדקים של סוללה</w:t>
      </w:r>
    </w:p>
    <w:p w14:paraId="6BA9D2B5" w14:textId="07E475F9" w:rsidR="00864CBE" w:rsidRPr="002C16CC" w:rsidRDefault="00864CBE" w:rsidP="002C16CC">
      <w:pPr>
        <w:spacing w:line="360" w:lineRule="auto"/>
        <w:jc w:val="both"/>
        <w:rPr>
          <w:rFonts w:ascii="David" w:hAnsi="David" w:cs="David"/>
          <w:sz w:val="24"/>
          <w:szCs w:val="24"/>
          <w:rtl/>
        </w:rPr>
      </w:pPr>
      <w:r w:rsidRPr="002C16CC">
        <w:rPr>
          <w:rFonts w:ascii="David" w:hAnsi="David" w:cs="David"/>
          <w:sz w:val="24"/>
          <w:szCs w:val="24"/>
          <w:rtl/>
        </w:rPr>
        <w:t xml:space="preserve">מטרת הניסוי: בדיקת קשר בין מתח הדקים של סוללה ובין עוצמת הזרם שבסוללה. מציאת כא"מ והתנגדות פנימית של הסוללה. </w:t>
      </w:r>
    </w:p>
    <w:p w14:paraId="64EE92FD" w14:textId="729CA196" w:rsidR="00864CBE" w:rsidRPr="002C16CC" w:rsidRDefault="00864CBE" w:rsidP="002C16CC">
      <w:pPr>
        <w:spacing w:line="360" w:lineRule="auto"/>
        <w:jc w:val="both"/>
        <w:rPr>
          <w:rFonts w:ascii="David" w:hAnsi="David" w:cs="David"/>
          <w:sz w:val="24"/>
          <w:szCs w:val="24"/>
          <w:rtl/>
        </w:rPr>
      </w:pPr>
      <w:r w:rsidRPr="002C16CC">
        <w:rPr>
          <w:rFonts w:ascii="David" w:hAnsi="David" w:cs="David"/>
          <w:sz w:val="24"/>
          <w:szCs w:val="24"/>
          <w:rtl/>
        </w:rPr>
        <w:t>רקע תאורטי:</w:t>
      </w:r>
    </w:p>
    <w:p w14:paraId="48FE04DD" w14:textId="54636A10"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 xml:space="preserve">טבלאות וגרפים </w:t>
      </w:r>
    </w:p>
    <w:tbl>
      <w:tblPr>
        <w:tblStyle w:val="a4"/>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C12237" w14:paraId="4968DBEE" w14:textId="77777777" w:rsidTr="00C12237">
        <w:tc>
          <w:tcPr>
            <w:tcW w:w="901" w:type="dxa"/>
          </w:tcPr>
          <w:p w14:paraId="56475D11" w14:textId="3F8EC638" w:rsidR="00C12237" w:rsidRDefault="00C12237" w:rsidP="002C16CC">
            <w:pPr>
              <w:spacing w:line="360" w:lineRule="auto"/>
              <w:jc w:val="both"/>
              <w:rPr>
                <w:rFonts w:ascii="David" w:hAnsi="David" w:cs="David"/>
                <w:sz w:val="24"/>
                <w:szCs w:val="24"/>
                <w:rtl/>
              </w:rPr>
            </w:pPr>
            <w:r>
              <w:rPr>
                <w:rFonts w:ascii="David" w:hAnsi="David" w:cs="David" w:hint="cs"/>
                <w:sz w:val="24"/>
                <w:szCs w:val="24"/>
              </w:rPr>
              <w:t>I</w:t>
            </w:r>
            <w:r>
              <w:rPr>
                <w:rFonts w:ascii="David" w:hAnsi="David" w:cs="David" w:hint="cs"/>
                <w:sz w:val="24"/>
                <w:szCs w:val="24"/>
                <w:rtl/>
              </w:rPr>
              <w:t xml:space="preserve"> (</w:t>
            </w:r>
            <w:r>
              <w:rPr>
                <w:rFonts w:ascii="David" w:hAnsi="David" w:cs="David" w:hint="cs"/>
                <w:sz w:val="24"/>
                <w:szCs w:val="24"/>
              </w:rPr>
              <w:t>A</w:t>
            </w:r>
            <w:r>
              <w:rPr>
                <w:rFonts w:ascii="David" w:hAnsi="David" w:cs="David" w:hint="cs"/>
                <w:sz w:val="24"/>
                <w:szCs w:val="24"/>
                <w:rtl/>
              </w:rPr>
              <w:t>)</w:t>
            </w:r>
          </w:p>
        </w:tc>
        <w:tc>
          <w:tcPr>
            <w:tcW w:w="901" w:type="dxa"/>
          </w:tcPr>
          <w:p w14:paraId="0ACA4113" w14:textId="0A92592A"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0.07</w:t>
            </w:r>
          </w:p>
        </w:tc>
        <w:tc>
          <w:tcPr>
            <w:tcW w:w="901" w:type="dxa"/>
          </w:tcPr>
          <w:p w14:paraId="0C2F3EF6" w14:textId="386FAFB6"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0.09</w:t>
            </w:r>
          </w:p>
        </w:tc>
        <w:tc>
          <w:tcPr>
            <w:tcW w:w="901" w:type="dxa"/>
          </w:tcPr>
          <w:p w14:paraId="0B8F1AAB" w14:textId="32812737"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0.11</w:t>
            </w:r>
          </w:p>
        </w:tc>
        <w:tc>
          <w:tcPr>
            <w:tcW w:w="902" w:type="dxa"/>
          </w:tcPr>
          <w:p w14:paraId="0BFEC78C" w14:textId="7447F2CE"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0.12</w:t>
            </w:r>
          </w:p>
        </w:tc>
        <w:tc>
          <w:tcPr>
            <w:tcW w:w="902" w:type="dxa"/>
          </w:tcPr>
          <w:p w14:paraId="483A0CE4" w14:textId="3ADCAE04"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0.14</w:t>
            </w:r>
          </w:p>
        </w:tc>
        <w:tc>
          <w:tcPr>
            <w:tcW w:w="902" w:type="dxa"/>
          </w:tcPr>
          <w:p w14:paraId="760D6828" w14:textId="722DC9B6"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0.15</w:t>
            </w:r>
          </w:p>
        </w:tc>
        <w:tc>
          <w:tcPr>
            <w:tcW w:w="902" w:type="dxa"/>
          </w:tcPr>
          <w:p w14:paraId="7B61C4DB" w14:textId="3D88C9DC"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0.17</w:t>
            </w:r>
          </w:p>
        </w:tc>
        <w:tc>
          <w:tcPr>
            <w:tcW w:w="902" w:type="dxa"/>
          </w:tcPr>
          <w:p w14:paraId="70CA0F59" w14:textId="2A35360E"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0.19</w:t>
            </w:r>
          </w:p>
        </w:tc>
        <w:tc>
          <w:tcPr>
            <w:tcW w:w="902" w:type="dxa"/>
          </w:tcPr>
          <w:p w14:paraId="12BBCB09" w14:textId="0767B906"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0.20</w:t>
            </w:r>
          </w:p>
        </w:tc>
      </w:tr>
      <w:tr w:rsidR="00C12237" w14:paraId="79363BCE" w14:textId="77777777" w:rsidTr="00C12237">
        <w:tc>
          <w:tcPr>
            <w:tcW w:w="901" w:type="dxa"/>
          </w:tcPr>
          <w:p w14:paraId="56CA1420" w14:textId="5DFE9937" w:rsidR="00C12237" w:rsidRDefault="00C12237" w:rsidP="002C16CC">
            <w:pPr>
              <w:spacing w:line="360" w:lineRule="auto"/>
              <w:jc w:val="both"/>
              <w:rPr>
                <w:rFonts w:ascii="David" w:hAnsi="David" w:cs="David"/>
                <w:sz w:val="24"/>
                <w:szCs w:val="24"/>
                <w:rtl/>
              </w:rPr>
            </w:pPr>
            <w:r>
              <w:rPr>
                <w:rFonts w:ascii="David" w:hAnsi="David" w:cs="David" w:hint="cs"/>
                <w:sz w:val="24"/>
                <w:szCs w:val="24"/>
              </w:rPr>
              <w:t>V</w:t>
            </w:r>
            <w:r>
              <w:rPr>
                <w:rFonts w:ascii="David" w:hAnsi="David" w:cs="David" w:hint="cs"/>
                <w:sz w:val="24"/>
                <w:szCs w:val="24"/>
                <w:rtl/>
              </w:rPr>
              <w:t xml:space="preserve"> (</w:t>
            </w:r>
            <w:r>
              <w:rPr>
                <w:rFonts w:ascii="David" w:hAnsi="David" w:cs="David" w:hint="cs"/>
                <w:sz w:val="24"/>
                <w:szCs w:val="24"/>
              </w:rPr>
              <w:t>V</w:t>
            </w:r>
            <w:r>
              <w:rPr>
                <w:rFonts w:ascii="David" w:hAnsi="David" w:cs="David" w:hint="cs"/>
                <w:sz w:val="24"/>
                <w:szCs w:val="24"/>
                <w:rtl/>
              </w:rPr>
              <w:t>)</w:t>
            </w:r>
          </w:p>
        </w:tc>
        <w:tc>
          <w:tcPr>
            <w:tcW w:w="901" w:type="dxa"/>
          </w:tcPr>
          <w:p w14:paraId="2172E139" w14:textId="54108A9D"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1.46</w:t>
            </w:r>
          </w:p>
        </w:tc>
        <w:tc>
          <w:tcPr>
            <w:tcW w:w="901" w:type="dxa"/>
          </w:tcPr>
          <w:p w14:paraId="4F371A21" w14:textId="3105F9D0"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1.44</w:t>
            </w:r>
          </w:p>
        </w:tc>
        <w:tc>
          <w:tcPr>
            <w:tcW w:w="901" w:type="dxa"/>
          </w:tcPr>
          <w:p w14:paraId="0FF23656" w14:textId="734516B5"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1.43</w:t>
            </w:r>
          </w:p>
        </w:tc>
        <w:tc>
          <w:tcPr>
            <w:tcW w:w="902" w:type="dxa"/>
          </w:tcPr>
          <w:p w14:paraId="5A1B4C9E" w14:textId="4F227C89"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1.42</w:t>
            </w:r>
          </w:p>
        </w:tc>
        <w:tc>
          <w:tcPr>
            <w:tcW w:w="902" w:type="dxa"/>
          </w:tcPr>
          <w:p w14:paraId="64573F42" w14:textId="3ADBF7D3"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1.41</w:t>
            </w:r>
          </w:p>
        </w:tc>
        <w:tc>
          <w:tcPr>
            <w:tcW w:w="902" w:type="dxa"/>
          </w:tcPr>
          <w:p w14:paraId="0222BC78" w14:textId="6F14D8D2"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1.40</w:t>
            </w:r>
          </w:p>
        </w:tc>
        <w:tc>
          <w:tcPr>
            <w:tcW w:w="902" w:type="dxa"/>
          </w:tcPr>
          <w:p w14:paraId="09A4F3E1" w14:textId="73E4ADBB"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1.39</w:t>
            </w:r>
          </w:p>
        </w:tc>
        <w:tc>
          <w:tcPr>
            <w:tcW w:w="902" w:type="dxa"/>
          </w:tcPr>
          <w:p w14:paraId="182CBFA2" w14:textId="608DB0F6"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1.38</w:t>
            </w:r>
          </w:p>
        </w:tc>
        <w:tc>
          <w:tcPr>
            <w:tcW w:w="902" w:type="dxa"/>
          </w:tcPr>
          <w:p w14:paraId="07C05980" w14:textId="367B8A35" w:rsidR="00C12237" w:rsidRDefault="00C12237" w:rsidP="002C16CC">
            <w:pPr>
              <w:spacing w:line="360" w:lineRule="auto"/>
              <w:jc w:val="both"/>
              <w:rPr>
                <w:rFonts w:ascii="David" w:hAnsi="David" w:cs="David"/>
                <w:sz w:val="24"/>
                <w:szCs w:val="24"/>
                <w:rtl/>
              </w:rPr>
            </w:pPr>
            <w:r>
              <w:rPr>
                <w:rFonts w:ascii="David" w:hAnsi="David" w:cs="David" w:hint="cs"/>
                <w:sz w:val="24"/>
                <w:szCs w:val="24"/>
                <w:rtl/>
              </w:rPr>
              <w:t>1.37</w:t>
            </w:r>
          </w:p>
        </w:tc>
      </w:tr>
    </w:tbl>
    <w:p w14:paraId="014AB3B5" w14:textId="77777777" w:rsidR="00C12237" w:rsidRDefault="00C12237" w:rsidP="002C16CC">
      <w:pPr>
        <w:spacing w:line="360" w:lineRule="auto"/>
        <w:jc w:val="both"/>
        <w:rPr>
          <w:rFonts w:ascii="David" w:hAnsi="David" w:cs="David"/>
          <w:sz w:val="24"/>
          <w:szCs w:val="24"/>
          <w:rtl/>
        </w:rPr>
      </w:pPr>
    </w:p>
    <w:p w14:paraId="7DEFF5BE" w14:textId="504850A5" w:rsidR="006A2263" w:rsidRPr="002C16CC" w:rsidRDefault="006A2263" w:rsidP="002C16CC">
      <w:pPr>
        <w:spacing w:line="360" w:lineRule="auto"/>
        <w:jc w:val="both"/>
        <w:rPr>
          <w:rFonts w:ascii="David" w:hAnsi="David" w:cs="David"/>
          <w:sz w:val="24"/>
          <w:szCs w:val="24"/>
          <w:rtl/>
        </w:rPr>
      </w:pPr>
      <w:r w:rsidRPr="002C16CC">
        <w:rPr>
          <w:rFonts w:ascii="David" w:hAnsi="David" w:cs="David"/>
          <w:sz w:val="24"/>
          <w:szCs w:val="24"/>
          <w:rtl/>
        </w:rPr>
        <w:t>תשובות לשאלות:</w:t>
      </w:r>
    </w:p>
    <w:p w14:paraId="57788D81" w14:textId="77777777" w:rsidR="006A2263" w:rsidRPr="002C16CC" w:rsidRDefault="006A2263" w:rsidP="002C16CC">
      <w:pPr>
        <w:pStyle w:val="a3"/>
        <w:numPr>
          <w:ilvl w:val="0"/>
          <w:numId w:val="3"/>
        </w:numPr>
        <w:spacing w:line="360" w:lineRule="auto"/>
        <w:jc w:val="both"/>
        <w:rPr>
          <w:rFonts w:ascii="David" w:hAnsi="David" w:cs="David"/>
          <w:sz w:val="24"/>
          <w:szCs w:val="24"/>
        </w:rPr>
      </w:pPr>
      <w:r w:rsidRPr="002C16CC">
        <w:rPr>
          <w:rFonts w:ascii="David" w:hAnsi="David" w:cs="David"/>
          <w:sz w:val="24"/>
          <w:szCs w:val="24"/>
          <w:rtl/>
        </w:rPr>
        <w:t xml:space="preserve">כאשר הגרף חותך את ציר </w:t>
      </w:r>
      <w:r w:rsidRPr="002C16CC">
        <w:rPr>
          <w:rFonts w:ascii="David" w:hAnsi="David" w:cs="David"/>
          <w:sz w:val="24"/>
          <w:szCs w:val="24"/>
        </w:rPr>
        <w:t>V</w:t>
      </w:r>
      <w:r w:rsidRPr="002C16CC">
        <w:rPr>
          <w:rFonts w:ascii="David" w:hAnsi="David" w:cs="David"/>
          <w:sz w:val="24"/>
          <w:szCs w:val="24"/>
          <w:rtl/>
        </w:rPr>
        <w:t xml:space="preserve"> אז הזרם הוא 0, כלומר על ההתנגדות להיות גדולה ביותר. לכן הזחלן של הרואסטט צריך להיות בקצה הימני ביותר (על פי השרטוט.) כאשר הגרף חותך את ציר </w:t>
      </w:r>
      <w:r w:rsidRPr="002C16CC">
        <w:rPr>
          <w:rFonts w:ascii="David" w:hAnsi="David" w:cs="David"/>
          <w:sz w:val="24"/>
          <w:szCs w:val="24"/>
        </w:rPr>
        <w:t>I</w:t>
      </w:r>
      <w:r w:rsidRPr="002C16CC">
        <w:rPr>
          <w:rFonts w:ascii="David" w:hAnsi="David" w:cs="David"/>
          <w:sz w:val="24"/>
          <w:szCs w:val="24"/>
          <w:rtl/>
        </w:rPr>
        <w:t xml:space="preserve"> אז ההתנגדות צריכה להיות קטנה ביותר ולכן הזחלן של הראוסטט יהיה בקצה השמאלי ביותר של הנגד המשתנה. </w:t>
      </w:r>
    </w:p>
    <w:p w14:paraId="71E4B8B6" w14:textId="77777777" w:rsidR="00C44E2B" w:rsidRPr="002C16CC" w:rsidRDefault="006A2263" w:rsidP="002C16CC">
      <w:pPr>
        <w:pStyle w:val="a3"/>
        <w:numPr>
          <w:ilvl w:val="0"/>
          <w:numId w:val="3"/>
        </w:numPr>
        <w:spacing w:line="360" w:lineRule="auto"/>
        <w:jc w:val="both"/>
        <w:rPr>
          <w:rFonts w:ascii="David" w:hAnsi="David" w:cs="David"/>
          <w:sz w:val="24"/>
          <w:szCs w:val="24"/>
          <w:rtl/>
        </w:rPr>
      </w:pPr>
      <w:r w:rsidRPr="002C16CC">
        <w:rPr>
          <w:rFonts w:ascii="David" w:hAnsi="David" w:cs="David"/>
          <w:sz w:val="24"/>
          <w:szCs w:val="24"/>
          <w:rtl/>
        </w:rPr>
        <w:t xml:space="preserve">עוצמת זרם- </w:t>
      </w:r>
      <w:r w:rsidR="00C44E2B" w:rsidRPr="002C16CC">
        <w:rPr>
          <w:rFonts w:ascii="David" w:hAnsi="David" w:cs="David"/>
          <w:sz w:val="24"/>
          <w:szCs w:val="24"/>
          <w:rtl/>
        </w:rPr>
        <w:t>כמות המטען העוברת בשטח החתך של חומר מוליך מסוים</w:t>
      </w:r>
    </w:p>
    <w:p w14:paraId="49F4DCB3" w14:textId="7EF8AA65" w:rsidR="006A2263" w:rsidRPr="002C16CC" w:rsidRDefault="00C44E2B" w:rsidP="002C16CC">
      <w:pPr>
        <w:pStyle w:val="a3"/>
        <w:numPr>
          <w:ilvl w:val="0"/>
          <w:numId w:val="3"/>
        </w:numPr>
        <w:spacing w:line="360" w:lineRule="auto"/>
        <w:jc w:val="both"/>
        <w:rPr>
          <w:rFonts w:ascii="David" w:hAnsi="David" w:cs="David"/>
          <w:sz w:val="24"/>
          <w:szCs w:val="24"/>
        </w:rPr>
      </w:pPr>
      <w:r w:rsidRPr="002C16CC">
        <w:rPr>
          <w:rFonts w:ascii="David" w:hAnsi="David" w:cs="David"/>
          <w:sz w:val="24"/>
          <w:szCs w:val="24"/>
          <w:rtl/>
        </w:rPr>
        <w:t>ביחידת זמן</w:t>
      </w:r>
      <w:r w:rsidRPr="002C16CC">
        <w:rPr>
          <w:rFonts w:ascii="David" w:hAnsi="David" w:cs="David"/>
          <w:sz w:val="24"/>
          <w:szCs w:val="24"/>
          <w:rtl/>
        </w:rPr>
        <w:t>.</w:t>
      </w:r>
    </w:p>
    <w:p w14:paraId="010C7965" w14:textId="01512D86" w:rsidR="006A2263" w:rsidRPr="002C16CC" w:rsidRDefault="006A2263" w:rsidP="002C16CC">
      <w:pPr>
        <w:pStyle w:val="a3"/>
        <w:spacing w:line="360" w:lineRule="auto"/>
        <w:jc w:val="both"/>
        <w:rPr>
          <w:rFonts w:ascii="David" w:hAnsi="David" w:cs="David"/>
          <w:sz w:val="24"/>
          <w:szCs w:val="24"/>
          <w:rtl/>
        </w:rPr>
      </w:pPr>
      <w:r w:rsidRPr="002C16CC">
        <w:rPr>
          <w:rFonts w:ascii="David" w:hAnsi="David" w:cs="David"/>
          <w:sz w:val="24"/>
          <w:szCs w:val="24"/>
          <w:rtl/>
        </w:rPr>
        <w:t>כא"ם סוללה-</w:t>
      </w:r>
      <w:r w:rsidR="00C44E2B" w:rsidRPr="002C16CC">
        <w:rPr>
          <w:rFonts w:ascii="David" w:hAnsi="David" w:cs="David"/>
          <w:sz w:val="24"/>
          <w:szCs w:val="24"/>
          <w:rtl/>
        </w:rPr>
        <w:t xml:space="preserve"> </w:t>
      </w:r>
      <w:r w:rsidR="00C44E2B" w:rsidRPr="002C16CC">
        <w:rPr>
          <w:rFonts w:ascii="David" w:hAnsi="David" w:cs="David"/>
          <w:sz w:val="24"/>
          <w:szCs w:val="24"/>
          <w:rtl/>
        </w:rPr>
        <w:t>האנרגיה ליחידת מטען שהסוללה מספקת, כלומר</w:t>
      </w:r>
      <w:r w:rsidR="00C44E2B" w:rsidRPr="002C16CC">
        <w:rPr>
          <w:rFonts w:ascii="David" w:hAnsi="David" w:cs="David"/>
          <w:sz w:val="24"/>
          <w:szCs w:val="24"/>
          <w:rtl/>
        </w:rPr>
        <w:t xml:space="preserve"> </w:t>
      </w:r>
      <w:r w:rsidR="00C44E2B" w:rsidRPr="002C16CC">
        <w:rPr>
          <w:rFonts w:ascii="David" w:hAnsi="David" w:cs="David"/>
          <w:sz w:val="24"/>
          <w:szCs w:val="24"/>
          <w:rtl/>
        </w:rPr>
        <w:t>העבודה שמבצעת הסוללה בהעב</w:t>
      </w:r>
      <w:r w:rsidR="00C44E2B" w:rsidRPr="002C16CC">
        <w:rPr>
          <w:rFonts w:ascii="David" w:hAnsi="David" w:cs="David"/>
          <w:sz w:val="24"/>
          <w:szCs w:val="24"/>
          <w:rtl/>
        </w:rPr>
        <w:t>רת</w:t>
      </w:r>
      <w:r w:rsidR="00C44E2B" w:rsidRPr="002C16CC">
        <w:rPr>
          <w:rFonts w:ascii="David" w:hAnsi="David" w:cs="David"/>
          <w:sz w:val="24"/>
          <w:szCs w:val="24"/>
          <w:rtl/>
        </w:rPr>
        <w:t xml:space="preserve"> יחידת מטען מההדק השלילי שלה להדק החיובי שלה</w:t>
      </w:r>
      <w:r w:rsidR="00C44E2B" w:rsidRPr="002C16CC">
        <w:rPr>
          <w:rFonts w:ascii="David" w:hAnsi="David" w:cs="David"/>
          <w:sz w:val="24"/>
          <w:szCs w:val="24"/>
          <w:rtl/>
        </w:rPr>
        <w:t xml:space="preserve">. </w:t>
      </w:r>
    </w:p>
    <w:p w14:paraId="7860D1E5" w14:textId="224C1252" w:rsidR="006A2263" w:rsidRPr="002C16CC" w:rsidRDefault="006A2263" w:rsidP="002C16CC">
      <w:pPr>
        <w:pStyle w:val="a3"/>
        <w:spacing w:line="360" w:lineRule="auto"/>
        <w:jc w:val="both"/>
        <w:rPr>
          <w:rFonts w:ascii="David" w:hAnsi="David" w:cs="David"/>
          <w:sz w:val="24"/>
          <w:szCs w:val="24"/>
          <w:rtl/>
        </w:rPr>
      </w:pPr>
      <w:r w:rsidRPr="002C16CC">
        <w:rPr>
          <w:rFonts w:ascii="David" w:hAnsi="David" w:cs="David"/>
          <w:sz w:val="24"/>
          <w:szCs w:val="24"/>
          <w:rtl/>
        </w:rPr>
        <w:t xml:space="preserve">מתח הדקי סוללה- </w:t>
      </w:r>
      <w:r w:rsidR="00C44E2B" w:rsidRPr="002C16CC">
        <w:rPr>
          <w:rFonts w:ascii="David" w:hAnsi="David" w:cs="David"/>
          <w:sz w:val="24"/>
          <w:szCs w:val="24"/>
          <w:rtl/>
        </w:rPr>
        <w:t>הפרש הפוטנציאלים בין הדקי הסוללה.</w:t>
      </w:r>
    </w:p>
    <w:p w14:paraId="17F3AF00" w14:textId="0653812F" w:rsidR="006A2263" w:rsidRPr="002C16CC" w:rsidRDefault="006A2263" w:rsidP="002C16CC">
      <w:pPr>
        <w:pStyle w:val="a3"/>
        <w:spacing w:line="360" w:lineRule="auto"/>
        <w:jc w:val="both"/>
        <w:rPr>
          <w:rFonts w:ascii="David" w:hAnsi="David" w:cs="David"/>
          <w:sz w:val="24"/>
          <w:szCs w:val="24"/>
          <w:rtl/>
        </w:rPr>
      </w:pPr>
      <w:r w:rsidRPr="002C16CC">
        <w:rPr>
          <w:rFonts w:ascii="David" w:hAnsi="David" w:cs="David"/>
          <w:sz w:val="24"/>
          <w:szCs w:val="24"/>
          <w:rtl/>
        </w:rPr>
        <w:t xml:space="preserve">הספק סוללה- </w:t>
      </w:r>
      <w:r w:rsidR="003C39A5" w:rsidRPr="002C16CC">
        <w:rPr>
          <w:rFonts w:ascii="David" w:hAnsi="David" w:cs="David"/>
          <w:sz w:val="24"/>
          <w:szCs w:val="24"/>
          <w:rtl/>
        </w:rPr>
        <w:t>קצב שינוי האנרגיה של הסוללה</w:t>
      </w:r>
    </w:p>
    <w:p w14:paraId="12A1E000" w14:textId="4285E44A" w:rsidR="006A2263" w:rsidRPr="002C16CC" w:rsidRDefault="006A2263" w:rsidP="002C16CC">
      <w:pPr>
        <w:pStyle w:val="a3"/>
        <w:spacing w:line="360" w:lineRule="auto"/>
        <w:jc w:val="both"/>
        <w:rPr>
          <w:rFonts w:ascii="David" w:hAnsi="David" w:cs="David"/>
          <w:sz w:val="24"/>
          <w:szCs w:val="24"/>
          <w:rtl/>
        </w:rPr>
      </w:pPr>
      <w:r w:rsidRPr="002C16CC">
        <w:rPr>
          <w:rFonts w:ascii="David" w:hAnsi="David" w:cs="David"/>
          <w:sz w:val="24"/>
          <w:szCs w:val="24"/>
          <w:rtl/>
        </w:rPr>
        <w:t xml:space="preserve">הספק נגד- </w:t>
      </w:r>
      <w:r w:rsidR="00CF7239" w:rsidRPr="002C16CC">
        <w:rPr>
          <w:rFonts w:ascii="David" w:hAnsi="David" w:cs="David"/>
          <w:sz w:val="24"/>
          <w:szCs w:val="24"/>
          <w:rtl/>
        </w:rPr>
        <w:t xml:space="preserve">כמות האנרגיה שנכנסת לנגד ומומרת לסוגי אנרגיה אחרים. </w:t>
      </w:r>
    </w:p>
    <w:p w14:paraId="7DDABD92" w14:textId="3A379DF6" w:rsidR="006A2263" w:rsidRPr="002C16CC" w:rsidRDefault="006A2263" w:rsidP="002C16CC">
      <w:pPr>
        <w:pStyle w:val="a3"/>
        <w:spacing w:line="360" w:lineRule="auto"/>
        <w:jc w:val="both"/>
        <w:rPr>
          <w:rFonts w:ascii="David" w:hAnsi="David" w:cs="David"/>
          <w:sz w:val="24"/>
          <w:szCs w:val="24"/>
          <w:rtl/>
        </w:rPr>
      </w:pPr>
      <w:r w:rsidRPr="002C16CC">
        <w:rPr>
          <w:rFonts w:ascii="David" w:hAnsi="David" w:cs="David"/>
          <w:sz w:val="24"/>
          <w:szCs w:val="24"/>
          <w:rtl/>
        </w:rPr>
        <w:t xml:space="preserve">נצילות מעגל-  </w:t>
      </w:r>
      <w:r w:rsidR="00D26D5D" w:rsidRPr="002C16CC">
        <w:rPr>
          <w:rFonts w:ascii="David" w:hAnsi="David" w:cs="David"/>
          <w:sz w:val="24"/>
          <w:szCs w:val="24"/>
          <w:rtl/>
        </w:rPr>
        <w:t xml:space="preserve">יחס כיוון האנרגיה המנוצלת במעגל לבין האנרגיה המושקעת על ידי הסוללה באחוזים. </w:t>
      </w:r>
    </w:p>
    <w:p w14:paraId="3C2423D6" w14:textId="407E5C6A" w:rsidR="003C39A5" w:rsidRPr="002C16CC" w:rsidRDefault="003C39A5" w:rsidP="002C16CC">
      <w:pPr>
        <w:pStyle w:val="a3"/>
        <w:numPr>
          <w:ilvl w:val="0"/>
          <w:numId w:val="3"/>
        </w:numPr>
        <w:spacing w:line="360" w:lineRule="auto"/>
        <w:jc w:val="both"/>
        <w:rPr>
          <w:rFonts w:ascii="David" w:hAnsi="David" w:cs="David"/>
          <w:sz w:val="24"/>
          <w:szCs w:val="24"/>
        </w:rPr>
      </w:pPr>
      <w:r w:rsidRPr="002C16CC">
        <w:rPr>
          <w:rFonts w:ascii="David" w:hAnsi="David" w:cs="David"/>
          <w:sz w:val="24"/>
          <w:szCs w:val="24"/>
          <w:rtl/>
        </w:rPr>
        <w:t xml:space="preserve">הסוללה נחשבת אידיאלית במידה והתנגדותה הפנימית </w:t>
      </w:r>
      <w:r w:rsidRPr="002C16CC">
        <w:rPr>
          <w:rFonts w:ascii="David" w:hAnsi="David" w:cs="David"/>
          <w:sz w:val="24"/>
          <w:szCs w:val="24"/>
        </w:rPr>
        <w:t>r</w:t>
      </w:r>
      <w:r w:rsidRPr="002C16CC">
        <w:rPr>
          <w:rFonts w:ascii="David" w:hAnsi="David" w:cs="David"/>
          <w:sz w:val="24"/>
          <w:szCs w:val="24"/>
          <w:rtl/>
        </w:rPr>
        <w:t xml:space="preserve"> היא 0. ניתן לבדוק שלסוללה יש התנגדות</w:t>
      </w:r>
      <w:r w:rsidR="00D26D5D" w:rsidRPr="002C16CC">
        <w:rPr>
          <w:rFonts w:ascii="David" w:hAnsi="David" w:cs="David"/>
          <w:sz w:val="24"/>
          <w:szCs w:val="24"/>
          <w:rtl/>
        </w:rPr>
        <w:t xml:space="preserve"> פנימית</w:t>
      </w:r>
      <w:r w:rsidRPr="002C16CC">
        <w:rPr>
          <w:rFonts w:ascii="David" w:hAnsi="David" w:cs="David"/>
          <w:sz w:val="24"/>
          <w:szCs w:val="24"/>
          <w:rtl/>
        </w:rPr>
        <w:t xml:space="preserve"> בכך ש</w:t>
      </w:r>
      <w:r w:rsidR="00D26D5D" w:rsidRPr="002C16CC">
        <w:rPr>
          <w:rFonts w:ascii="David" w:hAnsi="David" w:cs="David"/>
          <w:sz w:val="24"/>
          <w:szCs w:val="24"/>
          <w:rtl/>
        </w:rPr>
        <w:t xml:space="preserve">נוגעים בה ובודקים אם התחממה בגלל שההתנגדות הפנימית ממירה אנרגיה חשמלית לאנרגיית חום. </w:t>
      </w:r>
    </w:p>
    <w:p w14:paraId="0A29FEC6" w14:textId="141B5435" w:rsidR="003C39A5" w:rsidRPr="002C16CC" w:rsidRDefault="003C39A5" w:rsidP="002C16CC">
      <w:pPr>
        <w:pStyle w:val="a3"/>
        <w:numPr>
          <w:ilvl w:val="0"/>
          <w:numId w:val="3"/>
        </w:numPr>
        <w:spacing w:line="360" w:lineRule="auto"/>
        <w:jc w:val="both"/>
        <w:rPr>
          <w:rFonts w:ascii="David" w:hAnsi="David" w:cs="David"/>
          <w:sz w:val="24"/>
          <w:szCs w:val="24"/>
        </w:rPr>
      </w:pPr>
      <w:r w:rsidRPr="002C16CC">
        <w:rPr>
          <w:rFonts w:ascii="David" w:hAnsi="David" w:cs="David"/>
          <w:sz w:val="24"/>
          <w:szCs w:val="24"/>
          <w:rtl/>
        </w:rPr>
        <w:t xml:space="preserve">אין סתירה בין תוצאות הניסוי לבין חוק אום. </w:t>
      </w:r>
      <w:r w:rsidR="00D26D5D" w:rsidRPr="002C16CC">
        <w:rPr>
          <w:rFonts w:ascii="David" w:hAnsi="David" w:cs="David"/>
          <w:sz w:val="24"/>
          <w:szCs w:val="24"/>
          <w:rtl/>
        </w:rPr>
        <w:t xml:space="preserve">בניסוי </w:t>
      </w:r>
      <w:r w:rsidR="00D26D5D" w:rsidRPr="002C16CC">
        <w:rPr>
          <w:rFonts w:ascii="David" w:hAnsi="David" w:cs="David"/>
          <w:sz w:val="24"/>
          <w:szCs w:val="24"/>
          <w:rtl/>
        </w:rPr>
        <w:t>לא משתמשים בנגד קבוע אלא בנגד משתנה כך שגם</w:t>
      </w:r>
      <w:r w:rsidR="00D26D5D" w:rsidRPr="002C16CC">
        <w:rPr>
          <w:rFonts w:ascii="David" w:hAnsi="David" w:cs="David"/>
          <w:sz w:val="24"/>
          <w:szCs w:val="24"/>
          <w:rtl/>
        </w:rPr>
        <w:t xml:space="preserve"> </w:t>
      </w:r>
      <w:r w:rsidR="00D26D5D" w:rsidRPr="002C16CC">
        <w:rPr>
          <w:rFonts w:ascii="David" w:hAnsi="David" w:cs="David"/>
          <w:sz w:val="24"/>
          <w:szCs w:val="24"/>
          <w:rtl/>
        </w:rPr>
        <w:t>הזרם</w:t>
      </w:r>
      <w:r w:rsidR="00D26D5D" w:rsidRPr="002C16CC">
        <w:rPr>
          <w:rFonts w:ascii="David" w:hAnsi="David" w:cs="David"/>
          <w:sz w:val="24"/>
          <w:szCs w:val="24"/>
          <w:rtl/>
        </w:rPr>
        <w:t>,</w:t>
      </w:r>
      <w:r w:rsidR="00D26D5D" w:rsidRPr="002C16CC">
        <w:rPr>
          <w:rFonts w:ascii="David" w:hAnsi="David" w:cs="David"/>
          <w:sz w:val="24"/>
          <w:szCs w:val="24"/>
          <w:rtl/>
        </w:rPr>
        <w:t xml:space="preserve"> ההתנגדות והמתח משתנים ולכן חוק אוהם תקף גם במקרה זה.</w:t>
      </w:r>
    </w:p>
    <w:p w14:paraId="687131E3" w14:textId="7BAEEB06" w:rsidR="003C39A5" w:rsidRPr="002C16CC" w:rsidRDefault="00D26D5D" w:rsidP="002C16CC">
      <w:pPr>
        <w:pStyle w:val="a3"/>
        <w:numPr>
          <w:ilvl w:val="0"/>
          <w:numId w:val="3"/>
        </w:numPr>
        <w:spacing w:line="360" w:lineRule="auto"/>
        <w:jc w:val="both"/>
        <w:rPr>
          <w:rFonts w:ascii="David" w:hAnsi="David" w:cs="David"/>
          <w:sz w:val="24"/>
          <w:szCs w:val="24"/>
        </w:rPr>
      </w:pPr>
      <w:r w:rsidRPr="002C16CC">
        <w:rPr>
          <w:rFonts w:ascii="David" w:hAnsi="David" w:cs="David"/>
          <w:sz w:val="24"/>
          <w:szCs w:val="24"/>
          <w:rtl/>
        </w:rPr>
        <w:t xml:space="preserve">מכשירי המדידה נחשבים אידיאליים אם אין להם התנגדות. לו הייתה להם התנגדות כמות הזרם במעגל הייתה קטנה יותר. </w:t>
      </w:r>
    </w:p>
    <w:p w14:paraId="007B4948" w14:textId="08D3AD49" w:rsidR="00D26D5D" w:rsidRPr="002C16CC" w:rsidRDefault="00D26D5D" w:rsidP="002C16CC">
      <w:pPr>
        <w:pStyle w:val="a3"/>
        <w:numPr>
          <w:ilvl w:val="0"/>
          <w:numId w:val="3"/>
        </w:numPr>
        <w:spacing w:line="360" w:lineRule="auto"/>
        <w:jc w:val="both"/>
        <w:rPr>
          <w:rFonts w:ascii="David" w:hAnsi="David" w:cs="David"/>
          <w:sz w:val="24"/>
          <w:szCs w:val="24"/>
        </w:rPr>
      </w:pPr>
      <w:r w:rsidRPr="002C16CC">
        <w:rPr>
          <w:rFonts w:ascii="David" w:hAnsi="David" w:cs="David"/>
          <w:sz w:val="24"/>
          <w:szCs w:val="24"/>
          <w:rtl/>
        </w:rPr>
        <w:t xml:space="preserve">??? </w:t>
      </w:r>
    </w:p>
    <w:sectPr w:rsidR="00D26D5D" w:rsidRPr="002C16CC" w:rsidSect="0062542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494C"/>
    <w:multiLevelType w:val="hybridMultilevel"/>
    <w:tmpl w:val="54B4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34C54"/>
    <w:multiLevelType w:val="hybridMultilevel"/>
    <w:tmpl w:val="3C68E0FE"/>
    <w:lvl w:ilvl="0" w:tplc="F9C004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B5EAC"/>
    <w:multiLevelType w:val="hybridMultilevel"/>
    <w:tmpl w:val="1E1EE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76"/>
    <w:rsid w:val="00161A76"/>
    <w:rsid w:val="00222368"/>
    <w:rsid w:val="002C16CC"/>
    <w:rsid w:val="00343492"/>
    <w:rsid w:val="003C39A5"/>
    <w:rsid w:val="00484597"/>
    <w:rsid w:val="0058190C"/>
    <w:rsid w:val="00625423"/>
    <w:rsid w:val="00625A8D"/>
    <w:rsid w:val="006A2263"/>
    <w:rsid w:val="00864CBE"/>
    <w:rsid w:val="009B35E3"/>
    <w:rsid w:val="00C12237"/>
    <w:rsid w:val="00C44E2B"/>
    <w:rsid w:val="00CF7239"/>
    <w:rsid w:val="00D26D5D"/>
    <w:rsid w:val="00F169E5"/>
    <w:rsid w:val="00F77E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FF2D"/>
  <w15:chartTrackingRefBased/>
  <w15:docId w15:val="{73FE8B58-FF59-49DA-89BE-2ED22553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368"/>
    <w:pPr>
      <w:ind w:left="720"/>
      <w:contextualSpacing/>
    </w:pPr>
  </w:style>
  <w:style w:type="table" w:styleId="a4">
    <w:name w:val="Table Grid"/>
    <w:basedOn w:val="a1"/>
    <w:uiPriority w:val="39"/>
    <w:rsid w:val="002C1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C1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708</Words>
  <Characters>3545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dc:creator>
  <cp:keywords/>
  <dc:description/>
  <cp:lastModifiedBy>אריאל</cp:lastModifiedBy>
  <cp:revision>4</cp:revision>
  <dcterms:created xsi:type="dcterms:W3CDTF">2022-03-06T12:34:00Z</dcterms:created>
  <dcterms:modified xsi:type="dcterms:W3CDTF">2022-03-06T16:43:00Z</dcterms:modified>
</cp:coreProperties>
</file>