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Elecciones de BBYO ARGENTINA (2017)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1st ARGENTINIAN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Hola BBYOERS: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Este doc es para poder organizar el tema de elections de la manera más ordenada posible.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Acá están las posiciones con algunos de sus cargos, el lugar donde se pueden postular los candidatos, y las reglas de todo este proceso de elecciones.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Acá les dejo un link donde pueden ver como funciona el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international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 gusto haber ordenado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commentRangeStart w:id="0"/>
      <w:commentRangeStart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Posiciones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36"/>
          <w:szCs w:val="36"/>
          <w:u w:val="single"/>
          <w:shd w:fill="d0e0e3" w:val="clear"/>
          <w:rtl w:val="0"/>
        </w:rPr>
        <w:t xml:space="preserve">Presidente (N’siah/Godol)</w:t>
      </w:r>
      <w:r w:rsidDel="00000000" w:rsidR="00000000" w:rsidRPr="00000000">
        <w:rPr>
          <w:b w:val="1"/>
          <w:sz w:val="28"/>
          <w:szCs w:val="28"/>
          <w:u w:val="single"/>
          <w:shd w:fill="d0e0e3" w:val="clear"/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-Motiva, supervisa y ayuda a cada persona/miembro del board, para que cumplan su rol correctamente.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-Organiza el funcionamiento del chapter/lo lidera.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-Dirige futuras elecciones/encuentros formales.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36"/>
          <w:szCs w:val="36"/>
          <w:u w:val="single"/>
          <w:shd w:fill="d0e0e3" w:val="clear"/>
          <w:rtl w:val="0"/>
        </w:rPr>
        <w:t xml:space="preserve">Programming (S’gan/S’ganit)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-Supervisa TODAS las planificaciones semana a semana.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-Está pendiente de actividades especiales (responsable de comunicarlas al grupo).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-Dirige las board meetings.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-Reemplaza a N’siah/Godol cuando no está presente.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36"/>
          <w:szCs w:val="36"/>
          <w:u w:val="single"/>
          <w:shd w:fill="d0e0e3" w:val="clear"/>
          <w:rtl w:val="0"/>
        </w:rPr>
        <w:t xml:space="preserve">Comunicación (Mazkirah/Mazkir)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-Maneja de las redes sociales del chapter (facebook, instagram, snapchat).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-Entabla vínculos con gente de otras partes del mundo mediante BBYO.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-Lleva a cabo videollamadas con otros países/nuestra región hermana: Liberty Region.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-Se encarga en profundidad de los partnerships.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-Planea J-serve (junto a sh’licha).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36"/>
          <w:szCs w:val="36"/>
          <w:u w:val="single"/>
          <w:shd w:fill="d0e0e3" w:val="clear"/>
          <w:rtl w:val="0"/>
        </w:rPr>
        <w:t xml:space="preserve">Reclutamiento (Aym Ha-Chaverot/Moreh) </w:t>
      </w:r>
      <w:r w:rsidDel="00000000" w:rsidR="00000000" w:rsidRPr="00000000">
        <w:rPr>
          <w:b w:val="1"/>
          <w:u w:val="single"/>
          <w:shd w:fill="d0e0e3" w:val="clear"/>
          <w:rtl w:val="0"/>
        </w:rPr>
        <w:t xml:space="preserve">(mujer + Tutu 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-Encargado</w:t>
      </w:r>
      <w:r w:rsidDel="00000000" w:rsidR="00000000" w:rsidRPr="00000000">
        <w:rPr>
          <w:b w:val="1"/>
          <w:rtl w:val="0"/>
        </w:rPr>
        <w:t xml:space="preserve"> de ir (con voluntarios) a hacer actividades a comunidades judías para mostrar lo que es bbyo, que se hace, etc.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-Le explica a los miembros nuevos como nos manejamos, sacarles dudas que les pueden surgir, tradiciones del chapter y como funciona el board, entre otras cosas.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-Contiene a los miembros nuevos (“ser su primer amigo en el chapter”).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36"/>
          <w:szCs w:val="36"/>
          <w:u w:val="single"/>
          <w:shd w:fill="d0e0e3" w:val="clear"/>
          <w:rtl w:val="0"/>
        </w:rPr>
        <w:t xml:space="preserve">Actividades especiales y asuntos judíos (Sh’licha/Shaliach)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-Siempre pendiente de las festividades judías.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-Planea (junto a voluntarios) GLOBAL SHABBAT → noviembre..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-Planea (junto a Mazkir/Mazkirah) J-SERVE → Domingo 23 de abril 4.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-Transmite el spirit judío y no judio de bbyo (ejemplo: las canciones que cantan, los bailes, las costumbres, etc).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-A cargo de planear actividades de servicio comunitario.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36"/>
          <w:szCs w:val="36"/>
          <w:u w:val="single"/>
          <w:shd w:fill="d0e0e3" w:val="clear"/>
          <w:rtl w:val="0"/>
        </w:rPr>
        <w:t xml:space="preserve">BBYO LATAM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-Se relaciona </w:t>
      </w:r>
      <w:r w:rsidDel="00000000" w:rsidR="00000000" w:rsidRPr="00000000">
        <w:rPr>
          <w:b w:val="1"/>
          <w:rtl w:val="0"/>
        </w:rPr>
        <w:t xml:space="preserve">con los demás países de latinoamérica.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-Entabla lazos entre las comunidades judías que nos rodean, ya sean de los países vecinos como dentro del mismo país.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-Objetivo: regional conventions/seminarios.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-Juntar fondos para mandar argentinos a summer camps/ic/hacer eventos especiales,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Candidatos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shd w:fill="d0e0e3" w:val="clear"/>
          <w:rtl w:val="0"/>
        </w:rPr>
        <w:t xml:space="preserve">Presidente (N’siah/Godol)</w:t>
      </w:r>
      <w:r w:rsidDel="00000000" w:rsidR="00000000" w:rsidRPr="00000000">
        <w:rPr>
          <w:b w:val="1"/>
          <w:sz w:val="28"/>
          <w:szCs w:val="28"/>
          <w:u w:val="single"/>
          <w:shd w:fill="d0e0e3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404.9999999999998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SHADIA MATZKIN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shd w:fill="d0e0e3" w:val="clear"/>
          <w:rtl w:val="0"/>
        </w:rPr>
        <w:t xml:space="preserve">Programming (S’gan/S’ganit) </w:t>
      </w:r>
      <w:r w:rsidDel="00000000" w:rsidR="00000000" w:rsidRPr="00000000">
        <w:rPr>
          <w:sz w:val="36"/>
          <w:szCs w:val="36"/>
          <w:shd w:fill="d0e0e3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404.9999999999998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MAIA JINICH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shd w:fill="d0e0e3" w:val="clear"/>
          <w:rtl w:val="0"/>
        </w:rPr>
        <w:t xml:space="preserve">Comunicación (Mazkir/Mazkirah)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404.9999999999998" w:hanging="359.9999999999998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ILANIT JAMILIS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404.9999999999998" w:hanging="359.9999999999998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BIANCA SOIFER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404.9999999999998" w:hanging="359.9999999999998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 GUTSON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404.9999999999998" w:hanging="359.9999999999998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CAMILA KESTELBOIM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shd w:fill="d0e0e3" w:val="clear"/>
          <w:rtl w:val="0"/>
        </w:rPr>
        <w:t xml:space="preserve">Reclutamiento (Aym Ha-Chaverot/Moreh) </w:t>
      </w:r>
      <w:r w:rsidDel="00000000" w:rsidR="00000000" w:rsidRPr="00000000">
        <w:rPr>
          <w:b w:val="1"/>
          <w:u w:val="single"/>
          <w:shd w:fill="d0e0e3" w:val="clear"/>
          <w:rtl w:val="0"/>
        </w:rPr>
        <w:t xml:space="preserve">(mujer + Tutu 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404.9999999999998" w:hanging="359.9999999999998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MARTIN LITMAN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404.9999999999998" w:hanging="359.9999999999998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DENISSE HOJMAN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404.9999999999998" w:hanging="359.9999999999998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 GUTSON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shd w:fill="d0e0e3" w:val="clear"/>
          <w:rtl w:val="0"/>
        </w:rPr>
        <w:t xml:space="preserve">Actividades especiales y asuntos judíos (Sh’licha/Shaliach)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shd w:fill="d0e0e3" w:val="clear"/>
          <w:rtl w:val="0"/>
        </w:rPr>
        <w:t xml:space="preserve">BBYO LATAM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04.9999999999998" w:right="0" w:hanging="359.9999999999998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ERIKA KLEIMAN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04.9999999999998" w:right="0" w:hanging="359.9999999999998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 GUTSON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Reglas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Todos los miembros de BBYO ARGENTINA, que tengan mínimo 1 mes de antigüedad, que se encuentren en el momento de las elecciones tendrán la posibilidad de emitir un voto por puesto. Es decir, podrán elegir a una persona para cada posición.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podrá postular todo miembro perteneciente a BBYO ARGENTINA que tenga más de 4 meses de antigüedad en el chapter.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 persona tendrá la posibilidad de postularse para un único puesto.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postulantes deberán llevar un discurso armado para recitar en las </w:t>
      </w:r>
      <w:commentRangeStart w:id="2"/>
      <w:r w:rsidDel="00000000" w:rsidR="00000000" w:rsidRPr="00000000">
        <w:rPr>
          <w:b w:val="1"/>
          <w:sz w:val="24"/>
          <w:szCs w:val="24"/>
          <w:rtl w:val="0"/>
        </w:rPr>
        <w:t xml:space="preserve">elecciones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sz w:val="24"/>
          <w:szCs w:val="24"/>
          <w:rtl w:val="0"/>
        </w:rPr>
        <w:t xml:space="preserve">. El cual debe contener objetivos/ propuestas para el desarrollo y bienestar del chapter.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discurso debe durar mínimo un minuto y debe presentar una propuesta de lo que haría en un futuro en caso de alcanzar la posición deseada.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candidato debe postularse al rol deseado con un mínimo de 5 días de anticipación a las elecciones.</w:t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elu Faez" w:id="0" w:date="2017-03-04T09:50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qué onda servicio comunitario? a quién le toca eso?</w:t>
      </w:r>
    </w:p>
  </w:comment>
  <w:comment w:author="Ilanit Jamilis" w:id="1" w:date="2017-03-04T09:50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</w:r>
    </w:p>
  </w:comment>
  <w:comment w:author="Melu Faez" w:id="2" w:date="2017-03-04T09:37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hola! piensen qué clase de discurso. Lo de los objetivos a corto/largo plazo para bbyo. ideas de proyectos. QUÉ tiene que presentar el candidato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byo.org/azabbg/international_boards/" TargetMode="External"/></Relationships>
</file>