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F606" w14:textId="77777777" w:rsidR="00E12DA6" w:rsidRDefault="00000000">
      <w:pPr>
        <w:spacing w:after="100"/>
        <w:jc w:val="center"/>
      </w:pPr>
      <w:r>
        <w:rPr>
          <w:b/>
          <w:bCs/>
          <w:sz w:val="30"/>
          <w:szCs w:val="30"/>
        </w:rPr>
        <w:t>Berkeley AgriTech Accelerator + UC Davis</w:t>
      </w:r>
    </w:p>
    <w:p w14:paraId="785F19E5" w14:textId="77777777" w:rsidR="00E12DA6" w:rsidRDefault="00000000">
      <w:pPr>
        <w:spacing w:after="80"/>
        <w:jc w:val="center"/>
      </w:pPr>
      <w:r>
        <w:rPr>
          <w:sz w:val="24"/>
          <w:szCs w:val="24"/>
        </w:rPr>
        <w:t>Contact, Speaker &amp; Field Notes Report</w:t>
      </w:r>
    </w:p>
    <w:p w14:paraId="5F470FE3" w14:textId="77777777" w:rsidR="00E12DA6" w:rsidRDefault="00000000">
      <w:pPr>
        <w:spacing w:before="240" w:after="80"/>
      </w:pPr>
      <w:r>
        <w:rPr>
          <w:b/>
          <w:bCs/>
          <w:sz w:val="24"/>
          <w:szCs w:val="24"/>
        </w:rPr>
        <w:t>Priority Scale</w:t>
      </w:r>
    </w:p>
    <w:p w14:paraId="44395E7E" w14:textId="364EDD70" w:rsidR="00E12DA6" w:rsidRPr="00B767CE" w:rsidRDefault="00000000">
      <w:pPr>
        <w:spacing w:after="100"/>
        <w:rPr>
          <w:lang w:val="en-US"/>
        </w:rPr>
      </w:pPr>
      <w:r>
        <w:t>A — Strategic Priority</w:t>
      </w:r>
    </w:p>
    <w:p w14:paraId="67EAD83F" w14:textId="4C4414D4" w:rsidR="00E12DA6" w:rsidRPr="00B767CE" w:rsidRDefault="00000000">
      <w:pPr>
        <w:spacing w:after="100"/>
        <w:rPr>
          <w:lang w:val="en-US"/>
        </w:rPr>
      </w:pPr>
      <w:r>
        <w:t>B — Important Resource</w:t>
      </w:r>
    </w:p>
    <w:p w14:paraId="3776C5E0" w14:textId="467EFCEE" w:rsidR="00E12DA6" w:rsidRPr="00B767CE" w:rsidRDefault="00000000">
      <w:pPr>
        <w:spacing w:after="100"/>
        <w:rPr>
          <w:lang w:val="en-US"/>
        </w:rPr>
      </w:pPr>
      <w:r>
        <w:t>C — Situational</w:t>
      </w:r>
    </w:p>
    <w:p w14:paraId="6291E5CF" w14:textId="77777777" w:rsidR="00E12DA6" w:rsidRDefault="00E12DA6">
      <w:pPr>
        <w:spacing w:after="300"/>
      </w:pPr>
    </w:p>
    <w:p w14:paraId="122A2253" w14:textId="3D2026FA" w:rsidR="00E12DA6" w:rsidRDefault="00000000">
      <w:pPr>
        <w:spacing w:before="360" w:after="120"/>
      </w:pPr>
      <w:r>
        <w:rPr>
          <w:b/>
          <w:bCs/>
          <w:sz w:val="28"/>
          <w:szCs w:val="28"/>
        </w:rPr>
        <w:t xml:space="preserve">Part 1   Berkeley Haas AgriTech Accelerator </w:t>
      </w:r>
    </w:p>
    <w:p w14:paraId="757381BF" w14:textId="77777777" w:rsidR="00E12DA6" w:rsidRDefault="00E12DA6">
      <w:pPr>
        <w:spacing w:after="80"/>
      </w:pPr>
    </w:p>
    <w:p w14:paraId="6B45740B" w14:textId="77777777" w:rsidR="00E12DA6" w:rsidRDefault="00000000">
      <w:pPr>
        <w:spacing w:before="240" w:after="80"/>
      </w:pPr>
      <w:r>
        <w:rPr>
          <w:b/>
          <w:bCs/>
          <w:sz w:val="24"/>
          <w:szCs w:val="24"/>
        </w:rPr>
        <w:t>1. Gauthier Vasseur</w:t>
      </w:r>
    </w:p>
    <w:p w14:paraId="6281CD58" w14:textId="77777777" w:rsidR="00E12DA6" w:rsidRDefault="00000000">
      <w:pPr>
        <w:spacing w:after="70"/>
      </w:pPr>
      <w:r>
        <w:rPr>
          <w:b/>
          <w:bCs/>
        </w:rPr>
        <w:t xml:space="preserve">Title: </w:t>
      </w:r>
      <w:r>
        <w:t>Executive Director, Fisher Center for Business &amp; AI; Lecturer</w:t>
      </w:r>
    </w:p>
    <w:p w14:paraId="28AF92D8" w14:textId="77777777" w:rsidR="00E12DA6" w:rsidRDefault="00000000">
      <w:pPr>
        <w:spacing w:after="70"/>
      </w:pPr>
      <w:r>
        <w:rPr>
          <w:b/>
          <w:bCs/>
        </w:rPr>
        <w:t xml:space="preserve">Organization: </w:t>
      </w:r>
      <w:r>
        <w:t>UC Berkeley Haas / Institute for Business Innovation</w:t>
      </w:r>
    </w:p>
    <w:p w14:paraId="72A13531" w14:textId="77777777" w:rsidR="00E12DA6" w:rsidRDefault="00000000">
      <w:pPr>
        <w:spacing w:after="70"/>
      </w:pPr>
      <w:r>
        <w:rPr>
          <w:b/>
          <w:bCs/>
        </w:rPr>
        <w:t xml:space="preserve">LinkedIn: </w:t>
      </w:r>
      <w:r>
        <w:t>linkedin.com/in/gauthier-vasseur</w:t>
      </w:r>
    </w:p>
    <w:p w14:paraId="2D829901" w14:textId="77777777" w:rsidR="00E12DA6" w:rsidRDefault="00000000">
      <w:pPr>
        <w:spacing w:after="70"/>
      </w:pPr>
      <w:r>
        <w:rPr>
          <w:b/>
          <w:bCs/>
        </w:rPr>
        <w:t xml:space="preserve">Session: </w:t>
      </w:r>
      <w:r>
        <w:t>Sustainable Data Strategy; Workshop: Polish Your Pitch; Program Co-Director</w:t>
      </w:r>
    </w:p>
    <w:p w14:paraId="06348D1D" w14:textId="77777777" w:rsidR="00E12DA6" w:rsidRDefault="00000000">
      <w:pPr>
        <w:spacing w:after="70"/>
      </w:pPr>
      <w:r>
        <w:rPr>
          <w:b/>
          <w:bCs/>
        </w:rPr>
        <w:t xml:space="preserve">Expertise: </w:t>
      </w:r>
      <w:r>
        <w:t>Data strategy, AI in business, Silicon Valley ecosystem, defense tech accelerators for Ukrainian startups</w:t>
      </w:r>
    </w:p>
    <w:p w14:paraId="29164B88" w14:textId="77777777" w:rsidR="00E12DA6" w:rsidRDefault="00000000">
      <w:pPr>
        <w:spacing w:after="70"/>
      </w:pPr>
      <w:r>
        <w:rPr>
          <w:b/>
          <w:bCs/>
        </w:rPr>
        <w:t xml:space="preserve">About: </w:t>
      </w:r>
      <w:r>
        <w:t>Built a career spanning corporate finance, Silicon Valley tech leadership, and data analytics before turning to academia. Founded Data Wise Academy. Co-director of the entire Berkeley AgriTech Accelerator — primary contact for the next 5 months. Additionally: Gauthier is a mentor and US-side decision-maker in the Brave1 program (Ukraine's defense tech cluster). Has already guided two military projects through to IPO within that program. His defense accelerator with Ukraine produced 20 startups that raised $30M last year. He operates at the intersection of civilian AgTech, defense tech, and US capital markets — a rare combination.</w:t>
      </w:r>
    </w:p>
    <w:p w14:paraId="575C6A82" w14:textId="77777777" w:rsidR="00E12DA6" w:rsidRDefault="00000000">
      <w:pPr>
        <w:spacing w:after="70"/>
      </w:pPr>
      <w:r>
        <w:rPr>
          <w:b/>
          <w:bCs/>
        </w:rPr>
        <w:t xml:space="preserve">HowCow relevance: </w:t>
      </w:r>
      <w:r>
        <w:t>The most important single contact from the entire program. Direct access over 5 months of follow-on support. Opened doors to Plug and Play, UC Davis, SRI, and the full Berkeley ecosystem. Brave1 connection is directly relevant to ARGUS (sound detector / acoustic stethoscope project) — Gauthier already knows how to take a Ukrainian defense-adjacent hardware project to the US market and through to IPO. Every strategic intro runs through him.</w:t>
      </w:r>
    </w:p>
    <w:p w14:paraId="0F6EEFB8" w14:textId="77777777" w:rsidR="00E12DA6" w:rsidRDefault="00000000">
      <w:pPr>
        <w:spacing w:after="120"/>
      </w:pPr>
      <w:r>
        <w:rPr>
          <w:b/>
          <w:bCs/>
        </w:rPr>
        <w:t>Priority: A — Strategic Priority</w:t>
      </w:r>
    </w:p>
    <w:p w14:paraId="2DEF2E4D" w14:textId="77777777" w:rsidR="00E12DA6" w:rsidRDefault="00E12DA6">
      <w:pPr>
        <w:spacing w:after="120"/>
      </w:pPr>
    </w:p>
    <w:p w14:paraId="4BD00C40" w14:textId="77777777" w:rsidR="00E12DA6" w:rsidRDefault="00000000">
      <w:pPr>
        <w:spacing w:before="240" w:after="80"/>
      </w:pPr>
      <w:r>
        <w:rPr>
          <w:b/>
          <w:bCs/>
          <w:sz w:val="24"/>
          <w:szCs w:val="24"/>
        </w:rPr>
        <w:t>2. Natalie Lambert</w:t>
      </w:r>
    </w:p>
    <w:p w14:paraId="0772C9A5" w14:textId="77777777" w:rsidR="00E12DA6" w:rsidRDefault="00000000">
      <w:pPr>
        <w:spacing w:after="70"/>
      </w:pPr>
      <w:r>
        <w:rPr>
          <w:b/>
          <w:bCs/>
        </w:rPr>
        <w:t xml:space="preserve">Title: </w:t>
      </w:r>
      <w:r>
        <w:t>Founder &amp; Managing Partner; Former Google AI Marketing Executive</w:t>
      </w:r>
    </w:p>
    <w:p w14:paraId="59AE82FA" w14:textId="77777777" w:rsidR="00E12DA6" w:rsidRDefault="00000000">
      <w:pPr>
        <w:spacing w:after="70"/>
      </w:pPr>
      <w:r>
        <w:rPr>
          <w:b/>
          <w:bCs/>
        </w:rPr>
        <w:t xml:space="preserve">Organization: </w:t>
      </w:r>
      <w:r>
        <w:t>Genedge Consulting</w:t>
      </w:r>
    </w:p>
    <w:p w14:paraId="16E387F7" w14:textId="77777777" w:rsidR="00E12DA6" w:rsidRDefault="00000000">
      <w:pPr>
        <w:spacing w:after="70"/>
      </w:pPr>
      <w:r>
        <w:rPr>
          <w:b/>
          <w:bCs/>
        </w:rPr>
        <w:t xml:space="preserve">LinkedIn: </w:t>
      </w:r>
      <w:r>
        <w:t>linkedin.com/in/natalie-lambert</w:t>
      </w:r>
    </w:p>
    <w:p w14:paraId="31E3CBB9" w14:textId="77777777" w:rsidR="00E12DA6" w:rsidRDefault="00000000">
      <w:pPr>
        <w:spacing w:after="70"/>
      </w:pPr>
      <w:r>
        <w:rPr>
          <w:b/>
          <w:bCs/>
        </w:rPr>
        <w:t xml:space="preserve">Session: </w:t>
      </w:r>
      <w:r>
        <w:t>Challenge Your Startup with Gen AI; Fine-Tune Your Go-to-Market with Gen AI</w:t>
      </w:r>
    </w:p>
    <w:p w14:paraId="0B0B4C81" w14:textId="77777777" w:rsidR="00E12DA6" w:rsidRDefault="00000000">
      <w:pPr>
        <w:spacing w:after="70"/>
      </w:pPr>
      <w:r>
        <w:rPr>
          <w:b/>
          <w:bCs/>
        </w:rPr>
        <w:t xml:space="preserve">Expertise: </w:t>
      </w:r>
      <w:r>
        <w:t>AI-driven marketing, GTM strategy, LinkedIn content systems, synthetic personas, B2B startup visibility</w:t>
      </w:r>
    </w:p>
    <w:p w14:paraId="4B82B19A" w14:textId="77777777" w:rsidR="00E12DA6" w:rsidRDefault="00000000">
      <w:pPr>
        <w:spacing w:after="70"/>
      </w:pPr>
      <w:r>
        <w:rPr>
          <w:b/>
          <w:bCs/>
        </w:rPr>
        <w:lastRenderedPageBreak/>
        <w:t xml:space="preserve">About: </w:t>
      </w:r>
      <w:r>
        <w:t>Former Google AI marketing executive. Now runs Genedge Consulting focused on AI-powered GTM for B2B startups. Gave the most actionable session of the program: LinkedIn 3-track system, synthetic personas for pitch stress-testing, and content flywheel workflow.</w:t>
      </w:r>
    </w:p>
    <w:p w14:paraId="6FE43862" w14:textId="77777777" w:rsidR="00E12DA6" w:rsidRDefault="00000000">
      <w:pPr>
        <w:spacing w:after="70"/>
      </w:pPr>
      <w:r>
        <w:rPr>
          <w:b/>
          <w:bCs/>
        </w:rPr>
        <w:t xml:space="preserve">HowCow relevance: </w:t>
      </w:r>
      <w:r>
        <w:t>Delivered the most immediately actionable framework for HowCow: Track A (persona portfolio), Track B (market monitoring), Track C (content specialist). LinkedIn strategy and AI content system should be implemented this month.</w:t>
      </w:r>
    </w:p>
    <w:p w14:paraId="215406D5" w14:textId="77777777" w:rsidR="00E12DA6" w:rsidRDefault="00000000">
      <w:pPr>
        <w:spacing w:after="120"/>
      </w:pPr>
      <w:r>
        <w:rPr>
          <w:b/>
          <w:bCs/>
        </w:rPr>
        <w:t>Priority: A — Strategic Priority</w:t>
      </w:r>
    </w:p>
    <w:p w14:paraId="2F96DD57" w14:textId="77777777" w:rsidR="00E12DA6" w:rsidRDefault="00E12DA6">
      <w:pPr>
        <w:spacing w:after="120"/>
      </w:pPr>
    </w:p>
    <w:p w14:paraId="49B622C7" w14:textId="77777777" w:rsidR="00E12DA6" w:rsidRDefault="00000000">
      <w:pPr>
        <w:spacing w:before="240" w:after="80"/>
      </w:pPr>
      <w:r>
        <w:rPr>
          <w:b/>
          <w:bCs/>
          <w:sz w:val="24"/>
          <w:szCs w:val="24"/>
        </w:rPr>
        <w:t>3. Michael L. Anderson</w:t>
      </w:r>
    </w:p>
    <w:p w14:paraId="6B6113C4" w14:textId="77777777" w:rsidR="00E12DA6" w:rsidRDefault="00000000">
      <w:pPr>
        <w:spacing w:after="70"/>
      </w:pPr>
      <w:r>
        <w:rPr>
          <w:b/>
          <w:bCs/>
        </w:rPr>
        <w:t xml:space="preserve">Title: </w:t>
      </w:r>
      <w:r>
        <w:t>Professor &amp; Head Faculty Graduate Advisor, Agricultural &amp; Resource Economics</w:t>
      </w:r>
    </w:p>
    <w:p w14:paraId="0640407D" w14:textId="77777777" w:rsidR="00E12DA6" w:rsidRDefault="00000000">
      <w:pPr>
        <w:spacing w:after="70"/>
      </w:pPr>
      <w:r>
        <w:rPr>
          <w:b/>
          <w:bCs/>
        </w:rPr>
        <w:t xml:space="preserve">Organization: </w:t>
      </w:r>
      <w:r>
        <w:t>UC Berkeley</w:t>
      </w:r>
    </w:p>
    <w:p w14:paraId="69F6BFAB" w14:textId="77777777" w:rsidR="00E12DA6" w:rsidRDefault="00000000">
      <w:pPr>
        <w:spacing w:after="70"/>
      </w:pPr>
      <w:r>
        <w:rPr>
          <w:b/>
          <w:bCs/>
        </w:rPr>
        <w:t xml:space="preserve">LinkedIn: </w:t>
      </w:r>
      <w:r>
        <w:t>linkedin.com/in/michael-anderson-berkeley</w:t>
      </w:r>
    </w:p>
    <w:p w14:paraId="3A23EF2B" w14:textId="77777777" w:rsidR="00E12DA6" w:rsidRDefault="00000000">
      <w:pPr>
        <w:spacing w:after="70"/>
      </w:pPr>
      <w:r>
        <w:rPr>
          <w:b/>
          <w:bCs/>
        </w:rPr>
        <w:t xml:space="preserve">Session: </w:t>
      </w:r>
      <w:r>
        <w:t>Measuring Real-World Impact: How Startups Can Use Experiments and Data to Prove Value</w:t>
      </w:r>
    </w:p>
    <w:p w14:paraId="0F9B1B9E" w14:textId="77777777" w:rsidR="00E12DA6" w:rsidRDefault="00000000">
      <w:pPr>
        <w:spacing w:after="70"/>
      </w:pPr>
      <w:r>
        <w:rPr>
          <w:b/>
          <w:bCs/>
        </w:rPr>
        <w:t xml:space="preserve">Expertise: </w:t>
      </w:r>
      <w:r>
        <w:t>Agronomic field experiments, causal inference, evidence-based validation for investors and regulators</w:t>
      </w:r>
    </w:p>
    <w:p w14:paraId="4C7F2B74" w14:textId="77777777" w:rsidR="00E12DA6" w:rsidRDefault="00000000">
      <w:pPr>
        <w:spacing w:after="70"/>
      </w:pPr>
      <w:r>
        <w:rPr>
          <w:b/>
          <w:bCs/>
        </w:rPr>
        <w:t xml:space="preserve">About: </w:t>
      </w:r>
      <w:r>
        <w:t>UC Berkeley ARE professor specializing in the design and analysis of field experiments in agriculture. Delivered the clearest framework for investor-grade evidence: 5 comparison methods, minimum 5-6 farms / 20 units, lactation cycle timing (3-4 months minimum).</w:t>
      </w:r>
    </w:p>
    <w:p w14:paraId="45B2DDAD" w14:textId="77777777" w:rsidR="00E12DA6" w:rsidRDefault="00000000">
      <w:pPr>
        <w:spacing w:after="70"/>
      </w:pPr>
      <w:r>
        <w:rPr>
          <w:b/>
          <w:bCs/>
        </w:rPr>
        <w:t xml:space="preserve">HowCow relevance: </w:t>
      </w:r>
      <w:r>
        <w:t>Critical for HowCow. Can help structure the next pilot design so results are statistically defensible to investors and policymakers. His framework directly maps to the MINOTAUR validation gap we need to close.</w:t>
      </w:r>
    </w:p>
    <w:p w14:paraId="79EF1C32" w14:textId="77777777" w:rsidR="00E12DA6" w:rsidRDefault="00000000">
      <w:pPr>
        <w:spacing w:after="120"/>
      </w:pPr>
      <w:r>
        <w:rPr>
          <w:b/>
          <w:bCs/>
        </w:rPr>
        <w:t>Priority: A — Strategic Priority</w:t>
      </w:r>
    </w:p>
    <w:p w14:paraId="6519AF03" w14:textId="77777777" w:rsidR="00E12DA6" w:rsidRDefault="00E12DA6">
      <w:pPr>
        <w:spacing w:after="120"/>
      </w:pPr>
    </w:p>
    <w:p w14:paraId="255BE1E1" w14:textId="77777777" w:rsidR="00E12DA6" w:rsidRDefault="00000000">
      <w:pPr>
        <w:spacing w:before="240" w:after="80"/>
      </w:pPr>
      <w:r>
        <w:rPr>
          <w:b/>
          <w:bCs/>
          <w:sz w:val="24"/>
          <w:szCs w:val="24"/>
        </w:rPr>
        <w:t>4. Matt Rappaport</w:t>
      </w:r>
    </w:p>
    <w:p w14:paraId="50F53BC5" w14:textId="77777777" w:rsidR="00E12DA6" w:rsidRDefault="00000000">
      <w:pPr>
        <w:spacing w:after="70"/>
      </w:pPr>
      <w:r>
        <w:rPr>
          <w:b/>
          <w:bCs/>
        </w:rPr>
        <w:t xml:space="preserve">Title: </w:t>
      </w:r>
      <w:r>
        <w:t>General Partner; Co-Founder, UC Berkeley Deep Tech Innovation Lab</w:t>
      </w:r>
    </w:p>
    <w:p w14:paraId="6B02D5E5" w14:textId="77777777" w:rsidR="00E12DA6" w:rsidRDefault="00000000">
      <w:pPr>
        <w:spacing w:after="70"/>
      </w:pPr>
      <w:r>
        <w:rPr>
          <w:b/>
          <w:bCs/>
        </w:rPr>
        <w:t xml:space="preserve">Organization: </w:t>
      </w:r>
      <w:r>
        <w:t>Future Frontier Capital / UC Berkeley Deep Tech Innovation Lab</w:t>
      </w:r>
    </w:p>
    <w:p w14:paraId="66D4B085" w14:textId="77777777" w:rsidR="00E12DA6" w:rsidRDefault="00000000">
      <w:pPr>
        <w:spacing w:after="70"/>
      </w:pPr>
      <w:r>
        <w:rPr>
          <w:b/>
          <w:bCs/>
        </w:rPr>
        <w:t xml:space="preserve">LinkedIn: </w:t>
      </w:r>
      <w:r>
        <w:t>linkedin.com/in/matt-rappaport</w:t>
      </w:r>
    </w:p>
    <w:p w14:paraId="0884C1C0" w14:textId="77777777" w:rsidR="00E12DA6" w:rsidRDefault="00000000">
      <w:pPr>
        <w:spacing w:after="70"/>
      </w:pPr>
      <w:r>
        <w:rPr>
          <w:b/>
          <w:bCs/>
        </w:rPr>
        <w:t xml:space="preserve">Session: </w:t>
      </w:r>
      <w:r>
        <w:t>IP &amp; Legal Considerations for Deep Tech Startups</w:t>
      </w:r>
    </w:p>
    <w:p w14:paraId="680997A6" w14:textId="77777777" w:rsidR="00E12DA6" w:rsidRDefault="00000000">
      <w:pPr>
        <w:spacing w:after="70"/>
      </w:pPr>
      <w:r>
        <w:rPr>
          <w:b/>
          <w:bCs/>
        </w:rPr>
        <w:t xml:space="preserve">Expertise: </w:t>
      </w:r>
      <w:r>
        <w:t>Deep tech IP strategy, patent structuring, early-stage deep tech VC investing</w:t>
      </w:r>
    </w:p>
    <w:p w14:paraId="530B9E49" w14:textId="77777777" w:rsidR="00E12DA6" w:rsidRDefault="00000000">
      <w:pPr>
        <w:spacing w:after="70"/>
      </w:pPr>
      <w:r>
        <w:rPr>
          <w:b/>
          <w:bCs/>
        </w:rPr>
        <w:t xml:space="preserve">About: </w:t>
      </w:r>
      <w:r>
        <w:t>GP at Future Frontier Capital and co-founder of UC Berkeley's Deep Tech Innovation Lab. Invests in Berkeley-origin deep tech companies. Highly relevant for MINOTAUR IP and patent strategy before commercial scaling.</w:t>
      </w:r>
    </w:p>
    <w:p w14:paraId="7FC42E55" w14:textId="77777777" w:rsidR="00E12DA6" w:rsidRDefault="00000000">
      <w:pPr>
        <w:spacing w:after="70"/>
      </w:pPr>
      <w:r>
        <w:rPr>
          <w:b/>
          <w:bCs/>
        </w:rPr>
        <w:t xml:space="preserve">HowCow relevance: </w:t>
      </w:r>
      <w:r>
        <w:t>Direct deep tech investor with Berkeley roots. Important for MINOTAUR IP and patent strategy, and a potential intro pathway into Berkeley-connected deep tech VC rounds.</w:t>
      </w:r>
    </w:p>
    <w:p w14:paraId="24326E96" w14:textId="77777777" w:rsidR="00E12DA6" w:rsidRDefault="00000000">
      <w:pPr>
        <w:spacing w:after="120"/>
      </w:pPr>
      <w:r>
        <w:rPr>
          <w:b/>
          <w:bCs/>
        </w:rPr>
        <w:t>Priority: A — Strategic Priority</w:t>
      </w:r>
    </w:p>
    <w:p w14:paraId="3DC94623" w14:textId="77777777" w:rsidR="00E12DA6" w:rsidRDefault="00E12DA6">
      <w:pPr>
        <w:spacing w:after="120"/>
      </w:pPr>
    </w:p>
    <w:p w14:paraId="6D9477CA" w14:textId="77777777" w:rsidR="00E12DA6" w:rsidRDefault="00000000">
      <w:pPr>
        <w:spacing w:before="240" w:after="80"/>
      </w:pPr>
      <w:r>
        <w:rPr>
          <w:b/>
          <w:bCs/>
          <w:sz w:val="24"/>
          <w:szCs w:val="24"/>
        </w:rPr>
        <w:t>5. Steve Ciesinski</w:t>
      </w:r>
    </w:p>
    <w:p w14:paraId="73C480BB" w14:textId="77777777" w:rsidR="00E12DA6" w:rsidRDefault="00000000">
      <w:pPr>
        <w:spacing w:after="70"/>
      </w:pPr>
      <w:r>
        <w:rPr>
          <w:b/>
          <w:bCs/>
        </w:rPr>
        <w:t xml:space="preserve">Title: </w:t>
      </w:r>
      <w:r>
        <w:t>Lecturer in Entrepreneurship; Investor and Advisor; Former President, SRI International</w:t>
      </w:r>
    </w:p>
    <w:p w14:paraId="548B8BFB" w14:textId="77777777" w:rsidR="00E12DA6" w:rsidRDefault="00000000">
      <w:pPr>
        <w:spacing w:after="70"/>
      </w:pPr>
      <w:r>
        <w:rPr>
          <w:b/>
          <w:bCs/>
        </w:rPr>
        <w:t xml:space="preserve">Organization: </w:t>
      </w:r>
      <w:r>
        <w:t>Stanford GSB / SRI International / Vencrest Partners</w:t>
      </w:r>
    </w:p>
    <w:p w14:paraId="0885F461" w14:textId="77777777" w:rsidR="00E12DA6" w:rsidRDefault="00000000">
      <w:pPr>
        <w:spacing w:after="70"/>
      </w:pPr>
      <w:r>
        <w:rPr>
          <w:b/>
          <w:bCs/>
        </w:rPr>
        <w:lastRenderedPageBreak/>
        <w:t xml:space="preserve">LinkedIn: </w:t>
      </w:r>
      <w:r>
        <w:t>linkedin.com/in/steve-ciesinski</w:t>
      </w:r>
    </w:p>
    <w:p w14:paraId="15FCD8B3" w14:textId="77777777" w:rsidR="00E12DA6" w:rsidRDefault="00000000">
      <w:pPr>
        <w:spacing w:after="70"/>
      </w:pPr>
      <w:r>
        <w:rPr>
          <w:b/>
          <w:bCs/>
        </w:rPr>
        <w:t xml:space="preserve">Session: </w:t>
      </w:r>
      <w:r>
        <w:t>VC Ecosystem Panel</w:t>
      </w:r>
    </w:p>
    <w:p w14:paraId="20120BFE" w14:textId="77777777" w:rsidR="00E12DA6" w:rsidRDefault="00000000">
      <w:pPr>
        <w:spacing w:after="70"/>
      </w:pPr>
      <w:r>
        <w:rPr>
          <w:b/>
          <w:bCs/>
        </w:rPr>
        <w:t xml:space="preserve">Expertise: </w:t>
      </w:r>
      <w:r>
        <w:t>VC investing, SRI commercialization, Stanford entrepreneurship, Silicon Valley network</w:t>
      </w:r>
    </w:p>
    <w:p w14:paraId="6F62D541" w14:textId="77777777" w:rsidR="00E12DA6" w:rsidRDefault="00000000">
      <w:pPr>
        <w:spacing w:after="70"/>
      </w:pPr>
      <w:r>
        <w:rPr>
          <w:b/>
          <w:bCs/>
        </w:rPr>
        <w:t xml:space="preserve">About: </w:t>
      </w:r>
      <w:r>
        <w:t>Former President of SRI International (where NABC framework originates). Now investor at Vencrest Partners and lecturer at Stanford GSB. Rare combination of deep R&amp;D commercialization experience and active investing.</w:t>
      </w:r>
    </w:p>
    <w:p w14:paraId="3D9C117B" w14:textId="77777777" w:rsidR="00E12DA6" w:rsidRDefault="00000000">
      <w:pPr>
        <w:spacing w:after="70"/>
      </w:pPr>
      <w:r>
        <w:rPr>
          <w:b/>
          <w:bCs/>
        </w:rPr>
        <w:t xml:space="preserve">HowCow relevance: </w:t>
      </w:r>
      <w:r>
        <w:t>One of the highest-value network contacts from the entire program. Former SRI head + Stanford + active investor = access to hard-to-reach doors. Worth a direct follow-up with a focused one-pager.</w:t>
      </w:r>
    </w:p>
    <w:p w14:paraId="275760B2" w14:textId="77777777" w:rsidR="00E12DA6" w:rsidRDefault="00000000">
      <w:pPr>
        <w:spacing w:after="120"/>
      </w:pPr>
      <w:r>
        <w:rPr>
          <w:b/>
          <w:bCs/>
        </w:rPr>
        <w:t>Priority: A — Strategic Priority</w:t>
      </w:r>
    </w:p>
    <w:p w14:paraId="5E254B4D" w14:textId="77777777" w:rsidR="00E12DA6" w:rsidRDefault="00E12DA6">
      <w:pPr>
        <w:spacing w:after="120"/>
      </w:pPr>
    </w:p>
    <w:p w14:paraId="57C6C37B" w14:textId="77777777" w:rsidR="00E12DA6" w:rsidRDefault="00000000">
      <w:pPr>
        <w:spacing w:before="240" w:after="80"/>
      </w:pPr>
      <w:r>
        <w:rPr>
          <w:b/>
          <w:bCs/>
          <w:sz w:val="24"/>
          <w:szCs w:val="24"/>
        </w:rPr>
        <w:t>6. George Panagiotakopoulos</w:t>
      </w:r>
    </w:p>
    <w:p w14:paraId="7F461ED8" w14:textId="77777777" w:rsidR="00E12DA6" w:rsidRDefault="00000000">
      <w:pPr>
        <w:spacing w:after="70"/>
      </w:pPr>
      <w:r>
        <w:rPr>
          <w:b/>
          <w:bCs/>
        </w:rPr>
        <w:t xml:space="preserve">Title: </w:t>
      </w:r>
      <w:r>
        <w:t>Innovation Ecosystem Development Advisor</w:t>
      </w:r>
    </w:p>
    <w:p w14:paraId="401A4A84" w14:textId="77777777" w:rsidR="00E12DA6" w:rsidRDefault="00000000">
      <w:pPr>
        <w:spacing w:after="70"/>
      </w:pPr>
      <w:r>
        <w:rPr>
          <w:b/>
          <w:bCs/>
        </w:rPr>
        <w:t xml:space="preserve">Organization: </w:t>
      </w:r>
      <w:r>
        <w:t>Berkeley SkyDeck</w:t>
      </w:r>
    </w:p>
    <w:p w14:paraId="4BA98225" w14:textId="77777777" w:rsidR="00E12DA6" w:rsidRDefault="00000000">
      <w:pPr>
        <w:spacing w:after="70"/>
      </w:pPr>
      <w:r>
        <w:rPr>
          <w:b/>
          <w:bCs/>
        </w:rPr>
        <w:t xml:space="preserve">LinkedIn: </w:t>
      </w:r>
      <w:r>
        <w:t>linkedin.com/in/george-panagiotakopoulos</w:t>
      </w:r>
    </w:p>
    <w:p w14:paraId="40F29743" w14:textId="77777777" w:rsidR="00E12DA6" w:rsidRDefault="00000000">
      <w:pPr>
        <w:spacing w:after="70"/>
      </w:pPr>
      <w:r>
        <w:rPr>
          <w:b/>
          <w:bCs/>
        </w:rPr>
        <w:t xml:space="preserve">Session: </w:t>
      </w:r>
      <w:r>
        <w:t>Cultural Differences in the Startup Lifecycle</w:t>
      </w:r>
    </w:p>
    <w:p w14:paraId="35A1CCAB" w14:textId="77777777" w:rsidR="00E12DA6" w:rsidRDefault="00000000">
      <w:pPr>
        <w:spacing w:after="70"/>
      </w:pPr>
      <w:r>
        <w:rPr>
          <w:b/>
          <w:bCs/>
        </w:rPr>
        <w:t xml:space="preserve">Expertise: </w:t>
      </w:r>
      <w:r>
        <w:t>VC dynamics, US startup culture, fundraising psychology, EU vs US investor differences</w:t>
      </w:r>
    </w:p>
    <w:p w14:paraId="1B35821B" w14:textId="77777777" w:rsidR="00E12DA6" w:rsidRDefault="00000000">
      <w:pPr>
        <w:spacing w:after="70"/>
      </w:pPr>
      <w:r>
        <w:rPr>
          <w:b/>
          <w:bCs/>
        </w:rPr>
        <w:t xml:space="preserve">About: </w:t>
      </w:r>
      <w:r>
        <w:t>Advisor at Berkeley SkyDeck, one of the top university accelerators in the US. Helps international startups understand the US VC ecosystem and avoid cultural pitfalls in fundraising.</w:t>
      </w:r>
    </w:p>
    <w:p w14:paraId="6ECD124F" w14:textId="77777777" w:rsidR="00E12DA6" w:rsidRDefault="00000000">
      <w:pPr>
        <w:spacing w:after="70"/>
      </w:pPr>
      <w:r>
        <w:rPr>
          <w:b/>
          <w:bCs/>
        </w:rPr>
        <w:t xml:space="preserve">HowCow relevance: </w:t>
      </w:r>
      <w:r>
        <w:t>Direct connection to Berkeley SkyDeck — a program HowCow has not yet explored. Potential pathway to US angel introductions and seed-stage capital.</w:t>
      </w:r>
    </w:p>
    <w:p w14:paraId="4C444BFF" w14:textId="77777777" w:rsidR="00E12DA6" w:rsidRDefault="00000000">
      <w:pPr>
        <w:spacing w:after="120"/>
      </w:pPr>
      <w:r>
        <w:rPr>
          <w:b/>
          <w:bCs/>
        </w:rPr>
        <w:t>Priority: B — Important Resource</w:t>
      </w:r>
    </w:p>
    <w:p w14:paraId="732453AB" w14:textId="77777777" w:rsidR="00E12DA6" w:rsidRDefault="00E12DA6">
      <w:pPr>
        <w:spacing w:after="120"/>
      </w:pPr>
    </w:p>
    <w:p w14:paraId="53AAC5C0" w14:textId="77777777" w:rsidR="00E12DA6" w:rsidRDefault="00000000">
      <w:pPr>
        <w:spacing w:before="240" w:after="80"/>
      </w:pPr>
      <w:r>
        <w:rPr>
          <w:b/>
          <w:bCs/>
          <w:sz w:val="24"/>
          <w:szCs w:val="24"/>
        </w:rPr>
        <w:t>7. Maximilian Auffhammer</w:t>
      </w:r>
    </w:p>
    <w:p w14:paraId="59712FB0" w14:textId="77777777" w:rsidR="00E12DA6" w:rsidRDefault="00000000">
      <w:pPr>
        <w:spacing w:after="70"/>
      </w:pPr>
      <w:r>
        <w:rPr>
          <w:b/>
          <w:bCs/>
        </w:rPr>
        <w:t xml:space="preserve">Title: </w:t>
      </w:r>
      <w:r>
        <w:t>Professor, Agricultural &amp; Resource Economics</w:t>
      </w:r>
    </w:p>
    <w:p w14:paraId="663F6414" w14:textId="77777777" w:rsidR="00E12DA6" w:rsidRDefault="00000000">
      <w:pPr>
        <w:spacing w:after="70"/>
      </w:pPr>
      <w:r>
        <w:rPr>
          <w:b/>
          <w:bCs/>
        </w:rPr>
        <w:t xml:space="preserve">Organization: </w:t>
      </w:r>
      <w:r>
        <w:t>UC Berkeley</w:t>
      </w:r>
    </w:p>
    <w:p w14:paraId="28EF37BF" w14:textId="77777777" w:rsidR="00E12DA6" w:rsidRDefault="00000000">
      <w:pPr>
        <w:spacing w:after="70"/>
      </w:pPr>
      <w:r>
        <w:rPr>
          <w:b/>
          <w:bCs/>
        </w:rPr>
        <w:t xml:space="preserve">LinkedIn: </w:t>
      </w:r>
      <w:r>
        <w:t>linkedin.com/in/maximilian-auffhammer</w:t>
      </w:r>
    </w:p>
    <w:p w14:paraId="7C3A641D" w14:textId="77777777" w:rsidR="00E12DA6" w:rsidRDefault="00000000">
      <w:pPr>
        <w:spacing w:after="70"/>
      </w:pPr>
      <w:r>
        <w:rPr>
          <w:b/>
          <w:bCs/>
        </w:rPr>
        <w:t xml:space="preserve">Session: </w:t>
      </w:r>
      <w:r>
        <w:t>Climate Change Impacts and Building Resilience for the Future</w:t>
      </w:r>
    </w:p>
    <w:p w14:paraId="671FA28C" w14:textId="77777777" w:rsidR="00E12DA6" w:rsidRDefault="00000000">
      <w:pPr>
        <w:spacing w:after="70"/>
      </w:pPr>
      <w:r>
        <w:rPr>
          <w:b/>
          <w:bCs/>
        </w:rPr>
        <w:t xml:space="preserve">Expertise: </w:t>
      </w:r>
      <w:r>
        <w:t>Methane CH4 emissions economics, livestock climate impact, agricultural decarbonization</w:t>
      </w:r>
    </w:p>
    <w:p w14:paraId="43ABB1FF" w14:textId="77777777" w:rsidR="00E12DA6" w:rsidRDefault="00000000">
      <w:pPr>
        <w:spacing w:after="70"/>
      </w:pPr>
      <w:r>
        <w:rPr>
          <w:b/>
          <w:bCs/>
        </w:rPr>
        <w:t xml:space="preserve">About: </w:t>
      </w:r>
      <w:r>
        <w:t>Leading climate economist at UC Berkeley ARE. Focuses on methane emissions, economic modeling of climate impacts, and livestock sector decarbonization.</w:t>
      </w:r>
    </w:p>
    <w:p w14:paraId="2CD85503" w14:textId="77777777" w:rsidR="00E12DA6" w:rsidRDefault="00000000">
      <w:pPr>
        <w:spacing w:after="70"/>
      </w:pPr>
      <w:r>
        <w:rPr>
          <w:b/>
          <w:bCs/>
        </w:rPr>
        <w:t xml:space="preserve">HowCow relevance: </w:t>
      </w:r>
      <w:r>
        <w:t>Valuable for the HowCow carbon credit track. Can validate our methane proxy methodology and provide academic credibility for the dMRV approach.</w:t>
      </w:r>
    </w:p>
    <w:p w14:paraId="0242119C" w14:textId="77777777" w:rsidR="00E12DA6" w:rsidRDefault="00000000">
      <w:pPr>
        <w:spacing w:after="120"/>
      </w:pPr>
      <w:r>
        <w:rPr>
          <w:b/>
          <w:bCs/>
        </w:rPr>
        <w:t>Priority: B — Important Resource</w:t>
      </w:r>
    </w:p>
    <w:p w14:paraId="3BAA4605" w14:textId="77777777" w:rsidR="00E12DA6" w:rsidRDefault="00E12DA6">
      <w:pPr>
        <w:spacing w:after="120"/>
      </w:pPr>
    </w:p>
    <w:p w14:paraId="0E4CF813" w14:textId="77777777" w:rsidR="00E12DA6" w:rsidRDefault="00000000">
      <w:pPr>
        <w:spacing w:before="240" w:after="80"/>
      </w:pPr>
      <w:r>
        <w:rPr>
          <w:b/>
          <w:bCs/>
          <w:sz w:val="24"/>
          <w:szCs w:val="24"/>
        </w:rPr>
        <w:t>8. James Sallee</w:t>
      </w:r>
    </w:p>
    <w:p w14:paraId="39D5BB9B" w14:textId="77777777" w:rsidR="00E12DA6" w:rsidRDefault="00000000">
      <w:pPr>
        <w:spacing w:after="70"/>
      </w:pPr>
      <w:r>
        <w:rPr>
          <w:b/>
          <w:bCs/>
        </w:rPr>
        <w:t xml:space="preserve">Title: </w:t>
      </w:r>
      <w:r>
        <w:t>Professor, UC Berkeley Haas / Agricultural &amp; Resource Economics</w:t>
      </w:r>
    </w:p>
    <w:p w14:paraId="578B06D1" w14:textId="77777777" w:rsidR="00E12DA6" w:rsidRDefault="00000000">
      <w:pPr>
        <w:spacing w:after="70"/>
      </w:pPr>
      <w:r>
        <w:rPr>
          <w:b/>
          <w:bCs/>
        </w:rPr>
        <w:lastRenderedPageBreak/>
        <w:t xml:space="preserve">Organization: </w:t>
      </w:r>
      <w:r>
        <w:t>UC Berkeley</w:t>
      </w:r>
    </w:p>
    <w:p w14:paraId="0B917425" w14:textId="77777777" w:rsidR="00E12DA6" w:rsidRDefault="00000000">
      <w:pPr>
        <w:spacing w:after="70"/>
      </w:pPr>
      <w:r>
        <w:rPr>
          <w:b/>
          <w:bCs/>
        </w:rPr>
        <w:t xml:space="preserve">LinkedIn: </w:t>
      </w:r>
      <w:r>
        <w:t>linkedin.com/in/james-sallee</w:t>
      </w:r>
    </w:p>
    <w:p w14:paraId="6621585A" w14:textId="77777777" w:rsidR="00E12DA6" w:rsidRDefault="00000000">
      <w:pPr>
        <w:spacing w:after="70"/>
      </w:pPr>
      <w:r>
        <w:rPr>
          <w:b/>
          <w:bCs/>
        </w:rPr>
        <w:t xml:space="preserve">Session: </w:t>
      </w:r>
      <w:r>
        <w:t>Agriculture, Decarbonization, and Market Opportunity</w:t>
      </w:r>
    </w:p>
    <w:p w14:paraId="28475548" w14:textId="77777777" w:rsidR="00E12DA6" w:rsidRDefault="00000000">
      <w:pPr>
        <w:spacing w:after="70"/>
      </w:pPr>
      <w:r>
        <w:rPr>
          <w:b/>
          <w:bCs/>
        </w:rPr>
        <w:t xml:space="preserve">Expertise: </w:t>
      </w:r>
      <w:r>
        <w:t>Agricultural carbon markets, decarbonization economics, regulatory tailwinds for AgTech</w:t>
      </w:r>
    </w:p>
    <w:p w14:paraId="539F63CD" w14:textId="77777777" w:rsidR="00E12DA6" w:rsidRDefault="00000000">
      <w:pPr>
        <w:spacing w:after="70"/>
      </w:pPr>
      <w:r>
        <w:rPr>
          <w:b/>
          <w:bCs/>
        </w:rPr>
        <w:t xml:space="preserve">About: </w:t>
      </w:r>
      <w:r>
        <w:t>Researches the intersection of agriculture and carbon markets. Analyzes how regulatory frameworks create commercial opportunities for AgTech startups addressing emissions.</w:t>
      </w:r>
    </w:p>
    <w:p w14:paraId="24C4959A" w14:textId="77777777" w:rsidR="00E12DA6" w:rsidRDefault="00000000">
      <w:pPr>
        <w:spacing w:after="70"/>
      </w:pPr>
      <w:r>
        <w:rPr>
          <w:b/>
          <w:bCs/>
        </w:rPr>
        <w:t xml:space="preserve">HowCow relevance: </w:t>
      </w:r>
      <w:r>
        <w:t>Important for validating our carbon credit narrative. Can help sharpen the methane proxy story before investor conversations.</w:t>
      </w:r>
    </w:p>
    <w:p w14:paraId="24ABFE87" w14:textId="77777777" w:rsidR="00E12DA6" w:rsidRDefault="00000000">
      <w:pPr>
        <w:spacing w:after="120"/>
      </w:pPr>
      <w:r>
        <w:rPr>
          <w:b/>
          <w:bCs/>
        </w:rPr>
        <w:t>Priority: B — Important Resource</w:t>
      </w:r>
    </w:p>
    <w:p w14:paraId="755042C1" w14:textId="77777777" w:rsidR="00E12DA6" w:rsidRDefault="00E12DA6">
      <w:pPr>
        <w:spacing w:after="120"/>
      </w:pPr>
    </w:p>
    <w:p w14:paraId="231DCB6B" w14:textId="77777777" w:rsidR="00E12DA6" w:rsidRDefault="00000000">
      <w:pPr>
        <w:spacing w:before="240" w:after="80"/>
      </w:pPr>
      <w:r>
        <w:rPr>
          <w:b/>
          <w:bCs/>
          <w:sz w:val="24"/>
          <w:szCs w:val="24"/>
        </w:rPr>
        <w:t>9. Ellen Bruno</w:t>
      </w:r>
    </w:p>
    <w:p w14:paraId="49119186" w14:textId="77777777" w:rsidR="00E12DA6" w:rsidRDefault="00000000">
      <w:pPr>
        <w:spacing w:after="70"/>
      </w:pPr>
      <w:r>
        <w:rPr>
          <w:b/>
          <w:bCs/>
        </w:rPr>
        <w:t xml:space="preserve">Title: </w:t>
      </w:r>
      <w:r>
        <w:t>Associate Professor of Cooperative Extension in Quantitative Policy Analysis</w:t>
      </w:r>
    </w:p>
    <w:p w14:paraId="4208B0B9" w14:textId="77777777" w:rsidR="00E12DA6" w:rsidRDefault="00000000">
      <w:pPr>
        <w:spacing w:after="70"/>
      </w:pPr>
      <w:r>
        <w:rPr>
          <w:b/>
          <w:bCs/>
        </w:rPr>
        <w:t xml:space="preserve">Organization: </w:t>
      </w:r>
      <w:r>
        <w:t>UC Berkeley, Agricultural &amp; Resource Economics</w:t>
      </w:r>
    </w:p>
    <w:p w14:paraId="62708A63" w14:textId="77777777" w:rsidR="00E12DA6" w:rsidRDefault="00000000">
      <w:pPr>
        <w:spacing w:after="70"/>
      </w:pPr>
      <w:r>
        <w:rPr>
          <w:b/>
          <w:bCs/>
        </w:rPr>
        <w:t xml:space="preserve">LinkedIn: </w:t>
      </w:r>
      <w:r>
        <w:t>linkedin.com/in/ellen-bruno</w:t>
      </w:r>
    </w:p>
    <w:p w14:paraId="1279E85C" w14:textId="77777777" w:rsidR="00E12DA6" w:rsidRDefault="00000000">
      <w:pPr>
        <w:spacing w:after="70"/>
      </w:pPr>
      <w:r>
        <w:rPr>
          <w:b/>
          <w:bCs/>
        </w:rPr>
        <w:t xml:space="preserve">Session: </w:t>
      </w:r>
      <w:r>
        <w:t>Water, Agriculture, and the Future of Resilient Agri-Tech</w:t>
      </w:r>
    </w:p>
    <w:p w14:paraId="69D3D694" w14:textId="77777777" w:rsidR="00E12DA6" w:rsidRDefault="00000000">
      <w:pPr>
        <w:spacing w:after="70"/>
      </w:pPr>
      <w:r>
        <w:rPr>
          <w:b/>
          <w:bCs/>
        </w:rPr>
        <w:t xml:space="preserve">Expertise: </w:t>
      </w:r>
      <w:r>
        <w:t>Water economics, California agriculture water policy, farm operating cost structure</w:t>
      </w:r>
    </w:p>
    <w:p w14:paraId="7EDBDEB4" w14:textId="77777777" w:rsidR="00E12DA6" w:rsidRDefault="00000000">
      <w:pPr>
        <w:spacing w:after="70"/>
      </w:pPr>
      <w:r>
        <w:rPr>
          <w:b/>
          <w:bCs/>
        </w:rPr>
        <w:t xml:space="preserve">About: </w:t>
      </w:r>
      <w:r>
        <w:t>Researches water policy and economics in California agriculture. Key data point: water is 30% of total farm operating costs. Healthier cows use water more efficiently — a second value angle for California pilots.</w:t>
      </w:r>
    </w:p>
    <w:p w14:paraId="53FB91A8" w14:textId="77777777" w:rsidR="00E12DA6" w:rsidRDefault="00000000">
      <w:pPr>
        <w:spacing w:after="70"/>
      </w:pPr>
      <w:r>
        <w:rPr>
          <w:b/>
          <w:bCs/>
        </w:rPr>
        <w:t xml:space="preserve">HowCow relevance: </w:t>
      </w:r>
      <w:r>
        <w:t>Opens a second ROI angle for HowCow in California: water efficiency = direct operating cost reduction. Relevant for the CalPoly pilot framing.</w:t>
      </w:r>
    </w:p>
    <w:p w14:paraId="750FB404" w14:textId="77777777" w:rsidR="00E12DA6" w:rsidRDefault="00000000">
      <w:pPr>
        <w:spacing w:after="120"/>
      </w:pPr>
      <w:r>
        <w:rPr>
          <w:b/>
          <w:bCs/>
        </w:rPr>
        <w:t>Priority: B — Important Resource</w:t>
      </w:r>
    </w:p>
    <w:p w14:paraId="767A036C" w14:textId="77777777" w:rsidR="00E12DA6" w:rsidRDefault="00E12DA6">
      <w:pPr>
        <w:spacing w:after="120"/>
      </w:pPr>
    </w:p>
    <w:p w14:paraId="41E23DBF" w14:textId="77777777" w:rsidR="00E12DA6" w:rsidRDefault="00000000">
      <w:pPr>
        <w:spacing w:before="240" w:after="80"/>
      </w:pPr>
      <w:r>
        <w:rPr>
          <w:b/>
          <w:bCs/>
          <w:sz w:val="24"/>
          <w:szCs w:val="24"/>
        </w:rPr>
        <w:t>10. Barry Katz</w:t>
      </w:r>
    </w:p>
    <w:p w14:paraId="1F679770" w14:textId="77777777" w:rsidR="00E12DA6" w:rsidRDefault="00000000">
      <w:pPr>
        <w:spacing w:after="70"/>
      </w:pPr>
      <w:r>
        <w:rPr>
          <w:b/>
          <w:bCs/>
        </w:rPr>
        <w:t xml:space="preserve">Title: </w:t>
      </w:r>
      <w:r>
        <w:t>Professor Emeritus of Industrial &amp; Interaction Design; Design Historian and Advisor</w:t>
      </w:r>
    </w:p>
    <w:p w14:paraId="64296F5D" w14:textId="77777777" w:rsidR="00E12DA6" w:rsidRDefault="00000000">
      <w:pPr>
        <w:spacing w:after="70"/>
      </w:pPr>
      <w:r>
        <w:rPr>
          <w:b/>
          <w:bCs/>
        </w:rPr>
        <w:t xml:space="preserve">Organization: </w:t>
      </w:r>
      <w:r>
        <w:t>California College of the Arts / Stanford University / Bridge 2: Silicon Valley Advisors</w:t>
      </w:r>
    </w:p>
    <w:p w14:paraId="24A22E29" w14:textId="77777777" w:rsidR="00E12DA6" w:rsidRDefault="00000000">
      <w:pPr>
        <w:spacing w:after="70"/>
      </w:pPr>
      <w:r>
        <w:rPr>
          <w:b/>
          <w:bCs/>
        </w:rPr>
        <w:t xml:space="preserve">LinkedIn: </w:t>
      </w:r>
      <w:r>
        <w:t>linkedin.com/in/barry-katz</w:t>
      </w:r>
    </w:p>
    <w:p w14:paraId="7CD19988" w14:textId="77777777" w:rsidR="00E12DA6" w:rsidRDefault="00000000">
      <w:pPr>
        <w:spacing w:after="70"/>
      </w:pPr>
      <w:r>
        <w:rPr>
          <w:b/>
          <w:bCs/>
        </w:rPr>
        <w:t xml:space="preserve">Session: </w:t>
      </w:r>
      <w:r>
        <w:t>Planting a Seed: The Silicon Valley Innovation Ecosystem</w:t>
      </w:r>
    </w:p>
    <w:p w14:paraId="0FFBF0EB" w14:textId="77777777" w:rsidR="00E12DA6" w:rsidRDefault="00000000">
      <w:pPr>
        <w:spacing w:after="70"/>
      </w:pPr>
      <w:r>
        <w:rPr>
          <w:b/>
          <w:bCs/>
        </w:rPr>
        <w:t xml:space="preserve">Expertise: </w:t>
      </w:r>
      <w:r>
        <w:t>Design thinking, Silicon Valley history, Ukraine-US innovation bridge, ecosystem building</w:t>
      </w:r>
    </w:p>
    <w:p w14:paraId="4F561A3F" w14:textId="77777777" w:rsidR="00E12DA6" w:rsidRDefault="00000000">
      <w:pPr>
        <w:spacing w:after="70"/>
      </w:pPr>
      <w:r>
        <w:rPr>
          <w:b/>
          <w:bCs/>
        </w:rPr>
        <w:t xml:space="preserve">About: </w:t>
      </w:r>
      <w:r>
        <w:t>Legend of design thinking, teaches at CCA and Stanford. Has traveled to Ukraine four times since the war started — teaches at Ukrainian Catholic University in Lviv. Deep personal connection to Ukraine and strong belief in Ukrainian startups.</w:t>
      </w:r>
    </w:p>
    <w:p w14:paraId="3539C98A" w14:textId="77777777" w:rsidR="00E12DA6" w:rsidRDefault="00000000">
      <w:pPr>
        <w:spacing w:after="70"/>
      </w:pPr>
      <w:r>
        <w:rPr>
          <w:b/>
          <w:bCs/>
        </w:rPr>
        <w:t xml:space="preserve">HowCow relevance: </w:t>
      </w:r>
      <w:r>
        <w:t>Symbolically important contact with genuine Ukraine connection. Can open doors into Stanford design and innovation networks and Lviv UCU ecosystem.</w:t>
      </w:r>
    </w:p>
    <w:p w14:paraId="04F58722" w14:textId="77777777" w:rsidR="00E12DA6" w:rsidRDefault="00000000">
      <w:pPr>
        <w:spacing w:after="120"/>
      </w:pPr>
      <w:r>
        <w:rPr>
          <w:b/>
          <w:bCs/>
        </w:rPr>
        <w:t>Priority: B — Important Resource</w:t>
      </w:r>
    </w:p>
    <w:p w14:paraId="5A4DC837" w14:textId="77777777" w:rsidR="00E12DA6" w:rsidRDefault="00E12DA6">
      <w:pPr>
        <w:spacing w:after="120"/>
      </w:pPr>
    </w:p>
    <w:p w14:paraId="7506CDE7" w14:textId="77777777" w:rsidR="00E12DA6" w:rsidRDefault="00000000">
      <w:pPr>
        <w:spacing w:before="240" w:after="80"/>
      </w:pPr>
      <w:r>
        <w:rPr>
          <w:b/>
          <w:bCs/>
          <w:sz w:val="24"/>
          <w:szCs w:val="24"/>
        </w:rPr>
        <w:t>11. Chris Cowart</w:t>
      </w:r>
    </w:p>
    <w:p w14:paraId="211614A6" w14:textId="77777777" w:rsidR="00E12DA6" w:rsidRDefault="00000000">
      <w:pPr>
        <w:spacing w:after="70"/>
      </w:pPr>
      <w:r>
        <w:rPr>
          <w:b/>
          <w:bCs/>
        </w:rPr>
        <w:lastRenderedPageBreak/>
        <w:t xml:space="preserve">Title: </w:t>
      </w:r>
      <w:r>
        <w:t>Managing Director; Futurist, Designer, and Business Innovator</w:t>
      </w:r>
    </w:p>
    <w:p w14:paraId="6722F659" w14:textId="77777777" w:rsidR="00E12DA6" w:rsidRDefault="00000000">
      <w:pPr>
        <w:spacing w:after="70"/>
      </w:pPr>
      <w:r>
        <w:rPr>
          <w:b/>
          <w:bCs/>
        </w:rPr>
        <w:t xml:space="preserve">Organization: </w:t>
      </w:r>
      <w:r>
        <w:t>Nomura-SRI Innovation Center / SRI International</w:t>
      </w:r>
    </w:p>
    <w:p w14:paraId="4351B090" w14:textId="77777777" w:rsidR="00E12DA6" w:rsidRDefault="00000000">
      <w:pPr>
        <w:spacing w:after="70"/>
      </w:pPr>
      <w:r>
        <w:rPr>
          <w:b/>
          <w:bCs/>
        </w:rPr>
        <w:t xml:space="preserve">LinkedIn: </w:t>
      </w:r>
      <w:r>
        <w:t>linkedin.com/in/chris-cowart</w:t>
      </w:r>
    </w:p>
    <w:p w14:paraId="2FEF644C" w14:textId="77777777" w:rsidR="00E12DA6" w:rsidRDefault="00000000">
      <w:pPr>
        <w:spacing w:after="70"/>
      </w:pPr>
      <w:r>
        <w:rPr>
          <w:b/>
          <w:bCs/>
        </w:rPr>
        <w:t xml:space="preserve">Session: </w:t>
      </w:r>
      <w:r>
        <w:t>Forces of Change: Future Forecasting; Moonshot in a Box</w:t>
      </w:r>
    </w:p>
    <w:p w14:paraId="0DE7853D" w14:textId="77777777" w:rsidR="00E12DA6" w:rsidRDefault="00000000">
      <w:pPr>
        <w:spacing w:after="70"/>
      </w:pPr>
      <w:r>
        <w:rPr>
          <w:b/>
          <w:bCs/>
        </w:rPr>
        <w:t xml:space="preserve">Expertise: </w:t>
      </w:r>
      <w:r>
        <w:t>Future forecasting, deep tech business models, corporate innovation, transformative strategy</w:t>
      </w:r>
    </w:p>
    <w:p w14:paraId="05EF2F88" w14:textId="77777777" w:rsidR="00E12DA6" w:rsidRDefault="00000000">
      <w:pPr>
        <w:spacing w:after="70"/>
      </w:pPr>
      <w:r>
        <w:rPr>
          <w:b/>
          <w:bCs/>
        </w:rPr>
        <w:t xml:space="preserve">About: </w:t>
      </w:r>
      <w:r>
        <w:t>Managing Director at Nomura-SRI Innovation Center. SRI International is one of the oldest R&amp;D organizations in the US. Focuses on transformative business models and deep tech commercialization.</w:t>
      </w:r>
    </w:p>
    <w:p w14:paraId="43FF3AFD" w14:textId="77777777" w:rsidR="00E12DA6" w:rsidRDefault="00000000">
      <w:pPr>
        <w:spacing w:after="70"/>
      </w:pPr>
      <w:r>
        <w:rPr>
          <w:b/>
          <w:bCs/>
        </w:rPr>
        <w:t xml:space="preserve">HowCow relevance: </w:t>
      </w:r>
      <w:r>
        <w:t>SRI International could be a credibility partner for HowCow pilot design or a channel to corporate agro clients. Worth a targeted follow-up.</w:t>
      </w:r>
    </w:p>
    <w:p w14:paraId="3186D9CC" w14:textId="77777777" w:rsidR="00E12DA6" w:rsidRDefault="00000000">
      <w:pPr>
        <w:spacing w:after="120"/>
      </w:pPr>
      <w:r>
        <w:rPr>
          <w:b/>
          <w:bCs/>
        </w:rPr>
        <w:t>Priority: B — Important Resource</w:t>
      </w:r>
    </w:p>
    <w:p w14:paraId="1D5E3171" w14:textId="77777777" w:rsidR="00E12DA6" w:rsidRDefault="00E12DA6">
      <w:pPr>
        <w:spacing w:after="120"/>
      </w:pPr>
    </w:p>
    <w:p w14:paraId="419B76B8" w14:textId="77777777" w:rsidR="00E12DA6" w:rsidRDefault="00000000">
      <w:pPr>
        <w:spacing w:before="240" w:after="80"/>
      </w:pPr>
      <w:r>
        <w:rPr>
          <w:b/>
          <w:bCs/>
          <w:sz w:val="24"/>
          <w:szCs w:val="24"/>
        </w:rPr>
        <w:t>12. Greg La Blanc</w:t>
      </w:r>
    </w:p>
    <w:p w14:paraId="0426534E" w14:textId="77777777" w:rsidR="00E12DA6" w:rsidRDefault="00000000">
      <w:pPr>
        <w:spacing w:after="70"/>
      </w:pPr>
      <w:r>
        <w:rPr>
          <w:b/>
          <w:bCs/>
        </w:rPr>
        <w:t xml:space="preserve">Title: </w:t>
      </w:r>
      <w:r>
        <w:t>Distinguished Teaching Fellow; Academic Fellow</w:t>
      </w:r>
    </w:p>
    <w:p w14:paraId="4D567E60" w14:textId="77777777" w:rsidR="00E12DA6" w:rsidRDefault="00000000">
      <w:pPr>
        <w:spacing w:after="70"/>
      </w:pPr>
      <w:r>
        <w:rPr>
          <w:b/>
          <w:bCs/>
        </w:rPr>
        <w:t xml:space="preserve">Organization: </w:t>
      </w:r>
      <w:r>
        <w:t>UC Berkeley Haas / Berkeley Engineering</w:t>
      </w:r>
    </w:p>
    <w:p w14:paraId="0A3AF4B5" w14:textId="77777777" w:rsidR="00E12DA6" w:rsidRDefault="00000000">
      <w:pPr>
        <w:spacing w:after="70"/>
      </w:pPr>
      <w:r>
        <w:rPr>
          <w:b/>
          <w:bCs/>
        </w:rPr>
        <w:t xml:space="preserve">LinkedIn: </w:t>
      </w:r>
      <w:r>
        <w:t>linkedin.com/in/greg-la-blanc</w:t>
      </w:r>
    </w:p>
    <w:p w14:paraId="12CA7057" w14:textId="77777777" w:rsidR="00E12DA6" w:rsidRDefault="00000000">
      <w:pPr>
        <w:spacing w:after="70"/>
      </w:pPr>
      <w:r>
        <w:rPr>
          <w:b/>
          <w:bCs/>
        </w:rPr>
        <w:t xml:space="preserve">Session: </w:t>
      </w:r>
      <w:r>
        <w:t>VC Ecosystem</w:t>
      </w:r>
    </w:p>
    <w:p w14:paraId="7B447000" w14:textId="77777777" w:rsidR="00E12DA6" w:rsidRDefault="00000000">
      <w:pPr>
        <w:spacing w:after="70"/>
      </w:pPr>
      <w:r>
        <w:rPr>
          <w:b/>
          <w:bCs/>
        </w:rPr>
        <w:t xml:space="preserve">Expertise: </w:t>
      </w:r>
      <w:r>
        <w:t>VC mechanics, startup financing, Berkeley engineering ecosystem</w:t>
      </w:r>
    </w:p>
    <w:p w14:paraId="0B89AB43" w14:textId="77777777" w:rsidR="00E12DA6" w:rsidRDefault="00000000">
      <w:pPr>
        <w:spacing w:after="70"/>
      </w:pPr>
      <w:r>
        <w:rPr>
          <w:b/>
          <w:bCs/>
        </w:rPr>
        <w:t xml:space="preserve">About: </w:t>
      </w:r>
      <w:r>
        <w:t>Lecturer at UC Berkeley Haas focused on VC dynamics and entrepreneurship. Connected to Future Frontier Capital, which hosted the VC day of the program.</w:t>
      </w:r>
    </w:p>
    <w:p w14:paraId="3B7BD52C" w14:textId="77777777" w:rsidR="00E12DA6" w:rsidRDefault="00000000">
      <w:pPr>
        <w:spacing w:after="70"/>
      </w:pPr>
      <w:r>
        <w:rPr>
          <w:b/>
          <w:bCs/>
        </w:rPr>
        <w:t xml:space="preserve">HowCow relevance: </w:t>
      </w:r>
      <w:r>
        <w:t>Future Frontier Capital is a Berkeley-connected fund. Worth monitoring as a potential seed intro point.</w:t>
      </w:r>
    </w:p>
    <w:p w14:paraId="18ADDCCB" w14:textId="77777777" w:rsidR="00E12DA6" w:rsidRDefault="00000000">
      <w:pPr>
        <w:spacing w:after="120"/>
      </w:pPr>
      <w:r>
        <w:rPr>
          <w:b/>
          <w:bCs/>
        </w:rPr>
        <w:t>Priority: B — Important Resource</w:t>
      </w:r>
    </w:p>
    <w:p w14:paraId="60FC091F" w14:textId="77777777" w:rsidR="00E12DA6" w:rsidRDefault="00E12DA6">
      <w:pPr>
        <w:spacing w:after="120"/>
      </w:pPr>
    </w:p>
    <w:p w14:paraId="3FF6DF00" w14:textId="77777777" w:rsidR="00E12DA6" w:rsidRDefault="00000000">
      <w:pPr>
        <w:spacing w:before="240" w:after="80"/>
      </w:pPr>
      <w:r>
        <w:rPr>
          <w:b/>
          <w:bCs/>
          <w:sz w:val="24"/>
          <w:szCs w:val="24"/>
        </w:rPr>
        <w:t>13. Caroline Simard</w:t>
      </w:r>
    </w:p>
    <w:p w14:paraId="7CD5DCB0" w14:textId="77777777" w:rsidR="00E12DA6" w:rsidRDefault="00000000">
      <w:pPr>
        <w:spacing w:after="70"/>
      </w:pPr>
      <w:r>
        <w:rPr>
          <w:b/>
          <w:bCs/>
        </w:rPr>
        <w:t xml:space="preserve">Title: </w:t>
      </w:r>
      <w:r>
        <w:t>University-Industry Partnerships and Organizational Change Leader; Dean</w:t>
      </w:r>
    </w:p>
    <w:p w14:paraId="33803609" w14:textId="77777777" w:rsidR="00E12DA6" w:rsidRDefault="00000000">
      <w:pPr>
        <w:spacing w:after="70"/>
      </w:pPr>
      <w:r>
        <w:rPr>
          <w:b/>
          <w:bCs/>
        </w:rPr>
        <w:t xml:space="preserve">Organization: </w:t>
      </w:r>
      <w:r>
        <w:t>Northeastern University Silicon Valley</w:t>
      </w:r>
    </w:p>
    <w:p w14:paraId="58A5D8E6" w14:textId="77777777" w:rsidR="00E12DA6" w:rsidRDefault="00000000">
      <w:pPr>
        <w:spacing w:after="70"/>
      </w:pPr>
      <w:r>
        <w:rPr>
          <w:b/>
          <w:bCs/>
        </w:rPr>
        <w:t xml:space="preserve">LinkedIn: </w:t>
      </w:r>
      <w:r>
        <w:t>linkedin.com/in/csimard</w:t>
      </w:r>
    </w:p>
    <w:p w14:paraId="6D7EE364" w14:textId="77777777" w:rsidR="00E12DA6" w:rsidRDefault="00000000">
      <w:pPr>
        <w:spacing w:after="70"/>
      </w:pPr>
      <w:r>
        <w:rPr>
          <w:b/>
          <w:bCs/>
        </w:rPr>
        <w:t xml:space="preserve">Email: </w:t>
      </w:r>
      <w:r>
        <w:t>c.simard@northeastern.edu</w:t>
      </w:r>
    </w:p>
    <w:p w14:paraId="37E66C7D" w14:textId="77777777" w:rsidR="00E12DA6" w:rsidRDefault="00000000">
      <w:pPr>
        <w:spacing w:after="70"/>
      </w:pPr>
      <w:r>
        <w:rPr>
          <w:b/>
          <w:bCs/>
        </w:rPr>
        <w:t xml:space="preserve">Session: </w:t>
      </w:r>
      <w:r>
        <w:t>Organizational Change and AI Transformation</w:t>
      </w:r>
    </w:p>
    <w:p w14:paraId="1DDCC650" w14:textId="77777777" w:rsidR="00E12DA6" w:rsidRDefault="00000000">
      <w:pPr>
        <w:spacing w:after="70"/>
      </w:pPr>
      <w:r>
        <w:rPr>
          <w:b/>
          <w:bCs/>
        </w:rPr>
        <w:t xml:space="preserve">Expertise: </w:t>
      </w:r>
      <w:r>
        <w:t>AI adoption in organizations, change management, startup vs. incumbent mindset in AI</w:t>
      </w:r>
    </w:p>
    <w:p w14:paraId="39B0A8CE" w14:textId="77777777" w:rsidR="00E12DA6" w:rsidRDefault="00000000">
      <w:pPr>
        <w:spacing w:after="70"/>
      </w:pPr>
      <w:r>
        <w:rPr>
          <w:b/>
          <w:bCs/>
        </w:rPr>
        <w:t xml:space="preserve">About: </w:t>
      </w:r>
      <w:r>
        <w:t>Dean of Northeastern University Silicon Valley. Highlighted Ukrainian startups' structural advantage: innovation under constraint mindset, faster decision-making, experimentation culture.</w:t>
      </w:r>
    </w:p>
    <w:p w14:paraId="4948B416" w14:textId="77777777" w:rsidR="00E12DA6" w:rsidRDefault="00000000">
      <w:pPr>
        <w:spacing w:after="70"/>
      </w:pPr>
      <w:r>
        <w:rPr>
          <w:b/>
          <w:bCs/>
        </w:rPr>
        <w:t xml:space="preserve">HowCow relevance: </w:t>
      </w:r>
      <w:r>
        <w:t>Useful for positioning HowCow's messaging in front of large agro-holding companies facing internal AI resistance. Not a direct strategic priority right now.</w:t>
      </w:r>
    </w:p>
    <w:p w14:paraId="05319440" w14:textId="77777777" w:rsidR="00E12DA6" w:rsidRDefault="00000000">
      <w:pPr>
        <w:spacing w:after="120"/>
      </w:pPr>
      <w:r>
        <w:rPr>
          <w:b/>
          <w:bCs/>
        </w:rPr>
        <w:t>Priority: C — Situational</w:t>
      </w:r>
    </w:p>
    <w:p w14:paraId="5A111013" w14:textId="77777777" w:rsidR="00E12DA6" w:rsidRDefault="00E12DA6">
      <w:pPr>
        <w:spacing w:after="120"/>
      </w:pPr>
    </w:p>
    <w:p w14:paraId="5BA284EA" w14:textId="77777777" w:rsidR="00E12DA6" w:rsidRDefault="00000000">
      <w:pPr>
        <w:spacing w:before="240" w:after="80"/>
      </w:pPr>
      <w:r>
        <w:rPr>
          <w:b/>
          <w:bCs/>
          <w:sz w:val="24"/>
          <w:szCs w:val="24"/>
        </w:rPr>
        <w:lastRenderedPageBreak/>
        <w:t>14. Gigi Wang</w:t>
      </w:r>
    </w:p>
    <w:p w14:paraId="04D1E0F3" w14:textId="77777777" w:rsidR="00E12DA6" w:rsidRDefault="00000000">
      <w:pPr>
        <w:spacing w:after="70"/>
      </w:pPr>
      <w:r>
        <w:rPr>
          <w:b/>
          <w:bCs/>
        </w:rPr>
        <w:t xml:space="preserve">Title: </w:t>
      </w:r>
      <w:r>
        <w:t>Pitch Coach / Investor</w:t>
      </w:r>
    </w:p>
    <w:p w14:paraId="02AF78E3" w14:textId="77777777" w:rsidR="00E12DA6" w:rsidRDefault="00000000">
      <w:pPr>
        <w:spacing w:after="70"/>
      </w:pPr>
      <w:r>
        <w:rPr>
          <w:b/>
          <w:bCs/>
        </w:rPr>
        <w:t xml:space="preserve">Organization: </w:t>
      </w:r>
      <w:r>
        <w:t>SRI International</w:t>
      </w:r>
    </w:p>
    <w:p w14:paraId="20BD4F32" w14:textId="77777777" w:rsidR="00E12DA6" w:rsidRDefault="00000000">
      <w:pPr>
        <w:spacing w:after="70"/>
      </w:pPr>
      <w:r>
        <w:rPr>
          <w:b/>
          <w:bCs/>
        </w:rPr>
        <w:t xml:space="preserve">LinkedIn: </w:t>
      </w:r>
      <w:r>
        <w:t>linkedin.com/in/gigi-wang</w:t>
      </w:r>
    </w:p>
    <w:p w14:paraId="1993E385" w14:textId="77777777" w:rsidR="00E12DA6" w:rsidRDefault="00000000">
      <w:pPr>
        <w:spacing w:after="70"/>
      </w:pPr>
      <w:r>
        <w:rPr>
          <w:b/>
          <w:bCs/>
        </w:rPr>
        <w:t xml:space="preserve">Session: </w:t>
      </w:r>
      <w:r>
        <w:t>Pitch with Impact (NABC Framework)</w:t>
      </w:r>
    </w:p>
    <w:p w14:paraId="598C3231" w14:textId="77777777" w:rsidR="00E12DA6" w:rsidRDefault="00000000">
      <w:pPr>
        <w:spacing w:after="70"/>
      </w:pPr>
      <w:r>
        <w:rPr>
          <w:b/>
          <w:bCs/>
        </w:rPr>
        <w:t xml:space="preserve">Expertise: </w:t>
      </w:r>
      <w:r>
        <w:t>Innovation pitching, NABC methodology, startup investor communications</w:t>
      </w:r>
    </w:p>
    <w:p w14:paraId="726E6993" w14:textId="77777777" w:rsidR="00E12DA6" w:rsidRDefault="00000000">
      <w:pPr>
        <w:spacing w:after="70"/>
      </w:pPr>
      <w:r>
        <w:rPr>
          <w:b/>
          <w:bCs/>
        </w:rPr>
        <w:t xml:space="preserve">About: </w:t>
      </w:r>
      <w:r>
        <w:t>Connected to SRI International, teaches the NABC pitching methodology to startups globally. Covered all pitch formats from 30-second intro to full investor meeting.</w:t>
      </w:r>
    </w:p>
    <w:p w14:paraId="10D51C33" w14:textId="77777777" w:rsidR="00E12DA6" w:rsidRDefault="00000000">
      <w:pPr>
        <w:spacing w:after="70"/>
      </w:pPr>
      <w:r>
        <w:rPr>
          <w:b/>
          <w:bCs/>
        </w:rPr>
        <w:t xml:space="preserve">HowCow relevance: </w:t>
      </w:r>
      <w:r>
        <w:t>NABC framework already internalized. Useful for specific pitch coaching sessions before major investor meetings.</w:t>
      </w:r>
    </w:p>
    <w:p w14:paraId="5AA7844D" w14:textId="77777777" w:rsidR="00E12DA6" w:rsidRDefault="00000000">
      <w:pPr>
        <w:spacing w:after="120"/>
      </w:pPr>
      <w:r>
        <w:rPr>
          <w:b/>
          <w:bCs/>
        </w:rPr>
        <w:t>Priority: C — Situational</w:t>
      </w:r>
    </w:p>
    <w:p w14:paraId="678B6B84" w14:textId="77777777" w:rsidR="00E12DA6" w:rsidRDefault="00E12DA6">
      <w:pPr>
        <w:spacing w:after="120"/>
      </w:pPr>
    </w:p>
    <w:p w14:paraId="6AA89638" w14:textId="77777777" w:rsidR="00E12DA6" w:rsidRDefault="00000000">
      <w:pPr>
        <w:spacing w:before="240" w:after="80"/>
      </w:pPr>
      <w:r>
        <w:rPr>
          <w:b/>
          <w:bCs/>
          <w:sz w:val="24"/>
          <w:szCs w:val="24"/>
        </w:rPr>
        <w:t>15. Dan Klein</w:t>
      </w:r>
    </w:p>
    <w:p w14:paraId="6097D86E" w14:textId="77777777" w:rsidR="00E12DA6" w:rsidRDefault="00000000">
      <w:pPr>
        <w:spacing w:after="70"/>
      </w:pPr>
      <w:r>
        <w:rPr>
          <w:b/>
          <w:bCs/>
        </w:rPr>
        <w:t xml:space="preserve">Title: </w:t>
      </w:r>
      <w:r>
        <w:t>Lecturer / Faculty in Improvisation and Communication</w:t>
      </w:r>
    </w:p>
    <w:p w14:paraId="3C56D7FE" w14:textId="77777777" w:rsidR="00E12DA6" w:rsidRDefault="00000000">
      <w:pPr>
        <w:spacing w:after="70"/>
      </w:pPr>
      <w:r>
        <w:rPr>
          <w:b/>
          <w:bCs/>
        </w:rPr>
        <w:t xml:space="preserve">Organization: </w:t>
      </w:r>
      <w:r>
        <w:t>Stanford GSB / Stanford Theater &amp; Performance Studies</w:t>
      </w:r>
    </w:p>
    <w:p w14:paraId="6AA8F18E" w14:textId="77777777" w:rsidR="00E12DA6" w:rsidRDefault="00000000">
      <w:pPr>
        <w:spacing w:after="70"/>
      </w:pPr>
      <w:r>
        <w:rPr>
          <w:b/>
          <w:bCs/>
        </w:rPr>
        <w:t xml:space="preserve">LinkedIn: </w:t>
      </w:r>
      <w:r>
        <w:t>linkedin.com/in/dan-klein-stanford</w:t>
      </w:r>
    </w:p>
    <w:p w14:paraId="6E47BCF5" w14:textId="77777777" w:rsidR="00E12DA6" w:rsidRDefault="00000000">
      <w:pPr>
        <w:spacing w:after="70"/>
      </w:pPr>
      <w:r>
        <w:rPr>
          <w:b/>
          <w:bCs/>
        </w:rPr>
        <w:t xml:space="preserve">Session: </w:t>
      </w:r>
      <w:r>
        <w:t>Improvisational Sales</w:t>
      </w:r>
    </w:p>
    <w:p w14:paraId="5129042E" w14:textId="77777777" w:rsidR="00E12DA6" w:rsidRDefault="00000000">
      <w:pPr>
        <w:spacing w:after="70"/>
      </w:pPr>
      <w:r>
        <w:rPr>
          <w:b/>
          <w:bCs/>
        </w:rPr>
        <w:t xml:space="preserve">Expertise: </w:t>
      </w:r>
      <w:r>
        <w:t>Presence, storytelling, improvisation for business, leadership communication</w:t>
      </w:r>
    </w:p>
    <w:p w14:paraId="2D92383F" w14:textId="77777777" w:rsidR="00E12DA6" w:rsidRDefault="00000000">
      <w:pPr>
        <w:spacing w:after="70"/>
      </w:pPr>
      <w:r>
        <w:rPr>
          <w:b/>
          <w:bCs/>
        </w:rPr>
        <w:t xml:space="preserve">About: </w:t>
      </w:r>
      <w:r>
        <w:t>Legendary Stanford GSB lecturer known among top Silicon Valley founders for his approach to presence and improvisational storytelling.</w:t>
      </w:r>
    </w:p>
    <w:p w14:paraId="5D849310" w14:textId="77777777" w:rsidR="00E12DA6" w:rsidRDefault="00000000">
      <w:pPr>
        <w:spacing w:after="70"/>
      </w:pPr>
      <w:r>
        <w:rPr>
          <w:b/>
          <w:bCs/>
        </w:rPr>
        <w:t xml:space="preserve">HowCow relevance: </w:t>
      </w:r>
      <w:r>
        <w:t>Valuable for personal pitch coaching before high-stakes investor meetings. Not a strategic HowCow contact.</w:t>
      </w:r>
    </w:p>
    <w:p w14:paraId="420AC645" w14:textId="77777777" w:rsidR="00E12DA6" w:rsidRDefault="00000000">
      <w:pPr>
        <w:spacing w:after="120"/>
      </w:pPr>
      <w:r>
        <w:rPr>
          <w:b/>
          <w:bCs/>
        </w:rPr>
        <w:t>Priority: C — Situational</w:t>
      </w:r>
    </w:p>
    <w:p w14:paraId="32652FC4" w14:textId="77777777" w:rsidR="00E12DA6" w:rsidRDefault="00E12DA6">
      <w:pPr>
        <w:spacing w:after="120"/>
      </w:pPr>
    </w:p>
    <w:p w14:paraId="6EE63EDA" w14:textId="77777777" w:rsidR="00E12DA6" w:rsidRDefault="00000000">
      <w:pPr>
        <w:spacing w:before="240" w:after="80"/>
      </w:pPr>
      <w:r>
        <w:rPr>
          <w:b/>
          <w:bCs/>
          <w:sz w:val="24"/>
          <w:szCs w:val="24"/>
        </w:rPr>
        <w:t>16. Linda Netsch</w:t>
      </w:r>
    </w:p>
    <w:p w14:paraId="12062A6F" w14:textId="77777777" w:rsidR="00E12DA6" w:rsidRDefault="00000000">
      <w:pPr>
        <w:spacing w:after="70"/>
      </w:pPr>
      <w:r>
        <w:rPr>
          <w:b/>
          <w:bCs/>
        </w:rPr>
        <w:t xml:space="preserve">Title: </w:t>
      </w:r>
      <w:r>
        <w:t>General Manager of FLEX; Lecturer on Law / Negotiation Practitioner</w:t>
      </w:r>
    </w:p>
    <w:p w14:paraId="119693E8" w14:textId="77777777" w:rsidR="00E12DA6" w:rsidRDefault="00000000">
      <w:pPr>
        <w:spacing w:after="70"/>
      </w:pPr>
      <w:r>
        <w:rPr>
          <w:b/>
          <w:bCs/>
        </w:rPr>
        <w:t xml:space="preserve">Organization: </w:t>
      </w:r>
      <w:r>
        <w:t>FLEX by Fenwick / Harvard &amp; Stanford Law Schools</w:t>
      </w:r>
    </w:p>
    <w:p w14:paraId="58B4EBDE" w14:textId="77777777" w:rsidR="00E12DA6" w:rsidRDefault="00000000">
      <w:pPr>
        <w:spacing w:after="70"/>
      </w:pPr>
      <w:r>
        <w:rPr>
          <w:b/>
          <w:bCs/>
        </w:rPr>
        <w:t xml:space="preserve">LinkedIn: </w:t>
      </w:r>
      <w:r>
        <w:t>linkedin.com/in/linda-netsch</w:t>
      </w:r>
    </w:p>
    <w:p w14:paraId="2FC99385" w14:textId="77777777" w:rsidR="00E12DA6" w:rsidRDefault="00000000">
      <w:pPr>
        <w:spacing w:after="70"/>
      </w:pPr>
      <w:r>
        <w:rPr>
          <w:b/>
          <w:bCs/>
        </w:rPr>
        <w:t xml:space="preserve">Session: </w:t>
      </w:r>
      <w:r>
        <w:t>Negotiate Your Path Forward</w:t>
      </w:r>
    </w:p>
    <w:p w14:paraId="632D100F" w14:textId="77777777" w:rsidR="00E12DA6" w:rsidRDefault="00000000">
      <w:pPr>
        <w:spacing w:after="70"/>
      </w:pPr>
      <w:r>
        <w:rPr>
          <w:b/>
          <w:bCs/>
        </w:rPr>
        <w:t xml:space="preserve">Expertise: </w:t>
      </w:r>
      <w:r>
        <w:t>Negotiation frameworks, deal structuring, startup-friendly legal strategy</w:t>
      </w:r>
    </w:p>
    <w:p w14:paraId="52CDF8DF" w14:textId="77777777" w:rsidR="00E12DA6" w:rsidRDefault="00000000">
      <w:pPr>
        <w:spacing w:after="70"/>
      </w:pPr>
      <w:r>
        <w:rPr>
          <w:b/>
          <w:bCs/>
        </w:rPr>
        <w:t xml:space="preserve">About: </w:t>
      </w:r>
      <w:r>
        <w:t>Practicing negotiation expert with background in Harvard and Stanford Law Schools. FLEX by Fenwick provides startup-friendly legal services.</w:t>
      </w:r>
    </w:p>
    <w:p w14:paraId="42D172A8" w14:textId="77777777" w:rsidR="00E12DA6" w:rsidRDefault="00000000">
      <w:pPr>
        <w:spacing w:after="70"/>
      </w:pPr>
      <w:r>
        <w:rPr>
          <w:b/>
          <w:bCs/>
        </w:rPr>
        <w:t xml:space="preserve">HowCow relevance: </w:t>
      </w:r>
      <w:r>
        <w:t>Relevant when structuring term sheets or partnership agreements. File for later.</w:t>
      </w:r>
    </w:p>
    <w:p w14:paraId="7828633B" w14:textId="77777777" w:rsidR="00E12DA6" w:rsidRDefault="00000000">
      <w:pPr>
        <w:spacing w:after="120"/>
      </w:pPr>
      <w:r>
        <w:rPr>
          <w:b/>
          <w:bCs/>
        </w:rPr>
        <w:t>Priority: C — Situational</w:t>
      </w:r>
    </w:p>
    <w:p w14:paraId="4073C439" w14:textId="77777777" w:rsidR="00E12DA6" w:rsidRDefault="00E12DA6">
      <w:pPr>
        <w:spacing w:after="120"/>
      </w:pPr>
    </w:p>
    <w:p w14:paraId="343B86DD" w14:textId="77777777" w:rsidR="00E12DA6" w:rsidRDefault="00000000">
      <w:pPr>
        <w:spacing w:before="240" w:after="80"/>
      </w:pPr>
      <w:r>
        <w:rPr>
          <w:b/>
          <w:bCs/>
          <w:sz w:val="24"/>
          <w:szCs w:val="24"/>
        </w:rPr>
        <w:t>17. Rebecca Hinds</w:t>
      </w:r>
    </w:p>
    <w:p w14:paraId="6AB1A30D" w14:textId="77777777" w:rsidR="00E12DA6" w:rsidRDefault="00000000">
      <w:pPr>
        <w:spacing w:after="70"/>
      </w:pPr>
      <w:r>
        <w:rPr>
          <w:b/>
          <w:bCs/>
        </w:rPr>
        <w:t xml:space="preserve">Title: </w:t>
      </w:r>
      <w:r>
        <w:t>Head of the Work AI Institute, Glean; Author (Simon &amp; Schuster)</w:t>
      </w:r>
    </w:p>
    <w:p w14:paraId="3BC9109A" w14:textId="77777777" w:rsidR="00E12DA6" w:rsidRDefault="00000000">
      <w:pPr>
        <w:spacing w:after="70"/>
      </w:pPr>
      <w:r>
        <w:rPr>
          <w:b/>
          <w:bCs/>
        </w:rPr>
        <w:t xml:space="preserve">Organization: </w:t>
      </w:r>
      <w:r>
        <w:t>Glean / Work AI Institute</w:t>
      </w:r>
    </w:p>
    <w:p w14:paraId="2B8EA67C" w14:textId="77777777" w:rsidR="00E12DA6" w:rsidRDefault="00000000">
      <w:pPr>
        <w:spacing w:after="70"/>
      </w:pPr>
      <w:r>
        <w:rPr>
          <w:b/>
          <w:bCs/>
        </w:rPr>
        <w:lastRenderedPageBreak/>
        <w:t xml:space="preserve">LinkedIn: </w:t>
      </w:r>
      <w:r>
        <w:t>linkedin.com/in/rebecca-hinds</w:t>
      </w:r>
    </w:p>
    <w:p w14:paraId="1A95A1EA" w14:textId="77777777" w:rsidR="00E12DA6" w:rsidRDefault="00000000">
      <w:pPr>
        <w:spacing w:after="70"/>
      </w:pPr>
      <w:r>
        <w:rPr>
          <w:b/>
          <w:bCs/>
        </w:rPr>
        <w:t xml:space="preserve">Session: </w:t>
      </w:r>
      <w:r>
        <w:t>The 5 Principles That Separate AI Leaders from the Rest</w:t>
      </w:r>
    </w:p>
    <w:p w14:paraId="797150B1" w14:textId="77777777" w:rsidR="00E12DA6" w:rsidRDefault="00000000">
      <w:pPr>
        <w:spacing w:after="70"/>
      </w:pPr>
      <w:r>
        <w:rPr>
          <w:b/>
          <w:bCs/>
        </w:rPr>
        <w:t xml:space="preserve">Expertise: </w:t>
      </w:r>
      <w:r>
        <w:t>Enterprise AI adoption, human-AI collaboration, organizational behavior, AI workflow design</w:t>
      </w:r>
    </w:p>
    <w:p w14:paraId="0B318978" w14:textId="77777777" w:rsidR="00E12DA6" w:rsidRDefault="00000000">
      <w:pPr>
        <w:spacing w:after="70"/>
      </w:pPr>
      <w:r>
        <w:rPr>
          <w:b/>
          <w:bCs/>
        </w:rPr>
        <w:t xml:space="preserve">About: </w:t>
      </w:r>
      <w:r>
        <w:t>Heads the Work AI Institute at Glean. Author published by Simon &amp; Schuster on AI leadership in organizations.</w:t>
      </w:r>
    </w:p>
    <w:p w14:paraId="06737B1E" w14:textId="77777777" w:rsidR="00E12DA6" w:rsidRDefault="00000000">
      <w:pPr>
        <w:spacing w:after="70"/>
      </w:pPr>
      <w:r>
        <w:rPr>
          <w:b/>
          <w:bCs/>
        </w:rPr>
        <w:t xml:space="preserve">HowCow relevance: </w:t>
      </w:r>
      <w:r>
        <w:t>Could inform messaging for HowCow's enterprise agro client conversations. Not a direct strategic priority.</w:t>
      </w:r>
    </w:p>
    <w:p w14:paraId="1746DC0F" w14:textId="77777777" w:rsidR="00E12DA6" w:rsidRDefault="00000000">
      <w:pPr>
        <w:spacing w:after="120"/>
      </w:pPr>
      <w:r>
        <w:rPr>
          <w:b/>
          <w:bCs/>
        </w:rPr>
        <w:t>Priority: C — Situational</w:t>
      </w:r>
    </w:p>
    <w:p w14:paraId="1474DABB" w14:textId="77777777" w:rsidR="00E12DA6" w:rsidRDefault="00E12DA6">
      <w:pPr>
        <w:spacing w:after="120"/>
      </w:pPr>
    </w:p>
    <w:p w14:paraId="61F80303" w14:textId="12D8A533" w:rsidR="00E12DA6" w:rsidRPr="00B767CE" w:rsidRDefault="00000000">
      <w:pPr>
        <w:spacing w:before="360" w:after="120"/>
        <w:rPr>
          <w:lang w:val="en-US"/>
        </w:rPr>
      </w:pPr>
      <w:r>
        <w:rPr>
          <w:b/>
          <w:bCs/>
          <w:sz w:val="28"/>
          <w:szCs w:val="28"/>
        </w:rPr>
        <w:t xml:space="preserve">Part 1B   Additional Meetings and Site Visits </w:t>
      </w:r>
    </w:p>
    <w:p w14:paraId="02986415" w14:textId="77777777" w:rsidR="00E12DA6" w:rsidRDefault="00000000">
      <w:pPr>
        <w:spacing w:after="100"/>
      </w:pPr>
      <w:r>
        <w:t>The following meetings and visits took place as part of the Berkeley program. Full contact details are not yet confirmed — to be followed up through Gauthier Vasseur.</w:t>
      </w:r>
    </w:p>
    <w:p w14:paraId="2B4432E0" w14:textId="77777777" w:rsidR="00E12DA6" w:rsidRDefault="00E12DA6">
      <w:pPr>
        <w:spacing w:after="100"/>
      </w:pPr>
    </w:p>
    <w:p w14:paraId="72608C86" w14:textId="77777777" w:rsidR="00E12DA6" w:rsidRDefault="00000000">
      <w:pPr>
        <w:spacing w:before="240" w:after="80"/>
      </w:pPr>
      <w:r>
        <w:rPr>
          <w:b/>
          <w:bCs/>
          <w:sz w:val="24"/>
          <w:szCs w:val="24"/>
        </w:rPr>
        <w:t>Plug and Play Silicon Valley — May Summit 2026</w:t>
      </w:r>
    </w:p>
    <w:p w14:paraId="7CFBD6A7" w14:textId="77777777" w:rsidR="00E12DA6" w:rsidRDefault="00000000">
      <w:pPr>
        <w:spacing w:after="100"/>
      </w:pPr>
      <w:r>
        <w:t>Attended the Plug and Play Silicon Valley May Summit 2026 on May 21. Plug and Play is one of the most active early-stage accelerators and corporate innovation platforms globally, with a dedicated AgTech vertical. The summit brought together startups, investors, corporate innovation leads, and ecosystem players across AI, AgTech, sustainability, deep tech, and food systems.</w:t>
      </w:r>
    </w:p>
    <w:p w14:paraId="6466CD1C" w14:textId="77777777" w:rsidR="00E12DA6" w:rsidRDefault="00000000">
      <w:pPr>
        <w:spacing w:after="100"/>
      </w:pPr>
      <w:r>
        <w:t>HowCow was present and visible. Conversations initiated on-site. Specific contacts and follow-up status to be confirmed. Plug and Play runs ongoing AgTech batch programs — enrollment and formal partnership are worth exploring through the Gauthier channel.</w:t>
      </w:r>
    </w:p>
    <w:p w14:paraId="56D7A288" w14:textId="77777777" w:rsidR="00E12DA6" w:rsidRDefault="00000000">
      <w:pPr>
        <w:spacing w:after="70"/>
      </w:pPr>
      <w:r>
        <w:rPr>
          <w:b/>
          <w:bCs/>
        </w:rPr>
        <w:t>Priority: A — Strategic Priority</w:t>
      </w:r>
    </w:p>
    <w:p w14:paraId="298322CF" w14:textId="77777777" w:rsidR="00E12DA6" w:rsidRDefault="00E12DA6">
      <w:pPr>
        <w:spacing w:after="120"/>
      </w:pPr>
    </w:p>
    <w:p w14:paraId="26DB2C27" w14:textId="77777777" w:rsidR="00E12DA6" w:rsidRDefault="00000000">
      <w:pPr>
        <w:spacing w:before="240" w:after="80"/>
      </w:pPr>
      <w:r>
        <w:rPr>
          <w:b/>
          <w:bCs/>
          <w:sz w:val="24"/>
          <w:szCs w:val="24"/>
        </w:rPr>
        <w:t>Simma Capital / BIOS VENTURES — Investor Meeting</w:t>
      </w:r>
    </w:p>
    <w:p w14:paraId="41399C8D" w14:textId="77777777" w:rsidR="00E12DA6" w:rsidRDefault="00000000">
      <w:pPr>
        <w:spacing w:after="100"/>
      </w:pPr>
      <w:r>
        <w:t>Bilateral meeting with Simma Capital / BIOS VENTURES, connected to Grupo BIOS — Colombia's largest agro-industrial company. This is an active SAFE conversation with HowCow. Proposed structure: $4M valuation cap, milestone-based tranches.</w:t>
      </w:r>
    </w:p>
    <w:p w14:paraId="5A379288" w14:textId="77777777" w:rsidR="00E12DA6" w:rsidRDefault="00000000">
      <w:pPr>
        <w:spacing w:after="100"/>
      </w:pPr>
      <w:r>
        <w:t>Simma Capital operates at the intersection of Latin American agro-industry and US venture capital. Grupo BIOS processes and distributes food products across Colombia and the region — a potential distribution and pilot partner in addition to an investor. The meeting took place in the context of the Berkeley program week.</w:t>
      </w:r>
    </w:p>
    <w:p w14:paraId="20FD45EC" w14:textId="77777777" w:rsidR="00E12DA6" w:rsidRDefault="00000000">
      <w:pPr>
        <w:spacing w:after="100"/>
      </w:pPr>
      <w:r>
        <w:t>Follow-up status: active. Next steps to be coordinated directly with Vova.</w:t>
      </w:r>
    </w:p>
    <w:p w14:paraId="2F703265" w14:textId="77777777" w:rsidR="00E12DA6" w:rsidRDefault="00000000">
      <w:pPr>
        <w:spacing w:after="70"/>
      </w:pPr>
      <w:r>
        <w:rPr>
          <w:b/>
          <w:bCs/>
        </w:rPr>
        <w:t>Priority: A — Strategic Priority</w:t>
      </w:r>
    </w:p>
    <w:p w14:paraId="7E4A275A" w14:textId="77777777" w:rsidR="00E12DA6" w:rsidRDefault="00E12DA6">
      <w:pPr>
        <w:spacing w:after="120"/>
      </w:pPr>
    </w:p>
    <w:p w14:paraId="7DD49FA7" w14:textId="77777777" w:rsidR="00E12DA6" w:rsidRDefault="00000000">
      <w:pPr>
        <w:spacing w:before="240" w:after="80"/>
      </w:pPr>
      <w:r>
        <w:rPr>
          <w:b/>
          <w:bCs/>
          <w:sz w:val="24"/>
          <w:szCs w:val="24"/>
        </w:rPr>
        <w:t>Wine Country Visit — Napa / Sonoma (May 22, 2026)</w:t>
      </w:r>
    </w:p>
    <w:p w14:paraId="60FDC287" w14:textId="77777777" w:rsidR="00E12DA6" w:rsidRDefault="00000000">
      <w:pPr>
        <w:spacing w:after="100"/>
      </w:pPr>
      <w:r>
        <w:t>Off-site visit to wine country covering precision viticulture, climate impact on wine production, and market strategy. Location: Rohnert Park area, Napa / Sonoma region.</w:t>
      </w:r>
    </w:p>
    <w:p w14:paraId="021C8E70" w14:textId="77777777" w:rsidR="00E12DA6" w:rsidRDefault="00000000">
      <w:pPr>
        <w:spacing w:after="100"/>
      </w:pPr>
      <w:r>
        <w:lastRenderedPageBreak/>
        <w:t>Key themes from the visit: provenance and terroir as a premium pricing driver (directly relevant to HowCow's Terroir Milk concept), precision sensing in agriculture, and how climate variability is reshaping both crop quality and market positioning. The wine industry has developed mature traceability and provenance infrastructure — a useful reference model for what HowCow is building on the dairy side.</w:t>
      </w:r>
    </w:p>
    <w:p w14:paraId="1C91068D" w14:textId="77777777" w:rsidR="00E12DA6" w:rsidRDefault="00000000">
      <w:pPr>
        <w:spacing w:after="100"/>
      </w:pPr>
      <w:r>
        <w:t>Contacts from this visit not yet confirmed. To be followed up.</w:t>
      </w:r>
    </w:p>
    <w:p w14:paraId="02B51AFB" w14:textId="77777777" w:rsidR="00E12DA6" w:rsidRDefault="00000000">
      <w:pPr>
        <w:spacing w:after="70"/>
      </w:pPr>
      <w:r>
        <w:rPr>
          <w:b/>
          <w:bCs/>
        </w:rPr>
        <w:t>Priority: B — Important Resource</w:t>
      </w:r>
    </w:p>
    <w:p w14:paraId="78D8CBCC" w14:textId="77777777" w:rsidR="00E12DA6" w:rsidRDefault="00E12DA6">
      <w:pPr>
        <w:spacing w:after="120"/>
      </w:pPr>
    </w:p>
    <w:p w14:paraId="300F4F4B" w14:textId="77777777" w:rsidR="00E12DA6" w:rsidRDefault="00000000">
      <w:pPr>
        <w:spacing w:before="240" w:after="80"/>
      </w:pPr>
      <w:r>
        <w:rPr>
          <w:b/>
          <w:bCs/>
          <w:sz w:val="24"/>
          <w:szCs w:val="24"/>
        </w:rPr>
        <w:t>UC Davis Lab Visits (May 20, 2026)</w:t>
      </w:r>
    </w:p>
    <w:p w14:paraId="5661B64E" w14:textId="77777777" w:rsidR="00E12DA6" w:rsidRDefault="00000000">
      <w:pPr>
        <w:spacing w:after="100"/>
      </w:pPr>
      <w:r>
        <w:t>As part of the UC Davis day, the group visited one or more agriculture-related research labs on campus. Sessions included presentations from UC Davis researchers and meetings with student clubs and groups interested in building ongoing collaboration with Ukrainian AgTech.</w:t>
      </w:r>
    </w:p>
    <w:p w14:paraId="7D9BA1CD" w14:textId="77777777" w:rsidR="00E12DA6" w:rsidRDefault="00000000">
      <w:pPr>
        <w:spacing w:after="100"/>
      </w:pPr>
      <w:r>
        <w:t>Specific lab contacts and researchers met during these visits not yet confirmed. Nikki Grey Rutamu (ngreyrutamu@ucdavis.edu) is the right person to request a full list of contacts from the visit day.</w:t>
      </w:r>
    </w:p>
    <w:p w14:paraId="569B4303" w14:textId="77777777" w:rsidR="00E12DA6" w:rsidRDefault="00000000">
      <w:pPr>
        <w:spacing w:after="70"/>
      </w:pPr>
      <w:r>
        <w:rPr>
          <w:b/>
          <w:bCs/>
        </w:rPr>
        <w:t>Priority: B — Important Resource</w:t>
      </w:r>
    </w:p>
    <w:p w14:paraId="1D66A894" w14:textId="77777777" w:rsidR="00E12DA6" w:rsidRDefault="00E12DA6">
      <w:pPr>
        <w:spacing w:after="120"/>
      </w:pPr>
    </w:p>
    <w:p w14:paraId="065DEB1E" w14:textId="77777777" w:rsidR="00E12DA6" w:rsidRDefault="00000000">
      <w:pPr>
        <w:spacing w:before="240" w:after="80"/>
      </w:pPr>
      <w:r>
        <w:rPr>
          <w:b/>
          <w:bCs/>
          <w:sz w:val="24"/>
          <w:szCs w:val="24"/>
        </w:rPr>
        <w:t>Investor Networking Event — SurveyMonkey Office (May 13, 2026)</w:t>
      </w:r>
    </w:p>
    <w:p w14:paraId="5C119DF6" w14:textId="77777777" w:rsidR="00E12DA6" w:rsidRDefault="00000000">
      <w:pPr>
        <w:spacing w:after="100"/>
      </w:pPr>
      <w:r>
        <w:t>Evening networking event with investors held at the SurveyMonkey office in the Bay Area. Format: open networking following the Plug and Play-adjacent investor mixer. Specific investor contacts met at this event not yet confirmed.</w:t>
      </w:r>
    </w:p>
    <w:p w14:paraId="2AE5CBD2" w14:textId="77777777" w:rsidR="00E12DA6" w:rsidRDefault="00000000">
      <w:pPr>
        <w:spacing w:after="100"/>
      </w:pPr>
      <w:r>
        <w:t>This event is worth a specific follow-up with Gauthier to recover the contact list of investors who were present.</w:t>
      </w:r>
    </w:p>
    <w:p w14:paraId="4CC90EE1" w14:textId="77777777" w:rsidR="00E12DA6" w:rsidRDefault="00000000">
      <w:pPr>
        <w:spacing w:after="70"/>
      </w:pPr>
      <w:r>
        <w:rPr>
          <w:b/>
          <w:bCs/>
        </w:rPr>
        <w:t>Priority: B — Important Resource</w:t>
      </w:r>
    </w:p>
    <w:p w14:paraId="584CB48A" w14:textId="77777777" w:rsidR="00E12DA6" w:rsidRDefault="00E12DA6">
      <w:pPr>
        <w:spacing w:after="120"/>
      </w:pPr>
    </w:p>
    <w:p w14:paraId="11B6F411" w14:textId="77777777" w:rsidR="00E12DA6" w:rsidRDefault="00000000">
      <w:pPr>
        <w:spacing w:before="240" w:after="80"/>
      </w:pPr>
      <w:r>
        <w:rPr>
          <w:b/>
          <w:bCs/>
          <w:sz w:val="24"/>
          <w:szCs w:val="24"/>
        </w:rPr>
        <w:t>UC Davis Startup Panel — Startup Sessions (May 20, 2026)</w:t>
      </w:r>
    </w:p>
    <w:p w14:paraId="32BDF32A" w14:textId="77777777" w:rsidR="00E12DA6" w:rsidRDefault="00000000">
      <w:pPr>
        <w:spacing w:after="100"/>
      </w:pPr>
      <w:r>
        <w:t>During the UC Davis visit, the program included sessions with two or three UC Davis startups presenting their work, followed by an exchange of ideas with the Ukrainian AgTech cohort. Contacts from these startup founders not yet confirmed.</w:t>
      </w:r>
    </w:p>
    <w:p w14:paraId="3C265492" w14:textId="77777777" w:rsidR="00E12DA6" w:rsidRDefault="00000000">
      <w:pPr>
        <w:spacing w:after="100"/>
      </w:pPr>
      <w:r>
        <w:t>These founders may be relevant as potential co-pilots, technology partners, or warm introductions to the UC Davis innovation ecosystem. Contact list to be requested from Nikki Grey Rutamu.</w:t>
      </w:r>
    </w:p>
    <w:p w14:paraId="2587355D" w14:textId="77777777" w:rsidR="00E12DA6" w:rsidRDefault="00000000">
      <w:pPr>
        <w:spacing w:after="70"/>
      </w:pPr>
      <w:r>
        <w:rPr>
          <w:b/>
          <w:bCs/>
        </w:rPr>
        <w:t>Priority: C — Situational</w:t>
      </w:r>
    </w:p>
    <w:p w14:paraId="4F16FFD5" w14:textId="77777777" w:rsidR="00E12DA6" w:rsidRDefault="00E12DA6">
      <w:pPr>
        <w:spacing w:after="200"/>
        <w:rPr>
          <w:lang w:val="en-US"/>
        </w:rPr>
      </w:pPr>
    </w:p>
    <w:p w14:paraId="4C7CB30B" w14:textId="77777777" w:rsidR="00B767CE" w:rsidRDefault="00B767CE">
      <w:pPr>
        <w:spacing w:after="200"/>
        <w:rPr>
          <w:lang w:val="en-US"/>
        </w:rPr>
      </w:pPr>
    </w:p>
    <w:p w14:paraId="446E2DFB" w14:textId="77777777" w:rsidR="00B767CE" w:rsidRPr="00B767CE" w:rsidRDefault="00B767CE">
      <w:pPr>
        <w:spacing w:after="200"/>
        <w:rPr>
          <w:lang w:val="en-US"/>
        </w:rPr>
      </w:pPr>
    </w:p>
    <w:p w14:paraId="4061806C" w14:textId="6F9BE9C4" w:rsidR="00E12DA6" w:rsidRPr="00B767CE" w:rsidRDefault="00000000">
      <w:pPr>
        <w:spacing w:before="360" w:after="120"/>
        <w:rPr>
          <w:lang w:val="en-US"/>
        </w:rPr>
      </w:pPr>
      <w:r>
        <w:rPr>
          <w:b/>
          <w:bCs/>
          <w:sz w:val="28"/>
          <w:szCs w:val="28"/>
        </w:rPr>
        <w:t xml:space="preserve">Part 2   UC Davis </w:t>
      </w:r>
      <w:r w:rsidR="00B767CE">
        <w:rPr>
          <w:b/>
          <w:bCs/>
          <w:sz w:val="28"/>
          <w:szCs w:val="28"/>
          <w:lang w:val="en-US"/>
        </w:rPr>
        <w:t xml:space="preserve">&amp; Stanford </w:t>
      </w:r>
      <w:r>
        <w:rPr>
          <w:b/>
          <w:bCs/>
          <w:sz w:val="28"/>
          <w:szCs w:val="28"/>
        </w:rPr>
        <w:t xml:space="preserve">Visit </w:t>
      </w:r>
    </w:p>
    <w:p w14:paraId="7788743E" w14:textId="77777777" w:rsidR="00E12DA6" w:rsidRDefault="00000000">
      <w:pPr>
        <w:spacing w:after="100"/>
      </w:pPr>
      <w:r>
        <w:t>UCB-Ukraine program visit to UC Davis CA&amp;ES. Full contact list with emails and phone numbers from official program documents.</w:t>
      </w:r>
    </w:p>
    <w:p w14:paraId="48E05387" w14:textId="77777777" w:rsidR="00E12DA6" w:rsidRDefault="00E12DA6">
      <w:pPr>
        <w:spacing w:after="80"/>
      </w:pPr>
    </w:p>
    <w:p w14:paraId="60F13630" w14:textId="77777777" w:rsidR="00E12DA6" w:rsidRDefault="00000000">
      <w:pPr>
        <w:spacing w:before="240" w:after="80"/>
      </w:pPr>
      <w:r>
        <w:rPr>
          <w:b/>
          <w:bCs/>
          <w:sz w:val="24"/>
          <w:szCs w:val="24"/>
        </w:rPr>
        <w:t>1. Dr. Ermias Kebreab</w:t>
      </w:r>
    </w:p>
    <w:p w14:paraId="20B8A89B" w14:textId="77777777" w:rsidR="00E12DA6" w:rsidRDefault="00000000">
      <w:pPr>
        <w:spacing w:after="70"/>
      </w:pPr>
      <w:r>
        <w:rPr>
          <w:b/>
          <w:bCs/>
        </w:rPr>
        <w:t xml:space="preserve">Title: </w:t>
      </w:r>
      <w:r>
        <w:t>Associate Dean of Global Engagement; Director, World Food Center; Professor, Department of Animal Science</w:t>
      </w:r>
    </w:p>
    <w:p w14:paraId="6728FBA0" w14:textId="77777777" w:rsidR="00E12DA6" w:rsidRDefault="00000000">
      <w:pPr>
        <w:spacing w:after="70"/>
      </w:pPr>
      <w:r>
        <w:rPr>
          <w:b/>
          <w:bCs/>
        </w:rPr>
        <w:t xml:space="preserve">Organization: </w:t>
      </w:r>
      <w:r>
        <w:t>UC Davis, College of Agricultural &amp; Environmental Sciences</w:t>
      </w:r>
    </w:p>
    <w:p w14:paraId="2A4A279B" w14:textId="77777777" w:rsidR="00E12DA6" w:rsidRDefault="00000000">
      <w:pPr>
        <w:spacing w:after="70"/>
      </w:pPr>
      <w:r>
        <w:rPr>
          <w:b/>
          <w:bCs/>
        </w:rPr>
        <w:t xml:space="preserve">LinkedIn: </w:t>
      </w:r>
      <w:r>
        <w:t>caes.ucdavis.edu/people/ermias-kebreab</w:t>
      </w:r>
    </w:p>
    <w:p w14:paraId="79DE3029" w14:textId="77777777" w:rsidR="00E12DA6" w:rsidRDefault="00000000">
      <w:pPr>
        <w:spacing w:after="70"/>
      </w:pPr>
      <w:r>
        <w:rPr>
          <w:b/>
          <w:bCs/>
        </w:rPr>
        <w:t xml:space="preserve">Email: </w:t>
      </w:r>
      <w:r>
        <w:t>ekebreab@ucdavis.edu</w:t>
      </w:r>
    </w:p>
    <w:p w14:paraId="5BEA8057" w14:textId="77777777" w:rsidR="00E12DA6" w:rsidRDefault="00000000">
      <w:pPr>
        <w:spacing w:after="70"/>
      </w:pPr>
      <w:r>
        <w:rPr>
          <w:b/>
          <w:bCs/>
        </w:rPr>
        <w:t xml:space="preserve">Phone: </w:t>
      </w:r>
      <w:r>
        <w:t>530-752-9256</w:t>
      </w:r>
    </w:p>
    <w:p w14:paraId="4E4A75BA" w14:textId="77777777" w:rsidR="00E12DA6" w:rsidRDefault="00000000">
      <w:pPr>
        <w:spacing w:after="70"/>
      </w:pPr>
      <w:r>
        <w:rPr>
          <w:b/>
          <w:bCs/>
        </w:rPr>
        <w:t xml:space="preserve">Session: </w:t>
      </w:r>
      <w:r>
        <w:t>UC Davis visit — May 20, 2026</w:t>
      </w:r>
    </w:p>
    <w:p w14:paraId="19933E88" w14:textId="77777777" w:rsidR="00E12DA6" w:rsidRDefault="00000000">
      <w:pPr>
        <w:spacing w:after="70"/>
      </w:pPr>
      <w:r>
        <w:rPr>
          <w:b/>
          <w:bCs/>
        </w:rPr>
        <w:t xml:space="preserve">Expertise: </w:t>
      </w:r>
      <w:r>
        <w:t>Livestock methane emissions, feed additives for emissions reduction, global food systems, animal science</w:t>
      </w:r>
    </w:p>
    <w:p w14:paraId="40D2B8B4" w14:textId="77777777" w:rsidR="00E12DA6" w:rsidRDefault="00000000">
      <w:pPr>
        <w:spacing w:after="70"/>
      </w:pPr>
      <w:r>
        <w:rPr>
          <w:b/>
          <w:bCs/>
        </w:rPr>
        <w:t xml:space="preserve">About: </w:t>
      </w:r>
      <w:r>
        <w:t>Associate Dean overseeing all international partnerships at UC Davis CAES. Director of the World Food Center. Research focuses specifically on developing feed additives to reduce methane emissions from livestock — directly aligned with HowCow's carbon credit track. PhD in Ecological Modeling from University of Reading.</w:t>
      </w:r>
    </w:p>
    <w:p w14:paraId="6F04AE4D" w14:textId="77777777" w:rsidR="00E12DA6" w:rsidRDefault="00000000">
      <w:pPr>
        <w:spacing w:after="70"/>
      </w:pPr>
      <w:r>
        <w:rPr>
          <w:b/>
          <w:bCs/>
        </w:rPr>
        <w:t xml:space="preserve">HowCow relevance: </w:t>
      </w:r>
      <w:r>
        <w:t>Highest-value UC Davis contact for HowCow. He runs global partnerships AND researches methane reduction from livestock — a direct overlap with our carbon credit and H5N1 detection narrative. Primary target for a UC Davis pilot conversation.</w:t>
      </w:r>
    </w:p>
    <w:p w14:paraId="219FA2CE" w14:textId="77777777" w:rsidR="00E12DA6" w:rsidRDefault="00000000">
      <w:pPr>
        <w:spacing w:after="120"/>
      </w:pPr>
      <w:r>
        <w:rPr>
          <w:b/>
          <w:bCs/>
        </w:rPr>
        <w:t>Priority: A — Strategic Priority</w:t>
      </w:r>
    </w:p>
    <w:p w14:paraId="043582CB" w14:textId="77777777" w:rsidR="00E12DA6" w:rsidRDefault="00E12DA6">
      <w:pPr>
        <w:spacing w:after="120"/>
      </w:pPr>
    </w:p>
    <w:p w14:paraId="13E763F1" w14:textId="77777777" w:rsidR="00E12DA6" w:rsidRDefault="00000000">
      <w:pPr>
        <w:spacing w:before="240" w:after="80"/>
      </w:pPr>
      <w:r>
        <w:rPr>
          <w:b/>
          <w:bCs/>
          <w:sz w:val="24"/>
          <w:szCs w:val="24"/>
        </w:rPr>
        <w:t>2. Ms. Nikki Grey Rutamu</w:t>
      </w:r>
    </w:p>
    <w:p w14:paraId="2EF1BEE3" w14:textId="77777777" w:rsidR="00E12DA6" w:rsidRDefault="00000000">
      <w:pPr>
        <w:spacing w:after="70"/>
      </w:pPr>
      <w:r>
        <w:rPr>
          <w:b/>
          <w:bCs/>
        </w:rPr>
        <w:t xml:space="preserve">Title: </w:t>
      </w:r>
      <w:r>
        <w:t>Training Director / Specialist, CA&amp;ES Global Engagement Office</w:t>
      </w:r>
    </w:p>
    <w:p w14:paraId="0B34D5FF" w14:textId="77777777" w:rsidR="00E12DA6" w:rsidRDefault="00000000">
      <w:pPr>
        <w:spacing w:after="70"/>
      </w:pPr>
      <w:r>
        <w:rPr>
          <w:b/>
          <w:bCs/>
        </w:rPr>
        <w:t xml:space="preserve">Organization: </w:t>
      </w:r>
      <w:r>
        <w:t>UC Davis, College of Agricultural &amp; Environmental Sciences</w:t>
      </w:r>
    </w:p>
    <w:p w14:paraId="05024EB7" w14:textId="77777777" w:rsidR="00E12DA6" w:rsidRDefault="00000000">
      <w:pPr>
        <w:spacing w:after="70"/>
      </w:pPr>
      <w:r>
        <w:rPr>
          <w:b/>
          <w:bCs/>
        </w:rPr>
        <w:t xml:space="preserve">LinkedIn: </w:t>
      </w:r>
      <w:r>
        <w:t>caes.ucdavis.edu/people/nikki-grey-rutamu</w:t>
      </w:r>
    </w:p>
    <w:p w14:paraId="44926300" w14:textId="77777777" w:rsidR="00E12DA6" w:rsidRDefault="00000000">
      <w:pPr>
        <w:spacing w:after="70"/>
      </w:pPr>
      <w:r>
        <w:rPr>
          <w:b/>
          <w:bCs/>
        </w:rPr>
        <w:t xml:space="preserve">Email: </w:t>
      </w:r>
      <w:r>
        <w:t>ngreyrutamu@ucdavis.edu</w:t>
      </w:r>
    </w:p>
    <w:p w14:paraId="3EECCA65" w14:textId="77777777" w:rsidR="00E12DA6" w:rsidRDefault="00000000">
      <w:pPr>
        <w:spacing w:after="70"/>
      </w:pPr>
      <w:r>
        <w:rPr>
          <w:b/>
          <w:bCs/>
        </w:rPr>
        <w:t xml:space="preserve">Phone: </w:t>
      </w:r>
      <w:r>
        <w:t>(530) 902-9248</w:t>
      </w:r>
    </w:p>
    <w:p w14:paraId="1D1D64E7" w14:textId="77777777" w:rsidR="00E12DA6" w:rsidRDefault="00000000">
      <w:pPr>
        <w:spacing w:after="70"/>
      </w:pPr>
      <w:r>
        <w:rPr>
          <w:b/>
          <w:bCs/>
        </w:rPr>
        <w:t xml:space="preserve">Session: </w:t>
      </w:r>
      <w:r>
        <w:t>UC Davis visit coordinator — May 20, 2026</w:t>
      </w:r>
    </w:p>
    <w:p w14:paraId="0BB4AE17" w14:textId="77777777" w:rsidR="00E12DA6" w:rsidRDefault="00000000">
      <w:pPr>
        <w:spacing w:after="70"/>
      </w:pPr>
      <w:r>
        <w:rPr>
          <w:b/>
          <w:bCs/>
        </w:rPr>
        <w:t xml:space="preserve">Expertise: </w:t>
      </w:r>
      <w:r>
        <w:t>International agricultural training programs, global engagement, multi-week fellowship programs</w:t>
      </w:r>
    </w:p>
    <w:p w14:paraId="2D87565D" w14:textId="77777777" w:rsidR="00E12DA6" w:rsidRDefault="00000000">
      <w:pPr>
        <w:spacing w:after="70"/>
      </w:pPr>
      <w:r>
        <w:rPr>
          <w:b/>
          <w:bCs/>
        </w:rPr>
        <w:t xml:space="preserve">About: </w:t>
      </w:r>
      <w:r>
        <w:t>Training Director at UC Davis CA&amp;ES Global Engagement Office. Coordinated the UCB-Ukraine May 20 program visit. Has facilitated training for professionals from over 80 countries. MS in Public Health from Loma Linda University.</w:t>
      </w:r>
    </w:p>
    <w:p w14:paraId="3C08F57E" w14:textId="77777777" w:rsidR="00E12DA6" w:rsidRDefault="00000000">
      <w:pPr>
        <w:spacing w:after="70"/>
      </w:pPr>
      <w:r>
        <w:rPr>
          <w:b/>
          <w:bCs/>
        </w:rPr>
        <w:t xml:space="preserve">HowCow relevance: </w:t>
      </w:r>
      <w:r>
        <w:t>Key operational contact at UC Davis Global Engagement. She opens doors — useful for follow-up visits, future pilot coordination, and ongoing connection to the UC Davis CA&amp;ES international network.</w:t>
      </w:r>
    </w:p>
    <w:p w14:paraId="3EBEB618" w14:textId="77777777" w:rsidR="00E12DA6" w:rsidRDefault="00000000">
      <w:pPr>
        <w:spacing w:after="120"/>
      </w:pPr>
      <w:r>
        <w:rPr>
          <w:b/>
          <w:bCs/>
        </w:rPr>
        <w:t>Priority: B — Important Resource</w:t>
      </w:r>
    </w:p>
    <w:p w14:paraId="355C8FF6" w14:textId="77777777" w:rsidR="00E12DA6" w:rsidRDefault="00E12DA6">
      <w:pPr>
        <w:spacing w:after="120"/>
      </w:pPr>
    </w:p>
    <w:p w14:paraId="3B0B90A8" w14:textId="77777777" w:rsidR="00E12DA6" w:rsidRDefault="00000000">
      <w:pPr>
        <w:spacing w:before="240" w:after="80"/>
      </w:pPr>
      <w:r>
        <w:rPr>
          <w:b/>
          <w:bCs/>
          <w:sz w:val="24"/>
          <w:szCs w:val="24"/>
        </w:rPr>
        <w:t>3. Dr. Mark Andrew Bell</w:t>
      </w:r>
    </w:p>
    <w:p w14:paraId="45B95107" w14:textId="77777777" w:rsidR="00E12DA6" w:rsidRDefault="00000000">
      <w:pPr>
        <w:spacing w:after="70"/>
      </w:pPr>
      <w:r>
        <w:rPr>
          <w:b/>
          <w:bCs/>
        </w:rPr>
        <w:t xml:space="preserve">Title: </w:t>
      </w:r>
      <w:r>
        <w:t>Ag Development Specialist; International Research &amp; Extension Expert</w:t>
      </w:r>
    </w:p>
    <w:p w14:paraId="716644C5" w14:textId="77777777" w:rsidR="00E12DA6" w:rsidRDefault="00000000">
      <w:pPr>
        <w:spacing w:after="70"/>
      </w:pPr>
      <w:r>
        <w:rPr>
          <w:b/>
          <w:bCs/>
        </w:rPr>
        <w:t xml:space="preserve">Organization: </w:t>
      </w:r>
      <w:r>
        <w:t>UC Davis / UC-ANR</w:t>
      </w:r>
    </w:p>
    <w:p w14:paraId="7B69217D" w14:textId="77777777" w:rsidR="00E12DA6" w:rsidRDefault="00000000">
      <w:pPr>
        <w:spacing w:after="70"/>
      </w:pPr>
      <w:r>
        <w:rPr>
          <w:b/>
          <w:bCs/>
        </w:rPr>
        <w:lastRenderedPageBreak/>
        <w:t xml:space="preserve">LinkedIn: </w:t>
      </w:r>
      <w:r>
        <w:t>caes.ucdavis.edu/people/mark-bell</w:t>
      </w:r>
    </w:p>
    <w:p w14:paraId="0B36B638" w14:textId="77777777" w:rsidR="00E12DA6" w:rsidRDefault="00000000">
      <w:pPr>
        <w:spacing w:after="70"/>
      </w:pPr>
      <w:r>
        <w:rPr>
          <w:b/>
          <w:bCs/>
        </w:rPr>
        <w:t xml:space="preserve">Email: </w:t>
      </w:r>
      <w:r>
        <w:t>mark.andrew.bell@gmail.com</w:t>
      </w:r>
    </w:p>
    <w:p w14:paraId="4CF934EB" w14:textId="77777777" w:rsidR="00E12DA6" w:rsidRDefault="00000000">
      <w:pPr>
        <w:spacing w:after="70"/>
      </w:pPr>
      <w:r>
        <w:rPr>
          <w:b/>
          <w:bCs/>
        </w:rPr>
        <w:t xml:space="preserve">Phone: </w:t>
      </w:r>
      <w:r>
        <w:t>(530) 965-6428</w:t>
      </w:r>
    </w:p>
    <w:p w14:paraId="0F700C84" w14:textId="77777777" w:rsidR="00E12DA6" w:rsidRDefault="00000000">
      <w:pPr>
        <w:spacing w:after="70"/>
      </w:pPr>
      <w:r>
        <w:rPr>
          <w:b/>
          <w:bCs/>
        </w:rPr>
        <w:t xml:space="preserve">Session: </w:t>
      </w:r>
      <w:r>
        <w:t>UC Davis visit — May 20, 2026</w:t>
      </w:r>
    </w:p>
    <w:p w14:paraId="589CE211" w14:textId="77777777" w:rsidR="00E12DA6" w:rsidRDefault="00000000">
      <w:pPr>
        <w:spacing w:after="70"/>
      </w:pPr>
      <w:r>
        <w:rPr>
          <w:b/>
          <w:bCs/>
        </w:rPr>
        <w:t xml:space="preserve">Expertise: </w:t>
      </w:r>
      <w:r>
        <w:t>Agricultural training academy development, extension programs, international agricultural development</w:t>
      </w:r>
    </w:p>
    <w:p w14:paraId="15999645" w14:textId="77777777" w:rsidR="00E12DA6" w:rsidRDefault="00000000">
      <w:pPr>
        <w:spacing w:after="70"/>
      </w:pPr>
      <w:r>
        <w:rPr>
          <w:b/>
          <w:bCs/>
        </w:rPr>
        <w:t xml:space="preserve">About: </w:t>
      </w:r>
      <w:r>
        <w:t>Agricultural Development Specialist at UC Davis and UC-ANR. Expertise in planning and developing training academies and online tools for agricultural research and extension. PhD in Soil Chemistry from University of Queensland.</w:t>
      </w:r>
    </w:p>
    <w:p w14:paraId="4026A4B7" w14:textId="77777777" w:rsidR="00E12DA6" w:rsidRDefault="00000000">
      <w:pPr>
        <w:spacing w:after="70"/>
      </w:pPr>
      <w:r>
        <w:rPr>
          <w:b/>
          <w:bCs/>
        </w:rPr>
        <w:t xml:space="preserve">HowCow relevance: </w:t>
      </w:r>
      <w:r>
        <w:t>Useful for building structured education or extension content around HowCow adoption — relevant if we develop training materials for California or international farm pilots.</w:t>
      </w:r>
    </w:p>
    <w:p w14:paraId="2589DD8B" w14:textId="77777777" w:rsidR="00E12DA6" w:rsidRDefault="00000000">
      <w:pPr>
        <w:spacing w:after="120"/>
      </w:pPr>
      <w:r>
        <w:rPr>
          <w:b/>
          <w:bCs/>
        </w:rPr>
        <w:t>Priority: C — Situational</w:t>
      </w:r>
    </w:p>
    <w:p w14:paraId="3504E7E7" w14:textId="77777777" w:rsidR="00E12DA6" w:rsidRDefault="00E12DA6">
      <w:pPr>
        <w:spacing w:after="120"/>
      </w:pPr>
    </w:p>
    <w:p w14:paraId="18414A8F" w14:textId="77777777" w:rsidR="00E12DA6" w:rsidRDefault="00000000">
      <w:pPr>
        <w:spacing w:before="240" w:after="80"/>
      </w:pPr>
      <w:r>
        <w:rPr>
          <w:b/>
          <w:bCs/>
          <w:sz w:val="24"/>
          <w:szCs w:val="24"/>
        </w:rPr>
        <w:t>4. Dr. Isaya Kisekka</w:t>
      </w:r>
    </w:p>
    <w:p w14:paraId="1BD607EC" w14:textId="77777777" w:rsidR="00E12DA6" w:rsidRDefault="00000000">
      <w:pPr>
        <w:spacing w:after="70"/>
      </w:pPr>
      <w:r>
        <w:rPr>
          <w:b/>
          <w:bCs/>
        </w:rPr>
        <w:t xml:space="preserve">Title: </w:t>
      </w:r>
      <w:r>
        <w:t>Professor; Director, UC Davis Agricultural Water Center</w:t>
      </w:r>
    </w:p>
    <w:p w14:paraId="7CFAB682" w14:textId="77777777" w:rsidR="00E12DA6" w:rsidRDefault="00000000">
      <w:pPr>
        <w:spacing w:after="70"/>
      </w:pPr>
      <w:r>
        <w:rPr>
          <w:b/>
          <w:bCs/>
        </w:rPr>
        <w:t xml:space="preserve">Organization: </w:t>
      </w:r>
      <w:r>
        <w:t>UC Davis, Dept of Land, Air &amp; Water Resources / Dept of Biological &amp; Agricultural Engineering</w:t>
      </w:r>
    </w:p>
    <w:p w14:paraId="393887E5" w14:textId="77777777" w:rsidR="00E12DA6" w:rsidRDefault="00000000">
      <w:pPr>
        <w:spacing w:after="70"/>
      </w:pPr>
      <w:r>
        <w:rPr>
          <w:b/>
          <w:bCs/>
        </w:rPr>
        <w:t xml:space="preserve">LinkedIn: </w:t>
      </w:r>
      <w:r>
        <w:t>kisekka.ucdavis.edu</w:t>
      </w:r>
    </w:p>
    <w:p w14:paraId="48C240F8" w14:textId="77777777" w:rsidR="00E12DA6" w:rsidRDefault="00000000">
      <w:pPr>
        <w:spacing w:after="70"/>
      </w:pPr>
      <w:r>
        <w:rPr>
          <w:b/>
          <w:bCs/>
        </w:rPr>
        <w:t xml:space="preserve">Email: </w:t>
      </w:r>
      <w:r>
        <w:t>ikisekka@ucdavis.edu</w:t>
      </w:r>
    </w:p>
    <w:p w14:paraId="5F434FB2" w14:textId="77777777" w:rsidR="00E12DA6" w:rsidRDefault="00000000">
      <w:pPr>
        <w:spacing w:after="70"/>
      </w:pPr>
      <w:r>
        <w:rPr>
          <w:b/>
          <w:bCs/>
        </w:rPr>
        <w:t xml:space="preserve">Phone: </w:t>
      </w:r>
      <w:r>
        <w:t>(530) 379-9549</w:t>
      </w:r>
    </w:p>
    <w:p w14:paraId="34554531" w14:textId="77777777" w:rsidR="00E12DA6" w:rsidRDefault="00000000">
      <w:pPr>
        <w:spacing w:after="70"/>
      </w:pPr>
      <w:r>
        <w:rPr>
          <w:b/>
          <w:bCs/>
        </w:rPr>
        <w:t xml:space="preserve">Session: </w:t>
      </w:r>
      <w:r>
        <w:t>UC Davis visit — May 20, 2026</w:t>
      </w:r>
    </w:p>
    <w:p w14:paraId="464C475C" w14:textId="77777777" w:rsidR="00E12DA6" w:rsidRDefault="00000000">
      <w:pPr>
        <w:spacing w:after="70"/>
      </w:pPr>
      <w:r>
        <w:rPr>
          <w:b/>
          <w:bCs/>
        </w:rPr>
        <w:t xml:space="preserve">Expertise: </w:t>
      </w:r>
      <w:r>
        <w:t>Precision irrigation, water management, farm productivity under limited water</w:t>
      </w:r>
    </w:p>
    <w:p w14:paraId="775A7719" w14:textId="77777777" w:rsidR="00E12DA6" w:rsidRDefault="00000000">
      <w:pPr>
        <w:spacing w:after="70"/>
      </w:pPr>
      <w:r>
        <w:rPr>
          <w:b/>
          <w:bCs/>
        </w:rPr>
        <w:t xml:space="preserve">About: </w:t>
      </w:r>
      <w:r>
        <w:t>Professor and Director of the UC Davis Agricultural Water Center. Researches how to help farmers optimize productivity under limited water. Current projects include precision irrigation in almonds and alfalfa. PhD in Agricultural and Biological Engineering from University of Florida.</w:t>
      </w:r>
    </w:p>
    <w:p w14:paraId="649802C0" w14:textId="77777777" w:rsidR="00E12DA6" w:rsidRDefault="00000000">
      <w:pPr>
        <w:spacing w:after="70"/>
      </w:pPr>
      <w:r>
        <w:rPr>
          <w:b/>
          <w:bCs/>
        </w:rPr>
        <w:t xml:space="preserve">HowCow relevance: </w:t>
      </w:r>
      <w:r>
        <w:t>Relevant for the water efficiency angle of HowCow in California. Sensor-based irrigation work is adjacent to what we do with collar sensors — potential collaboration framing.</w:t>
      </w:r>
    </w:p>
    <w:p w14:paraId="36AE6594" w14:textId="77777777" w:rsidR="00E12DA6" w:rsidRDefault="00000000">
      <w:pPr>
        <w:spacing w:after="120"/>
      </w:pPr>
      <w:r>
        <w:rPr>
          <w:b/>
          <w:bCs/>
        </w:rPr>
        <w:t>Priority: C — Situational</w:t>
      </w:r>
    </w:p>
    <w:p w14:paraId="5B7BB2D5" w14:textId="77777777" w:rsidR="00E12DA6" w:rsidRDefault="00E12DA6">
      <w:pPr>
        <w:spacing w:after="120"/>
      </w:pPr>
    </w:p>
    <w:p w14:paraId="33888DF1" w14:textId="77777777" w:rsidR="00E12DA6" w:rsidRDefault="00000000">
      <w:pPr>
        <w:spacing w:before="240" w:after="80"/>
      </w:pPr>
      <w:r>
        <w:rPr>
          <w:b/>
          <w:bCs/>
          <w:sz w:val="24"/>
          <w:szCs w:val="24"/>
        </w:rPr>
        <w:t>5. Dr. Abhaya Dandekar</w:t>
      </w:r>
    </w:p>
    <w:p w14:paraId="18BA13FF" w14:textId="77777777" w:rsidR="00E12DA6" w:rsidRDefault="00000000">
      <w:pPr>
        <w:spacing w:after="70"/>
      </w:pPr>
      <w:r>
        <w:rPr>
          <w:b/>
          <w:bCs/>
        </w:rPr>
        <w:t xml:space="preserve">Title: </w:t>
      </w:r>
      <w:r>
        <w:t>Distinguished Professor; Director, Plant Transformation Facility</w:t>
      </w:r>
    </w:p>
    <w:p w14:paraId="359DCF04" w14:textId="77777777" w:rsidR="00E12DA6" w:rsidRDefault="00000000">
      <w:pPr>
        <w:spacing w:after="70"/>
      </w:pPr>
      <w:r>
        <w:rPr>
          <w:b/>
          <w:bCs/>
        </w:rPr>
        <w:t xml:space="preserve">Organization: </w:t>
      </w:r>
      <w:r>
        <w:t>UC Davis, Department of Plant Sciences, CA&amp;ES</w:t>
      </w:r>
    </w:p>
    <w:p w14:paraId="021B9AD5" w14:textId="77777777" w:rsidR="00E12DA6" w:rsidRDefault="00000000">
      <w:pPr>
        <w:spacing w:after="70"/>
      </w:pPr>
      <w:r>
        <w:rPr>
          <w:b/>
          <w:bCs/>
        </w:rPr>
        <w:t xml:space="preserve">LinkedIn: </w:t>
      </w:r>
      <w:r>
        <w:t>plantsciences.ucdavis.edu/people/abhaya-dandekar</w:t>
      </w:r>
    </w:p>
    <w:p w14:paraId="780F90B4" w14:textId="77777777" w:rsidR="00E12DA6" w:rsidRDefault="00000000">
      <w:pPr>
        <w:spacing w:after="70"/>
      </w:pPr>
      <w:r>
        <w:rPr>
          <w:b/>
          <w:bCs/>
        </w:rPr>
        <w:t xml:space="preserve">Email: </w:t>
      </w:r>
      <w:r>
        <w:t>amdandekar@ucdavis.edu</w:t>
      </w:r>
    </w:p>
    <w:p w14:paraId="082F337F" w14:textId="77777777" w:rsidR="00E12DA6" w:rsidRDefault="00000000">
      <w:pPr>
        <w:spacing w:after="70"/>
      </w:pPr>
      <w:r>
        <w:rPr>
          <w:b/>
          <w:bCs/>
        </w:rPr>
        <w:t xml:space="preserve">Phone: </w:t>
      </w:r>
      <w:r>
        <w:t>(530) 752-7784</w:t>
      </w:r>
    </w:p>
    <w:p w14:paraId="15D73B1F" w14:textId="77777777" w:rsidR="00E12DA6" w:rsidRDefault="00000000">
      <w:pPr>
        <w:spacing w:after="70"/>
      </w:pPr>
      <w:r>
        <w:rPr>
          <w:b/>
          <w:bCs/>
        </w:rPr>
        <w:t xml:space="preserve">Session: </w:t>
      </w:r>
      <w:r>
        <w:t>UC Davis visit — May 20, 2026</w:t>
      </w:r>
    </w:p>
    <w:p w14:paraId="7D03DFA3" w14:textId="77777777" w:rsidR="00E12DA6" w:rsidRDefault="00000000">
      <w:pPr>
        <w:spacing w:after="70"/>
      </w:pPr>
      <w:r>
        <w:rPr>
          <w:b/>
          <w:bCs/>
        </w:rPr>
        <w:t xml:space="preserve">Expertise: </w:t>
      </w:r>
      <w:r>
        <w:t>Plant phenotypes, molecular genetics, fruit and nut tree genomics</w:t>
      </w:r>
    </w:p>
    <w:p w14:paraId="18A76614" w14:textId="77777777" w:rsidR="00E12DA6" w:rsidRDefault="00000000">
      <w:pPr>
        <w:spacing w:after="70"/>
      </w:pPr>
      <w:r>
        <w:rPr>
          <w:b/>
          <w:bCs/>
        </w:rPr>
        <w:lastRenderedPageBreak/>
        <w:t xml:space="preserve">About: </w:t>
      </w:r>
      <w:r>
        <w:t>Distinguished Professor and Director of the Plant Transformation Facility at UC Davis. Research focuses on plant phenotyping and genetic basis of agriculturally significant problems — primarily fruit and nut trees.</w:t>
      </w:r>
    </w:p>
    <w:p w14:paraId="6903DC76" w14:textId="77777777" w:rsidR="00E12DA6" w:rsidRDefault="00000000">
      <w:pPr>
        <w:spacing w:after="70"/>
      </w:pPr>
      <w:r>
        <w:rPr>
          <w:b/>
          <w:bCs/>
        </w:rPr>
        <w:t xml:space="preserve">HowCow relevance: </w:t>
      </w:r>
      <w:r>
        <w:t>Not directly relevant to HowCow's livestock focus. Filed for general UC Davis network awareness.</w:t>
      </w:r>
    </w:p>
    <w:p w14:paraId="542D9AD8" w14:textId="77777777" w:rsidR="00E12DA6" w:rsidRDefault="00000000">
      <w:pPr>
        <w:spacing w:after="120"/>
      </w:pPr>
      <w:r>
        <w:rPr>
          <w:b/>
          <w:bCs/>
        </w:rPr>
        <w:t>Priority: C — Situational</w:t>
      </w:r>
    </w:p>
    <w:p w14:paraId="749A3399" w14:textId="77777777" w:rsidR="00E12DA6" w:rsidRDefault="00E12DA6">
      <w:pPr>
        <w:spacing w:after="120"/>
      </w:pPr>
    </w:p>
    <w:p w14:paraId="5ABA5A55" w14:textId="77777777" w:rsidR="00E12DA6" w:rsidRDefault="00000000">
      <w:pPr>
        <w:spacing w:before="240" w:after="80"/>
      </w:pPr>
      <w:r>
        <w:rPr>
          <w:b/>
          <w:bCs/>
          <w:sz w:val="24"/>
          <w:szCs w:val="24"/>
        </w:rPr>
        <w:t>6. Dr. Douglas Cook</w:t>
      </w:r>
    </w:p>
    <w:p w14:paraId="3A28627E" w14:textId="77777777" w:rsidR="00E12DA6" w:rsidRDefault="00000000">
      <w:pPr>
        <w:spacing w:after="70"/>
      </w:pPr>
      <w:r>
        <w:rPr>
          <w:b/>
          <w:bCs/>
        </w:rPr>
        <w:t xml:space="preserve">Title: </w:t>
      </w:r>
      <w:r>
        <w:t>Professor, Department of Plant Pathology; Former Chief Scientific Officer, NuCicer</w:t>
      </w:r>
    </w:p>
    <w:p w14:paraId="3A576007" w14:textId="77777777" w:rsidR="00E12DA6" w:rsidRDefault="00000000">
      <w:pPr>
        <w:spacing w:after="70"/>
      </w:pPr>
      <w:r>
        <w:rPr>
          <w:b/>
          <w:bCs/>
        </w:rPr>
        <w:t xml:space="preserve">Organization: </w:t>
      </w:r>
      <w:r>
        <w:t>UC Davis, CA&amp;ES</w:t>
      </w:r>
    </w:p>
    <w:p w14:paraId="450BC7BB" w14:textId="77777777" w:rsidR="00E12DA6" w:rsidRDefault="00000000">
      <w:pPr>
        <w:spacing w:after="70"/>
      </w:pPr>
      <w:r>
        <w:rPr>
          <w:b/>
          <w:bCs/>
        </w:rPr>
        <w:t xml:space="preserve">LinkedIn: </w:t>
      </w:r>
      <w:r>
        <w:t>caes.ucdavis.edu/people/douglas-cook</w:t>
      </w:r>
    </w:p>
    <w:p w14:paraId="6FFA2CF1" w14:textId="77777777" w:rsidR="00E12DA6" w:rsidRDefault="00000000">
      <w:pPr>
        <w:spacing w:after="70"/>
      </w:pPr>
      <w:r>
        <w:rPr>
          <w:b/>
          <w:bCs/>
        </w:rPr>
        <w:t xml:space="preserve">Email: </w:t>
      </w:r>
      <w:r>
        <w:t>drcook@ucdavis.edu</w:t>
      </w:r>
    </w:p>
    <w:p w14:paraId="6B9B1BD9" w14:textId="77777777" w:rsidR="00E12DA6" w:rsidRDefault="00000000">
      <w:pPr>
        <w:spacing w:after="70"/>
      </w:pPr>
      <w:r>
        <w:rPr>
          <w:b/>
          <w:bCs/>
        </w:rPr>
        <w:t xml:space="preserve">Phone: </w:t>
      </w:r>
      <w:r>
        <w:t>(530) 754-6561</w:t>
      </w:r>
    </w:p>
    <w:p w14:paraId="38884F3D" w14:textId="77777777" w:rsidR="00E12DA6" w:rsidRDefault="00000000">
      <w:pPr>
        <w:spacing w:after="70"/>
      </w:pPr>
      <w:r>
        <w:rPr>
          <w:b/>
          <w:bCs/>
        </w:rPr>
        <w:t xml:space="preserve">Session: </w:t>
      </w:r>
      <w:r>
        <w:t>UC Davis visit — May 20, 2026</w:t>
      </w:r>
    </w:p>
    <w:p w14:paraId="6054B74B" w14:textId="77777777" w:rsidR="00E12DA6" w:rsidRDefault="00000000">
      <w:pPr>
        <w:spacing w:after="70"/>
      </w:pPr>
      <w:r>
        <w:rPr>
          <w:b/>
          <w:bCs/>
        </w:rPr>
        <w:t xml:space="preserve">Expertise: </w:t>
      </w:r>
      <w:r>
        <w:t>Plant pathology, nitrogen fixing, plant and microbial genetics, agronomic trait genomics</w:t>
      </w:r>
    </w:p>
    <w:p w14:paraId="2D0893CF" w14:textId="77777777" w:rsidR="00E12DA6" w:rsidRDefault="00000000">
      <w:pPr>
        <w:spacing w:after="70"/>
      </w:pPr>
      <w:r>
        <w:rPr>
          <w:b/>
          <w:bCs/>
        </w:rPr>
        <w:t xml:space="preserve">About: </w:t>
      </w:r>
      <w:r>
        <w:t>Professor in Plant Pathology at UC Davis. Former Director of the Feed the Future Innovation Lab for Climate Resilient Chickpea and Chief Scientific Officer of NuCicer. PhD in Plant Pathology from University of Wisconsin-Madison.</w:t>
      </w:r>
    </w:p>
    <w:p w14:paraId="3D1B44B1" w14:textId="77777777" w:rsidR="00E12DA6" w:rsidRDefault="00000000">
      <w:pPr>
        <w:spacing w:after="70"/>
      </w:pPr>
      <w:r>
        <w:rPr>
          <w:b/>
          <w:bCs/>
        </w:rPr>
        <w:t xml:space="preserve">HowCow relevance: </w:t>
      </w:r>
      <w:r>
        <w:t>Not directly relevant to livestock and animal health focus of HowCow. Filed for general UC Davis network awareness.</w:t>
      </w:r>
    </w:p>
    <w:p w14:paraId="5A2701A2" w14:textId="77777777" w:rsidR="00E12DA6" w:rsidRDefault="00000000">
      <w:pPr>
        <w:spacing w:after="120"/>
      </w:pPr>
      <w:r>
        <w:rPr>
          <w:b/>
          <w:bCs/>
        </w:rPr>
        <w:t>Priority: C — Situational</w:t>
      </w:r>
    </w:p>
    <w:p w14:paraId="25767AB2" w14:textId="77777777" w:rsidR="00E12DA6" w:rsidRDefault="00E12DA6">
      <w:pPr>
        <w:spacing w:after="120"/>
      </w:pPr>
    </w:p>
    <w:p w14:paraId="4D4DC625" w14:textId="77777777" w:rsidR="00E12DA6" w:rsidRDefault="00000000">
      <w:pPr>
        <w:spacing w:before="240" w:after="80"/>
      </w:pPr>
      <w:r>
        <w:rPr>
          <w:b/>
          <w:bCs/>
          <w:sz w:val="24"/>
          <w:szCs w:val="24"/>
        </w:rPr>
        <w:t>7. Ms. Chelo V Abrenilla</w:t>
      </w:r>
    </w:p>
    <w:p w14:paraId="3BB75E38" w14:textId="77777777" w:rsidR="00E12DA6" w:rsidRDefault="00000000">
      <w:pPr>
        <w:spacing w:after="70"/>
      </w:pPr>
      <w:r>
        <w:rPr>
          <w:b/>
          <w:bCs/>
        </w:rPr>
        <w:t xml:space="preserve">Title: </w:t>
      </w:r>
      <w:r>
        <w:t>Analyst-Manager, CA&amp;ES Global Engagement Office</w:t>
      </w:r>
    </w:p>
    <w:p w14:paraId="04A66FF3" w14:textId="77777777" w:rsidR="00E12DA6" w:rsidRDefault="00000000">
      <w:pPr>
        <w:spacing w:after="70"/>
      </w:pPr>
      <w:r>
        <w:rPr>
          <w:b/>
          <w:bCs/>
        </w:rPr>
        <w:t xml:space="preserve">Organization: </w:t>
      </w:r>
      <w:r>
        <w:t>UC Davis</w:t>
      </w:r>
    </w:p>
    <w:p w14:paraId="00217C72" w14:textId="77777777" w:rsidR="00E12DA6" w:rsidRDefault="00000000">
      <w:pPr>
        <w:spacing w:after="70"/>
      </w:pPr>
      <w:r>
        <w:rPr>
          <w:b/>
          <w:bCs/>
        </w:rPr>
        <w:t xml:space="preserve">LinkedIn: </w:t>
      </w:r>
      <w:r>
        <w:t>—</w:t>
      </w:r>
    </w:p>
    <w:p w14:paraId="1FAFD99D" w14:textId="77777777" w:rsidR="00E12DA6" w:rsidRDefault="00000000">
      <w:pPr>
        <w:spacing w:after="70"/>
      </w:pPr>
      <w:r>
        <w:rPr>
          <w:b/>
          <w:bCs/>
        </w:rPr>
        <w:t xml:space="preserve">Email: </w:t>
      </w:r>
      <w:r>
        <w:t>rvabrenilla@ucdavis.edu</w:t>
      </w:r>
    </w:p>
    <w:p w14:paraId="383C185B" w14:textId="77777777" w:rsidR="00E12DA6" w:rsidRDefault="00000000">
      <w:pPr>
        <w:spacing w:after="70"/>
      </w:pPr>
      <w:r>
        <w:rPr>
          <w:b/>
          <w:bCs/>
        </w:rPr>
        <w:t xml:space="preserve">Phone: </w:t>
      </w:r>
      <w:r>
        <w:t>(530) 754-0275</w:t>
      </w:r>
    </w:p>
    <w:p w14:paraId="747F2562" w14:textId="77777777" w:rsidR="00E12DA6" w:rsidRDefault="00000000">
      <w:pPr>
        <w:spacing w:after="70"/>
      </w:pPr>
      <w:r>
        <w:rPr>
          <w:b/>
          <w:bCs/>
        </w:rPr>
        <w:t xml:space="preserve">Session: </w:t>
      </w:r>
      <w:r>
        <w:t>UC Davis visit — May 20, 2026</w:t>
      </w:r>
    </w:p>
    <w:p w14:paraId="4CCA27FF" w14:textId="77777777" w:rsidR="00E12DA6" w:rsidRDefault="00000000">
      <w:pPr>
        <w:spacing w:after="70"/>
      </w:pPr>
      <w:r>
        <w:rPr>
          <w:b/>
          <w:bCs/>
        </w:rPr>
        <w:t xml:space="preserve">Expertise: </w:t>
      </w:r>
      <w:r>
        <w:t>Program coordination, international engagement administration</w:t>
      </w:r>
    </w:p>
    <w:p w14:paraId="026D442C" w14:textId="77777777" w:rsidR="00E12DA6" w:rsidRDefault="00000000">
      <w:pPr>
        <w:spacing w:after="70"/>
      </w:pPr>
      <w:r>
        <w:rPr>
          <w:b/>
          <w:bCs/>
        </w:rPr>
        <w:t xml:space="preserve">About: </w:t>
      </w:r>
      <w:r>
        <w:t>Analyst-Manager at UC Davis CA&amp;ES Global Engagement Office. Administrative coordinator for international programs and visits.</w:t>
      </w:r>
    </w:p>
    <w:p w14:paraId="34DCF9FE" w14:textId="77777777" w:rsidR="00E12DA6" w:rsidRDefault="00000000">
      <w:pPr>
        <w:spacing w:after="70"/>
      </w:pPr>
      <w:r>
        <w:rPr>
          <w:b/>
          <w:bCs/>
        </w:rPr>
        <w:t xml:space="preserve">HowCow relevance: </w:t>
      </w:r>
      <w:r>
        <w:t>Operational contact for scheduling future UC Davis visits or coordinating pilot paperwork.</w:t>
      </w:r>
    </w:p>
    <w:p w14:paraId="1C6F4CFC" w14:textId="77777777" w:rsidR="00E12DA6" w:rsidRDefault="00000000">
      <w:pPr>
        <w:spacing w:after="120"/>
      </w:pPr>
      <w:r>
        <w:rPr>
          <w:b/>
          <w:bCs/>
        </w:rPr>
        <w:t>Priority: C — Situational</w:t>
      </w:r>
    </w:p>
    <w:p w14:paraId="74E92381" w14:textId="77777777" w:rsidR="00E12DA6" w:rsidRDefault="00E12DA6">
      <w:pPr>
        <w:spacing w:after="120"/>
      </w:pPr>
    </w:p>
    <w:p w14:paraId="2F040267" w14:textId="6B402706" w:rsidR="00E12DA6" w:rsidRPr="00B767CE" w:rsidRDefault="00000000">
      <w:pPr>
        <w:spacing w:before="360" w:after="120"/>
        <w:rPr>
          <w:lang w:val="en-US"/>
        </w:rPr>
      </w:pPr>
      <w:r>
        <w:rPr>
          <w:b/>
          <w:bCs/>
          <w:sz w:val="28"/>
          <w:szCs w:val="28"/>
        </w:rPr>
        <w:t>Part 3   Farm Visit — Capay N Shop, Orland CA</w:t>
      </w:r>
    </w:p>
    <w:p w14:paraId="47DCEAAE" w14:textId="77777777" w:rsidR="00E12DA6" w:rsidRDefault="00000000">
      <w:pPr>
        <w:spacing w:after="100"/>
      </w:pPr>
      <w:r>
        <w:lastRenderedPageBreak/>
        <w:t>Off-site visit to a California almond and walnut farm. Key data points from the session presentations:</w:t>
      </w:r>
    </w:p>
    <w:p w14:paraId="0123F712" w14:textId="77777777" w:rsidR="00E12DA6" w:rsidRDefault="00E12DA6">
      <w:pPr>
        <w:spacing w:after="80"/>
      </w:pPr>
    </w:p>
    <w:p w14:paraId="5BCA298E" w14:textId="77777777" w:rsidR="00E12DA6" w:rsidRDefault="00000000">
      <w:pPr>
        <w:pStyle w:val="a4"/>
        <w:numPr>
          <w:ilvl w:val="0"/>
          <w:numId w:val="2"/>
        </w:numPr>
        <w:spacing w:after="70"/>
      </w:pPr>
      <w:r>
        <w:t>California is the #1 agricultural state in the US: $61.2B in total production, $23.8B in exports.</w:t>
      </w:r>
    </w:p>
    <w:p w14:paraId="75A91961" w14:textId="77777777" w:rsidR="00E12DA6" w:rsidRDefault="00000000">
      <w:pPr>
        <w:pStyle w:val="a4"/>
        <w:numPr>
          <w:ilvl w:val="0"/>
          <w:numId w:val="2"/>
        </w:numPr>
        <w:spacing w:after="70"/>
      </w:pPr>
      <w:r>
        <w:t>~7.5 million acres of irrigated cropland; ~1.5 million acres of almond production (80% of world supply); ~420,000 acres of walnuts.</w:t>
      </w:r>
    </w:p>
    <w:p w14:paraId="733FA003" w14:textId="77777777" w:rsidR="00E12DA6" w:rsidRDefault="00000000">
      <w:pPr>
        <w:pStyle w:val="a4"/>
        <w:numPr>
          <w:ilvl w:val="0"/>
          <w:numId w:val="2"/>
        </w:numPr>
        <w:spacing w:after="70"/>
      </w:pPr>
      <w:r>
        <w:t>Mediterranean climate + sufficient irrigation = unique competitive advantage for both crops.</w:t>
      </w:r>
    </w:p>
    <w:p w14:paraId="6AEA8401" w14:textId="77777777" w:rsidR="00E12DA6" w:rsidRDefault="00000000">
      <w:pPr>
        <w:pStyle w:val="a4"/>
        <w:numPr>
          <w:ilvl w:val="0"/>
          <w:numId w:val="2"/>
        </w:numPr>
        <w:spacing w:after="70"/>
      </w:pPr>
      <w:r>
        <w:t>2010-2019: historically profitable years. Since 2020: over-supply, Covid logistics disruption, increased costs, tariffs, and geopolitical conflicts created significant market pressure.</w:t>
      </w:r>
    </w:p>
    <w:p w14:paraId="41D71060" w14:textId="77777777" w:rsidR="00E12DA6" w:rsidRDefault="00000000">
      <w:pPr>
        <w:pStyle w:val="a4"/>
        <w:numPr>
          <w:ilvl w:val="0"/>
          <w:numId w:val="2"/>
        </w:numPr>
        <w:spacing w:after="70"/>
      </w:pPr>
      <w:r>
        <w:t>The majority of both crops goes to export — highly exposed to trade policy changes.</w:t>
      </w:r>
    </w:p>
    <w:p w14:paraId="729C1002" w14:textId="77777777" w:rsidR="00E12DA6" w:rsidRDefault="00000000">
      <w:pPr>
        <w:pStyle w:val="a4"/>
        <w:numPr>
          <w:ilvl w:val="0"/>
          <w:numId w:val="2"/>
        </w:numPr>
        <w:spacing w:after="70"/>
      </w:pPr>
      <w:r>
        <w:t>Farm visited: Capay N Shop, 7801 County Rd 9, Orland CA 95963 (May 15, 2026).</w:t>
      </w:r>
    </w:p>
    <w:p w14:paraId="681F1476" w14:textId="77777777" w:rsidR="00E12DA6" w:rsidRDefault="00000000">
      <w:pPr>
        <w:pStyle w:val="a4"/>
        <w:numPr>
          <w:ilvl w:val="0"/>
          <w:numId w:val="2"/>
        </w:numPr>
        <w:spacing w:after="70"/>
      </w:pPr>
      <w:r>
        <w:t>Tour covered: orchard development, baby trees, mature producing trees, walnut huller facility.</w:t>
      </w:r>
    </w:p>
    <w:p w14:paraId="0B60D6E6" w14:textId="77777777" w:rsidR="00E12DA6" w:rsidRDefault="00000000">
      <w:pPr>
        <w:pStyle w:val="a4"/>
        <w:numPr>
          <w:ilvl w:val="0"/>
          <w:numId w:val="2"/>
        </w:numPr>
        <w:spacing w:after="70"/>
      </w:pPr>
      <w:r>
        <w:t>Key takeaway for HowCow: California farmers face simultaneous pressure from water costs, export volatility, and rising operating expenses. The ROI conversation — not the technology conversation — is the right entry point.</w:t>
      </w:r>
    </w:p>
    <w:p w14:paraId="1D20FBD7" w14:textId="77777777" w:rsidR="00E12DA6" w:rsidRDefault="00E12DA6">
      <w:pPr>
        <w:spacing w:after="200"/>
      </w:pPr>
    </w:p>
    <w:p w14:paraId="156A291F" w14:textId="77777777" w:rsidR="00E12DA6" w:rsidRDefault="00000000">
      <w:pPr>
        <w:spacing w:before="360" w:after="120"/>
      </w:pPr>
      <w:r>
        <w:rPr>
          <w:b/>
          <w:bCs/>
          <w:sz w:val="28"/>
          <w:szCs w:val="28"/>
        </w:rPr>
        <w:t>Part 4   Field Notes and Key Learnings</w:t>
      </w:r>
    </w:p>
    <w:p w14:paraId="24B83EB7" w14:textId="77777777" w:rsidR="00E12DA6" w:rsidRDefault="00000000">
      <w:pPr>
        <w:spacing w:after="100"/>
      </w:pPr>
      <w:r>
        <w:t>A structured summary of insights from sessions, workshops, and conversations across the full program. Written to be used — not filed.</w:t>
      </w:r>
    </w:p>
    <w:p w14:paraId="4B4AABA7" w14:textId="77777777" w:rsidR="00E12DA6" w:rsidRDefault="00E12DA6">
      <w:pPr>
        <w:spacing w:after="120"/>
      </w:pPr>
    </w:p>
    <w:p w14:paraId="0AA7EFDA" w14:textId="77777777" w:rsidR="00E12DA6" w:rsidRDefault="00000000">
      <w:pPr>
        <w:spacing w:before="240" w:after="80"/>
      </w:pPr>
      <w:r>
        <w:rPr>
          <w:b/>
          <w:bCs/>
          <w:sz w:val="24"/>
          <w:szCs w:val="24"/>
        </w:rPr>
        <w:t>How US Venture Capital Actually Works</w:t>
      </w:r>
    </w:p>
    <w:p w14:paraId="67A92AED" w14:textId="77777777" w:rsidR="00E12DA6" w:rsidRDefault="00000000">
      <w:pPr>
        <w:spacing w:after="100"/>
      </w:pPr>
      <w:r>
        <w:t>The VC model runs on math that most founders underestimate. In any portfolio: 50% of bets are lost, 35% break even, 10% return 2x, and only 5% make the fund. You need to be that 5% — not a safe bet, a massive one.</w:t>
      </w:r>
    </w:p>
    <w:p w14:paraId="5FE0B0CB" w14:textId="77777777" w:rsidR="00E12DA6" w:rsidRDefault="00000000">
      <w:pPr>
        <w:spacing w:after="100"/>
      </w:pPr>
      <w:r>
        <w:t>Funding stages map to revenue, not time. Pre-Seed is under $10M raised with zero revenue. Seed is under $4M with roughly $500K in revenue. Series A is under $15M with around $3M revenue. Series B is under $40M with $6M revenue. VCs expect a return cycle of 20-22 months.</w:t>
      </w:r>
    </w:p>
    <w:p w14:paraId="49EB4EC3" w14:textId="77777777" w:rsidR="00E12DA6" w:rsidRDefault="00000000">
      <w:pPr>
        <w:spacing w:after="100"/>
      </w:pPr>
      <w:r>
        <w:t>US investors have one question: how fast and how big? Survival thinking does not land in the US. Growth orientation does. Show a global mindset from day one, big ambitions, and a fast path — not a roadmap, a sprint.</w:t>
      </w:r>
    </w:p>
    <w:p w14:paraId="633961B5" w14:textId="77777777" w:rsidR="00E12DA6" w:rsidRDefault="00000000">
      <w:pPr>
        <w:spacing w:after="100"/>
      </w:pPr>
      <w:r>
        <w:t>Fundraising is always happening. It is a shared role between co-founders. One person stays on product, one on business, one on relationships. Show this division clearly in the deck. Show the US entity. It removes a major blocker immediately.</w:t>
      </w:r>
    </w:p>
    <w:p w14:paraId="2B6658E9" w14:textId="77777777" w:rsidR="00E12DA6" w:rsidRDefault="00000000">
      <w:pPr>
        <w:spacing w:after="100"/>
      </w:pPr>
      <w:r>
        <w:t>VCs give money to people they already know or who come through someone they trust. Networking is not optional — it is the mechanism. Accelerators give three things: narrative, connections, and investors.</w:t>
      </w:r>
    </w:p>
    <w:p w14:paraId="106DBBAA" w14:textId="77777777" w:rsidR="00E12DA6" w:rsidRDefault="00000000">
      <w:pPr>
        <w:spacing w:after="100"/>
      </w:pPr>
      <w:r>
        <w:t>When meeting investors: lead with signal-driven evidence (signed pilots, LOIs, recommendations). Show the delta between problem and solution. Be adaptive. Spend funds on growth, not longevity — deploy when you have capital.</w:t>
      </w:r>
    </w:p>
    <w:p w14:paraId="5CC51424" w14:textId="77777777" w:rsidR="00E12DA6" w:rsidRDefault="00E12DA6">
      <w:pPr>
        <w:spacing w:after="140"/>
      </w:pPr>
    </w:p>
    <w:p w14:paraId="0FA28970" w14:textId="77777777" w:rsidR="00E12DA6" w:rsidRDefault="00000000">
      <w:pPr>
        <w:spacing w:before="240" w:after="80"/>
      </w:pPr>
      <w:r>
        <w:rPr>
          <w:b/>
          <w:bCs/>
          <w:sz w:val="24"/>
          <w:szCs w:val="24"/>
        </w:rPr>
        <w:lastRenderedPageBreak/>
        <w:t>How to Build a Pitch That Works</w:t>
      </w:r>
    </w:p>
    <w:p w14:paraId="697F57CA" w14:textId="77777777" w:rsidR="00E12DA6" w:rsidRDefault="00000000">
      <w:pPr>
        <w:spacing w:after="100"/>
      </w:pPr>
      <w:r>
        <w:t>There are two elements to every pitch: what you are pitching (content) and how you pitch it (delivery). Both matter equally. Neglecting either kills the meeting.</w:t>
      </w:r>
    </w:p>
    <w:p w14:paraId="5557D2DF" w14:textId="77777777" w:rsidR="00E12DA6" w:rsidRDefault="00000000">
      <w:pPr>
        <w:spacing w:after="100"/>
      </w:pPr>
      <w:r>
        <w:t>The NABC framework from SRI is the most reliable structure for innovation pitching. Need always comes first — what is the big market need and who exactly is the customer. Then Approach — why you will succeed, what makes your path different. Then Benefits — what the customer actually gets, not features but outcomes. Then Competition — what alternatives exist and why yours wins. Hook at the start. Close at the end. Ask for exactly what you want.</w:t>
      </w:r>
    </w:p>
    <w:p w14:paraId="2541A3D5" w14:textId="77777777" w:rsidR="00E12DA6" w:rsidRDefault="00000000">
      <w:pPr>
        <w:spacing w:after="100"/>
      </w:pPr>
      <w:r>
        <w:t>Three pitch formats serve different moments. The 30-60 second intro is for hallways and networking — catch attention, one sentence: what, for whom, what result. The 5-10 minute pitch event version makes them want a follow-up — NABC structure, one number, clear ask. The 30-45 minute investor meeting shows the full picture with Q&amp;A — know who is in the room before you walk in.</w:t>
      </w:r>
    </w:p>
    <w:p w14:paraId="6236EEA7" w14:textId="77777777" w:rsidR="00E12DA6" w:rsidRDefault="00000000">
      <w:pPr>
        <w:spacing w:after="100"/>
      </w:pPr>
      <w:r>
        <w:t>Know who your biggest supporter in the room is. Pitch to them first. You are responsible for your own outcome — no one else. Understand your customer completely before you try to sell anything.</w:t>
      </w:r>
    </w:p>
    <w:p w14:paraId="706E796C" w14:textId="77777777" w:rsidR="00E12DA6" w:rsidRDefault="00000000">
      <w:pPr>
        <w:spacing w:after="100"/>
      </w:pPr>
      <w:r>
        <w:t>The most important metric to show: the delta between the problem and your solution. Make it measurable. Make it unavoidable.</w:t>
      </w:r>
    </w:p>
    <w:p w14:paraId="59350EA2" w14:textId="77777777" w:rsidR="00E12DA6" w:rsidRDefault="00E12DA6">
      <w:pPr>
        <w:spacing w:after="140"/>
      </w:pPr>
    </w:p>
    <w:p w14:paraId="637F33FE" w14:textId="77777777" w:rsidR="00E12DA6" w:rsidRDefault="00000000">
      <w:pPr>
        <w:spacing w:before="240" w:after="80"/>
      </w:pPr>
      <w:r>
        <w:rPr>
          <w:b/>
          <w:bCs/>
          <w:sz w:val="24"/>
          <w:szCs w:val="24"/>
        </w:rPr>
        <w:t>Evidence Is Everything — How to Build It Right</w:t>
      </w:r>
    </w:p>
    <w:p w14:paraId="21FA7AA1" w14:textId="77777777" w:rsidR="00E12DA6" w:rsidRDefault="00000000">
      <w:pPr>
        <w:spacing w:after="100"/>
      </w:pPr>
      <w:r>
        <w:t>Without evidence, nothing else matters. Not the deck, not the story, not the team slide. A good experimental result survives the next pivot and the next market cycle.</w:t>
      </w:r>
    </w:p>
    <w:p w14:paraId="213F46C9" w14:textId="77777777" w:rsidR="00E12DA6" w:rsidRDefault="00000000">
      <w:pPr>
        <w:spacing w:after="100"/>
      </w:pPr>
      <w:r>
        <w:t>The shift in language matters as much as the data itself. Not 'we are the best on 30% of farms.' Instead: 'farms with HowCow reduced losses by 80% compared to farms without us.' The question every investor and customer will ask is: compared to what?</w:t>
      </w:r>
    </w:p>
    <w:p w14:paraId="138B4DC3" w14:textId="77777777" w:rsidR="00E12DA6" w:rsidRDefault="00000000">
      <w:pPr>
        <w:spacing w:after="100"/>
      </w:pPr>
      <w:r>
        <w:t>There are five valid comparison frameworks. First: same treatment conditions without HowCow versus farms with HowCow. Second: before versus after on the same farm. Third: similar farms without HowCow versus farms with HowCow. Fourth: different farm sizes — does it scale? Fifth: control group without intervention versus with HowCow.</w:t>
      </w:r>
    </w:p>
    <w:p w14:paraId="6232E2EB" w14:textId="77777777" w:rsidR="00E12DA6" w:rsidRDefault="00000000">
      <w:pPr>
        <w:spacing w:after="100"/>
      </w:pPr>
      <w:r>
        <w:t>Minimum viable evidence: 5-6 farms to show a pattern. 20 units for statistical weight. Time: 1-2 lactation cycles or one season (3-4 months minimum). Design the experiment now so the result will still be meaningful after the next product update.</w:t>
      </w:r>
    </w:p>
    <w:p w14:paraId="55382A3C" w14:textId="77777777" w:rsidR="00E12DA6" w:rsidRDefault="00E12DA6">
      <w:pPr>
        <w:spacing w:after="140"/>
      </w:pPr>
    </w:p>
    <w:p w14:paraId="66B929F8" w14:textId="77777777" w:rsidR="00E12DA6" w:rsidRDefault="00000000">
      <w:pPr>
        <w:spacing w:before="240" w:after="80"/>
      </w:pPr>
      <w:r>
        <w:rPr>
          <w:b/>
          <w:bCs/>
          <w:sz w:val="24"/>
          <w:szCs w:val="24"/>
        </w:rPr>
        <w:t>AI-Powered Marketing and Visibility</w:t>
      </w:r>
    </w:p>
    <w:p w14:paraId="688BF7B1" w14:textId="77777777" w:rsidR="00E12DA6" w:rsidRDefault="00000000">
      <w:pPr>
        <w:spacing w:after="100"/>
      </w:pPr>
      <w:r>
        <w:t>Marketing is more important than product at this stage. There are zero second chances with the same investor. The first impression is the only impression.</w:t>
      </w:r>
    </w:p>
    <w:p w14:paraId="5CAA3104" w14:textId="77777777" w:rsidR="00E12DA6" w:rsidRDefault="00000000">
      <w:pPr>
        <w:spacing w:after="100"/>
      </w:pPr>
      <w:r>
        <w:t>The discovery model has changed. People now begin their research through AI answer engines — ChatGPT, Gemini, Perplexity, Google AI — before they visit a website. Being found is no longer only about SEO. It is about being present in the places AI systems use to generate answers. LinkedIn company pages are among the most cited sources in AI-generated search results.</w:t>
      </w:r>
    </w:p>
    <w:p w14:paraId="08275FFE" w14:textId="77777777" w:rsidR="00E12DA6" w:rsidRDefault="00000000">
      <w:pPr>
        <w:spacing w:after="100"/>
      </w:pPr>
      <w:r>
        <w:lastRenderedPageBreak/>
        <w:t>Consistency matters more than audience size. Regular publishing with clear expertise and a real point of view is what gets cited. Generic AI content is worse than silence — it creates noise without credibility.</w:t>
      </w:r>
    </w:p>
    <w:p w14:paraId="699A3836" w14:textId="77777777" w:rsidR="00E12DA6" w:rsidRDefault="00000000">
      <w:pPr>
        <w:spacing w:after="100"/>
      </w:pPr>
      <w:r>
        <w:t>Build a content system around three tracks. Track A is the persona portfolio: three profiles — the CEO voice, the potential investor voice, the farm owner voice. Different content for different audiences. Track B is market monitoring: weekly scan of regulations, research, competitor news, Bird Flu signals. Original opinions, not reshared news. Track C is the content specialist: a style guide for all posts, a prompt that generates content in your tone for each channel. Post 2-3 times per week.</w:t>
      </w:r>
    </w:p>
    <w:p w14:paraId="5C6B5E82" w14:textId="77777777" w:rsidR="00E12DA6" w:rsidRDefault="00000000">
      <w:pPr>
        <w:spacing w:after="100"/>
      </w:pPr>
      <w:r>
        <w:t>Use synthetic personas to stress-test the deck before a real investor sees it. Build a structured AI prompt to review the pitch deck across 7-8 dimensions: relevance, evidence, market size, solution clarity, risks, buyer questions, what is missing. Run it before every major meeting.</w:t>
      </w:r>
    </w:p>
    <w:p w14:paraId="1E159AD6" w14:textId="77777777" w:rsidR="00E12DA6" w:rsidRDefault="00000000">
      <w:pPr>
        <w:spacing w:after="100"/>
      </w:pPr>
      <w:r>
        <w:t>The most timely story right now: HowCow Bird Flu early detection results. Post it. Put it in the deck. It is the sharpest proof point available.</w:t>
      </w:r>
    </w:p>
    <w:p w14:paraId="3DE1D604" w14:textId="77777777" w:rsidR="00E12DA6" w:rsidRDefault="00E12DA6">
      <w:pPr>
        <w:spacing w:after="140"/>
      </w:pPr>
    </w:p>
    <w:p w14:paraId="1BDC1BDD" w14:textId="77777777" w:rsidR="00E12DA6" w:rsidRDefault="00000000">
      <w:pPr>
        <w:spacing w:before="240" w:after="80"/>
      </w:pPr>
      <w:r>
        <w:rPr>
          <w:b/>
          <w:bCs/>
          <w:sz w:val="24"/>
          <w:szCs w:val="24"/>
        </w:rPr>
        <w:t>AI in Organizations — What Actually Matters</w:t>
      </w:r>
    </w:p>
    <w:p w14:paraId="6625C0E7" w14:textId="77777777" w:rsidR="00E12DA6" w:rsidRDefault="00000000">
      <w:pPr>
        <w:spacing w:after="100"/>
      </w:pPr>
      <w:r>
        <w:t>AI does not fix broken processes. It amplifies them — the good and the bad equally. If a workflow is broken, AI makes it fail faster and more visibly.</w:t>
      </w:r>
    </w:p>
    <w:p w14:paraId="51665308" w14:textId="77777777" w:rsidR="00E12DA6" w:rsidRDefault="00000000">
      <w:pPr>
        <w:spacing w:after="100"/>
      </w:pPr>
      <w:r>
        <w:t>The most dangerous failure mode: resistance does not come from leadership and it does not come from frontline workers. It comes from the middle of the organization — legal, HR, risk and compliance — the people who are neither deciding nor building.</w:t>
      </w:r>
    </w:p>
    <w:p w14:paraId="5D8C3013" w14:textId="77777777" w:rsidR="00E12DA6" w:rsidRDefault="00000000">
      <w:pPr>
        <w:spacing w:after="100"/>
      </w:pPr>
      <w:r>
        <w:t>We do not sell AI. We sell results. The right question for HowCow is not how much we reduce costs for the farmer. It is how much additional revenue the farmer earns because of us.</w:t>
      </w:r>
    </w:p>
    <w:p w14:paraId="661D1E65" w14:textId="77777777" w:rsidR="00E12DA6" w:rsidRDefault="00000000">
      <w:pPr>
        <w:spacing w:after="100"/>
      </w:pPr>
      <w:r>
        <w:t>The strongest AI-native org structure for a startup at this stage: everyone builds (IC builder/operator), someone checks customer outcomes directly (DRI), and someone stays ahead of the AI strategy (AI founder). No middle management. Token-maxing over headcount.</w:t>
      </w:r>
    </w:p>
    <w:p w14:paraId="0623EC33" w14:textId="77777777" w:rsidR="00E12DA6" w:rsidRDefault="00000000">
      <w:pPr>
        <w:spacing w:after="100"/>
      </w:pPr>
      <w:r>
        <w:t>Embed AI in the flow of work. If people have to switch context to use a tool, they will not use it. The Toggle Tax is real.</w:t>
      </w:r>
    </w:p>
    <w:p w14:paraId="2B291C66" w14:textId="77777777" w:rsidR="00E12DA6" w:rsidRDefault="00000000">
      <w:pPr>
        <w:spacing w:after="100"/>
      </w:pPr>
      <w:r>
        <w:t>Keep generating S curves. Start the next wave before the previous one finishes. The delta between where you are and where the next wave begins is where new market opportunities live.</w:t>
      </w:r>
    </w:p>
    <w:p w14:paraId="63332D8C" w14:textId="77777777" w:rsidR="00E12DA6" w:rsidRDefault="00E12DA6">
      <w:pPr>
        <w:spacing w:after="140"/>
      </w:pPr>
    </w:p>
    <w:p w14:paraId="3D67526A" w14:textId="77777777" w:rsidR="00E12DA6" w:rsidRDefault="00000000">
      <w:pPr>
        <w:spacing w:before="240" w:after="80"/>
      </w:pPr>
      <w:r>
        <w:rPr>
          <w:b/>
          <w:bCs/>
          <w:sz w:val="24"/>
          <w:szCs w:val="24"/>
        </w:rPr>
        <w:t>Carbon Credits, Provenance Milk, and New Revenue Tracks</w:t>
      </w:r>
    </w:p>
    <w:p w14:paraId="3FD17E54" w14:textId="77777777" w:rsidR="00E12DA6" w:rsidRDefault="00000000">
      <w:pPr>
        <w:spacing w:after="100"/>
      </w:pPr>
      <w:r>
        <w:t>The collar is already a dMRV device. Behavioral data maps to a methane proxy. A verified methane proxy maps to carbon credits. The infrastructure to generate $400-450 per cow per year in additional revenue exists — it just needs the right packaging and a verified methodology.</w:t>
      </w:r>
    </w:p>
    <w:p w14:paraId="62E843D7" w14:textId="77777777" w:rsidR="00E12DA6" w:rsidRDefault="00000000">
      <w:pPr>
        <w:spacing w:after="100"/>
      </w:pPr>
      <w:r>
        <w:t>A2 Milk is the cleanest premium opportunity. A2 milk sells at 2x the price in the US, Australia, and China. The market problem is that there is no reliable verification that milk actually comes from A2/A2 cows. HowCow already knows every cow. Tie genotype to collar ID, issue blockchain-verified A2 certificates per batch. This is not new technology — it is new packaging of existing data.</w:t>
      </w:r>
    </w:p>
    <w:p w14:paraId="037F7B75" w14:textId="77777777" w:rsidR="00E12DA6" w:rsidRDefault="00000000">
      <w:pPr>
        <w:spacing w:after="100"/>
      </w:pPr>
      <w:r>
        <w:t>Terroir Milk is the longer-term provenance play. Think wine provenance applied to dairy. GPS, breed, diet, and season tied to a verified fat-protein fingerprint. Every batch unique. Premium positioning built on traceability HowCow already generates.</w:t>
      </w:r>
    </w:p>
    <w:p w14:paraId="4CAFDDA4" w14:textId="77777777" w:rsidR="00E12DA6" w:rsidRDefault="00000000">
      <w:pPr>
        <w:spacing w:after="100"/>
      </w:pPr>
      <w:r>
        <w:lastRenderedPageBreak/>
        <w:t>Blockchain Milk as a concept (QR code with full cow and farm history for each batch of milk) gives buyers complete transparency. The data already exists. The story just needs to be built on top of it.</w:t>
      </w:r>
    </w:p>
    <w:p w14:paraId="11D6C7E1" w14:textId="77777777" w:rsidR="00E12DA6" w:rsidRDefault="00E12DA6">
      <w:pPr>
        <w:spacing w:after="140"/>
      </w:pPr>
    </w:p>
    <w:p w14:paraId="77BEBA68" w14:textId="77777777" w:rsidR="00E12DA6" w:rsidRDefault="00000000">
      <w:pPr>
        <w:spacing w:before="240" w:after="80"/>
      </w:pPr>
      <w:r>
        <w:rPr>
          <w:b/>
          <w:bCs/>
          <w:sz w:val="24"/>
          <w:szCs w:val="24"/>
        </w:rPr>
        <w:t>Data Strategy and Machine Learning Foundations</w:t>
      </w:r>
    </w:p>
    <w:p w14:paraId="6B022668" w14:textId="77777777" w:rsidR="00E12DA6" w:rsidRDefault="00000000">
      <w:pPr>
        <w:spacing w:after="100"/>
      </w:pPr>
      <w:r>
        <w:t>FAIR data is the foundation: Findable, Accessible, Interoperable, Reusable. Every data point needs metrics and attributes. Raw data without context is not an asset — it is noise.</w:t>
      </w:r>
    </w:p>
    <w:p w14:paraId="4C886315" w14:textId="77777777" w:rsidR="00E12DA6" w:rsidRDefault="00000000">
      <w:pPr>
        <w:spacing w:after="100"/>
      </w:pPr>
      <w:r>
        <w:t>JSON to Markdown is the right format direction: human-first, agent-friendly. Structured text that both a person and an AI agent can parse without transformation.</w:t>
      </w:r>
    </w:p>
    <w:p w14:paraId="274E0DD9" w14:textId="77777777" w:rsidR="00E12DA6" w:rsidRDefault="00000000">
      <w:pPr>
        <w:spacing w:after="100"/>
      </w:pPr>
      <w:r>
        <w:t>The CRISP-DM process is the standard ML workflow: Business Understanding, Data Understanding, Data Preparation, Modeling, Evaluation, Deployment, back to Data Understanding. It is a loop, not a pipeline.</w:t>
      </w:r>
    </w:p>
    <w:p w14:paraId="787602EA" w14:textId="77777777" w:rsidR="00E12DA6" w:rsidRDefault="00000000">
      <w:pPr>
        <w:spacing w:after="100"/>
      </w:pPr>
      <w:r>
        <w:t>In Dataiku, the HowCow build priority is: (1) raw collar data as Dataset 1 — temperature, activity, rumination; (2) Prepare Recipe to calculate deviation from each cow's individual baseline; (3) anomaly score per cow per day as Dataset 2; (4) classification model — anomaly score above threshold triggers an alert; (5) daily batch scoring recipe — new data in, forecast out; (6) output dataset with risk scores for the CRM app. Target AUC above 0.85. Dataiku trial closes June 2, 2026.</w:t>
      </w:r>
    </w:p>
    <w:p w14:paraId="625AB6FA" w14:textId="77777777" w:rsidR="00E12DA6" w:rsidRDefault="00000000">
      <w:pPr>
        <w:spacing w:after="100"/>
      </w:pPr>
      <w:r>
        <w:t>The right question is always: compared to what? This applies to data, to models, and to investor conversations. Establish the baseline first. The model is only as credible as the comparison it is built against.</w:t>
      </w:r>
    </w:p>
    <w:p w14:paraId="4D2A8B48" w14:textId="77777777" w:rsidR="00E12DA6" w:rsidRDefault="00E12DA6">
      <w:pPr>
        <w:spacing w:after="140"/>
      </w:pPr>
    </w:p>
    <w:p w14:paraId="742E29A9" w14:textId="77777777" w:rsidR="00E12DA6" w:rsidRDefault="00000000">
      <w:pPr>
        <w:spacing w:before="240" w:after="80"/>
      </w:pPr>
      <w:r>
        <w:rPr>
          <w:b/>
          <w:bCs/>
          <w:sz w:val="24"/>
          <w:szCs w:val="24"/>
        </w:rPr>
        <w:t>California Agriculture — Market Context</w:t>
      </w:r>
    </w:p>
    <w:p w14:paraId="2A0136CD" w14:textId="77777777" w:rsidR="00E12DA6" w:rsidRDefault="00000000">
      <w:pPr>
        <w:spacing w:after="100"/>
      </w:pPr>
      <w:r>
        <w:t>California is the number one agricultural state in the US with $61.2 billion in total production and $23.8 billion in exports. Approximately 7.5 million acres of irrigated cropland. 1.5 million acres of almond production — 80% of world supply. 420,000 acres of walnuts.</w:t>
      </w:r>
    </w:p>
    <w:p w14:paraId="0BA01A70" w14:textId="77777777" w:rsidR="00E12DA6" w:rsidRDefault="00000000">
      <w:pPr>
        <w:spacing w:after="100"/>
      </w:pPr>
      <w:r>
        <w:t>The decade from 2010 to 2019 was historically profitable for both crops. Since 2020, over-supply, Covid logistics disruption, rising costs, tariffs, and geopolitical conflicts have created significant sustained market pressure. The majority of both crops is exported — making California farmers highly sensitive to trade policy shifts.</w:t>
      </w:r>
    </w:p>
    <w:p w14:paraId="1822E480" w14:textId="77777777" w:rsidR="00E12DA6" w:rsidRDefault="00000000">
      <w:pPr>
        <w:spacing w:after="100"/>
      </w:pPr>
      <w:r>
        <w:t>Water is 30% of total farm operating costs in California. Healthier cows use water more efficiently. California has specific water banking, pump, and delivery policies that affect any farm-based technology deployment.</w:t>
      </w:r>
    </w:p>
    <w:p w14:paraId="0DA4C39E" w14:textId="77777777" w:rsidR="00E12DA6" w:rsidRDefault="00000000">
      <w:pPr>
        <w:spacing w:after="100"/>
      </w:pPr>
      <w:r>
        <w:t>For HowCow's California strategy: the ROI conversation is the only entry point that works. Farmers are under simultaneous pressure from multiple directions. Reducing preventable losses — $444 per mastitis case, $300 per missed heat cycle — is an immediate and concrete value proposition in this environment.</w:t>
      </w:r>
    </w:p>
    <w:p w14:paraId="04F131F5" w14:textId="77777777" w:rsidR="00E12DA6" w:rsidRDefault="00E12DA6">
      <w:pPr>
        <w:spacing w:after="140"/>
        <w:rPr>
          <w:lang w:val="en-US"/>
        </w:rPr>
      </w:pPr>
    </w:p>
    <w:p w14:paraId="2698DAD7" w14:textId="77777777" w:rsidR="00B767CE" w:rsidRPr="00B767CE" w:rsidRDefault="00B767CE">
      <w:pPr>
        <w:spacing w:after="140"/>
        <w:rPr>
          <w:lang w:val="en-US"/>
        </w:rPr>
      </w:pPr>
    </w:p>
    <w:p w14:paraId="34164844" w14:textId="77777777" w:rsidR="00E12DA6" w:rsidRDefault="00000000">
      <w:pPr>
        <w:spacing w:before="240" w:after="80"/>
      </w:pPr>
      <w:r>
        <w:rPr>
          <w:b/>
          <w:bCs/>
          <w:sz w:val="24"/>
          <w:szCs w:val="24"/>
        </w:rPr>
        <w:t>Negotiation — Core Principles</w:t>
      </w:r>
    </w:p>
    <w:p w14:paraId="55DF1E63" w14:textId="77777777" w:rsidR="00E12DA6" w:rsidRDefault="00000000">
      <w:pPr>
        <w:spacing w:after="100"/>
      </w:pPr>
      <w:r>
        <w:t>Negotiation is communication. Not combat, not performance — communication.</w:t>
      </w:r>
    </w:p>
    <w:p w14:paraId="6B9D92F4" w14:textId="77777777" w:rsidR="00E12DA6" w:rsidRDefault="00000000">
      <w:pPr>
        <w:spacing w:after="100"/>
      </w:pPr>
      <w:r>
        <w:lastRenderedPageBreak/>
        <w:t>There are two core tensions in every negotiation. The first is between creating value and distributing it — cooperation and competition running at the same time. The second is between empathy and assertiveness — understanding their position while holding your own.</w:t>
      </w:r>
    </w:p>
    <w:p w14:paraId="171B966D" w14:textId="77777777" w:rsidR="00E12DA6" w:rsidRDefault="00000000">
      <w:pPr>
        <w:spacing w:after="100"/>
      </w:pPr>
      <w:r>
        <w:t>Never mistake someone's stated position for their actual interest. Find out what they actually need. The position is what they say. The interest is why they say it. The deal gets done at the level of interests, not positions.</w:t>
      </w:r>
    </w:p>
    <w:p w14:paraId="186689C6" w14:textId="77777777" w:rsidR="00E12DA6" w:rsidRDefault="00000000">
      <w:pPr>
        <w:spacing w:after="100"/>
      </w:pPr>
      <w:r>
        <w:t>You can cooperate and compete simultaneously. That is not a contradiction — it is the craft.</w:t>
      </w:r>
    </w:p>
    <w:p w14:paraId="30C030EB" w14:textId="77777777" w:rsidR="00E12DA6" w:rsidRDefault="00E12DA6">
      <w:pPr>
        <w:spacing w:after="140"/>
      </w:pPr>
    </w:p>
    <w:sectPr w:rsidR="00E12D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847DA"/>
    <w:multiLevelType w:val="hybridMultilevel"/>
    <w:tmpl w:val="4932715A"/>
    <w:lvl w:ilvl="0" w:tplc="F5F2F5B4">
      <w:start w:val="1"/>
      <w:numFmt w:val="bullet"/>
      <w:lvlText w:val="●"/>
      <w:lvlJc w:val="left"/>
      <w:pPr>
        <w:ind w:left="720" w:hanging="360"/>
      </w:pPr>
    </w:lvl>
    <w:lvl w:ilvl="1" w:tplc="8ECCC4B2">
      <w:start w:val="1"/>
      <w:numFmt w:val="bullet"/>
      <w:lvlText w:val="○"/>
      <w:lvlJc w:val="left"/>
      <w:pPr>
        <w:ind w:left="1440" w:hanging="360"/>
      </w:pPr>
    </w:lvl>
    <w:lvl w:ilvl="2" w:tplc="5588CC74">
      <w:start w:val="1"/>
      <w:numFmt w:val="bullet"/>
      <w:lvlText w:val="■"/>
      <w:lvlJc w:val="left"/>
      <w:pPr>
        <w:ind w:left="2160" w:hanging="360"/>
      </w:pPr>
    </w:lvl>
    <w:lvl w:ilvl="3" w:tplc="1088B1B0">
      <w:start w:val="1"/>
      <w:numFmt w:val="bullet"/>
      <w:lvlText w:val="●"/>
      <w:lvlJc w:val="left"/>
      <w:pPr>
        <w:ind w:left="2880" w:hanging="360"/>
      </w:pPr>
    </w:lvl>
    <w:lvl w:ilvl="4" w:tplc="60946768">
      <w:start w:val="1"/>
      <w:numFmt w:val="bullet"/>
      <w:lvlText w:val="○"/>
      <w:lvlJc w:val="left"/>
      <w:pPr>
        <w:ind w:left="3600" w:hanging="360"/>
      </w:pPr>
    </w:lvl>
    <w:lvl w:ilvl="5" w:tplc="5712D6F4">
      <w:start w:val="1"/>
      <w:numFmt w:val="bullet"/>
      <w:lvlText w:val="■"/>
      <w:lvlJc w:val="left"/>
      <w:pPr>
        <w:ind w:left="4320" w:hanging="360"/>
      </w:pPr>
    </w:lvl>
    <w:lvl w:ilvl="6" w:tplc="D272FD22">
      <w:start w:val="1"/>
      <w:numFmt w:val="bullet"/>
      <w:lvlText w:val="●"/>
      <w:lvlJc w:val="left"/>
      <w:pPr>
        <w:ind w:left="5040" w:hanging="360"/>
      </w:pPr>
    </w:lvl>
    <w:lvl w:ilvl="7" w:tplc="B6A67794">
      <w:start w:val="1"/>
      <w:numFmt w:val="bullet"/>
      <w:lvlText w:val="●"/>
      <w:lvlJc w:val="left"/>
      <w:pPr>
        <w:ind w:left="5760" w:hanging="360"/>
      </w:pPr>
    </w:lvl>
    <w:lvl w:ilvl="8" w:tplc="DC0C6B6A">
      <w:start w:val="1"/>
      <w:numFmt w:val="bullet"/>
      <w:lvlText w:val="●"/>
      <w:lvlJc w:val="left"/>
      <w:pPr>
        <w:ind w:left="6480" w:hanging="360"/>
      </w:pPr>
    </w:lvl>
  </w:abstractNum>
  <w:abstractNum w:abstractNumId="1" w15:restartNumberingAfterBreak="0">
    <w:nsid w:val="72EB6013"/>
    <w:multiLevelType w:val="hybridMultilevel"/>
    <w:tmpl w:val="0172CA3C"/>
    <w:lvl w:ilvl="0" w:tplc="1A00C482">
      <w:start w:val="1"/>
      <w:numFmt w:val="bullet"/>
      <w:lvlText w:val="-"/>
      <w:lvlJc w:val="left"/>
      <w:pPr>
        <w:ind w:left="480" w:hanging="240"/>
      </w:pPr>
    </w:lvl>
    <w:lvl w:ilvl="1" w:tplc="51C8F820">
      <w:numFmt w:val="decimal"/>
      <w:lvlText w:val=""/>
      <w:lvlJc w:val="left"/>
    </w:lvl>
    <w:lvl w:ilvl="2" w:tplc="97C4B05A">
      <w:numFmt w:val="decimal"/>
      <w:lvlText w:val=""/>
      <w:lvlJc w:val="left"/>
    </w:lvl>
    <w:lvl w:ilvl="3" w:tplc="E154FC6A">
      <w:numFmt w:val="decimal"/>
      <w:lvlText w:val=""/>
      <w:lvlJc w:val="left"/>
    </w:lvl>
    <w:lvl w:ilvl="4" w:tplc="2DD813FE">
      <w:numFmt w:val="decimal"/>
      <w:lvlText w:val=""/>
      <w:lvlJc w:val="left"/>
    </w:lvl>
    <w:lvl w:ilvl="5" w:tplc="3A0AF84A">
      <w:numFmt w:val="decimal"/>
      <w:lvlText w:val=""/>
      <w:lvlJc w:val="left"/>
    </w:lvl>
    <w:lvl w:ilvl="6" w:tplc="B614B18C">
      <w:numFmt w:val="decimal"/>
      <w:lvlText w:val=""/>
      <w:lvlJc w:val="left"/>
    </w:lvl>
    <w:lvl w:ilvl="7" w:tplc="BA70FA8E">
      <w:numFmt w:val="decimal"/>
      <w:lvlText w:val=""/>
      <w:lvlJc w:val="left"/>
    </w:lvl>
    <w:lvl w:ilvl="8" w:tplc="E3A6013A">
      <w:numFmt w:val="decimal"/>
      <w:lvlText w:val=""/>
      <w:lvlJc w:val="left"/>
    </w:lvl>
  </w:abstractNum>
  <w:num w:numId="1" w16cid:durableId="1463843088">
    <w:abstractNumId w:val="0"/>
    <w:lvlOverride w:ilvl="0">
      <w:startOverride w:val="1"/>
    </w:lvlOverride>
  </w:num>
  <w:num w:numId="2" w16cid:durableId="1619877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DA6"/>
    <w:rsid w:val="004667D5"/>
    <w:rsid w:val="007B285E"/>
    <w:rsid w:val="008A2AD3"/>
    <w:rsid w:val="00B767CE"/>
    <w:rsid w:val="00E12DA6"/>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5E3B"/>
  <w15:docId w15:val="{2CC47C1A-19FC-4F59-B5DE-ABB42FAB1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U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560" w:after="160"/>
      <w:outlineLvl w:val="0"/>
    </w:pPr>
    <w:rPr>
      <w:b/>
      <w:bCs/>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22617</Words>
  <Characters>12892</Characters>
  <Application>Microsoft Office Word</Application>
  <DocSecurity>0</DocSecurity>
  <Lines>107</Lines>
  <Paragraphs>70</Paragraphs>
  <ScaleCrop>false</ScaleCrop>
  <Company/>
  <LinksUpToDate>false</LinksUpToDate>
  <CharactersWithSpaces>35439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Vova Shevchuk</cp:lastModifiedBy>
  <cp:revision>4</cp:revision>
  <dcterms:created xsi:type="dcterms:W3CDTF">2026-05-29T20:06:00Z</dcterms:created>
  <dcterms:modified xsi:type="dcterms:W3CDTF">2026-06-24T15:51:00Z</dcterms:modified>
</cp:coreProperties>
</file>