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800" w:after="480"/>
        <w:jc w:val="center"/>
      </w:pPr>
      <w:r>
        <w:rPr>
          <w:rFonts w:ascii="Times New Roman" w:hAnsi="Times New Roman"/>
          <w:b/>
          <w:i w:val="0"/>
          <w:color w:val="000000"/>
          <w:sz w:val="36"/>
        </w:rPr>
        <w:t>SMARTSHIELD: AI-POWERED IOT SECURITY MONITORING PLATFORM</w:t>
      </w:r>
    </w:p>
    <w:p>
      <w:pPr>
        <w:spacing w:line="360" w:lineRule="auto" w:before="320" w:after="400"/>
        <w:jc w:val="center"/>
      </w:pPr>
      <w:r>
        <w:rPr>
          <w:rFonts w:ascii="Times New Roman" w:hAnsi="Times New Roman"/>
          <w:b/>
          <w:i w:val="0"/>
          <w:color w:val="000000"/>
          <w:sz w:val="28"/>
        </w:rPr>
        <w:t>A PROJECT REPORT</w:t>
      </w:r>
    </w:p>
    <w:p>
      <w:pPr>
        <w:spacing w:line="360" w:lineRule="auto" w:before="200" w:after="280"/>
        <w:jc w:val="center"/>
      </w:pPr>
      <w:r>
        <w:rPr>
          <w:rFonts w:ascii="Times New Roman" w:hAnsi="Times New Roman"/>
          <w:b/>
          <w:i/>
          <w:color w:val="000000"/>
          <w:sz w:val="28"/>
        </w:rPr>
        <w:t>Submitted by</w:t>
      </w:r>
    </w:p>
    <w:p>
      <w:pPr>
        <w:spacing w:line="312" w:lineRule="auto" w:before="120" w:after="120"/>
        <w:jc w:val="center"/>
      </w:pPr>
      <w:r>
        <w:rPr>
          <w:rFonts w:ascii="Times New Roman" w:hAnsi="Times New Roman"/>
          <w:b/>
          <w:i w:val="0"/>
          <w:color w:val="003366"/>
          <w:sz w:val="32"/>
        </w:rPr>
        <w:t>[&lt;&lt;NAME OF CANDIDATE 1&gt;&gt; (Reg. No. &lt;&lt;REGISTER NO. 1&gt;&gt;)]</w:t>
      </w:r>
    </w:p>
    <w:p>
      <w:pPr>
        <w:spacing w:line="312" w:lineRule="auto" w:before="0" w:after="480"/>
        <w:jc w:val="center"/>
      </w:pPr>
      <w:r>
        <w:rPr>
          <w:rFonts w:ascii="Times New Roman" w:hAnsi="Times New Roman"/>
          <w:b/>
          <w:i w:val="0"/>
          <w:color w:val="003366"/>
          <w:sz w:val="32"/>
        </w:rPr>
        <w:t>[&lt;&lt;NAME OF CANDIDATE 2&gt;&gt; (Reg. No. &lt;&lt;REGISTER NO. 2&gt;&gt;)]</w:t>
      </w:r>
    </w:p>
    <w:p>
      <w:pPr>
        <w:spacing w:line="360" w:lineRule="auto" w:before="320" w:after="320"/>
        <w:jc w:val="center"/>
      </w:pPr>
      <w:r>
        <w:rPr>
          <w:rFonts w:ascii="Times New Roman" w:hAnsi="Times New Roman"/>
          <w:b/>
          <w:i/>
          <w:color w:val="000000"/>
          <w:sz w:val="28"/>
        </w:rPr>
        <w:t>in partial fulfillment for the award of the degree</w:t>
        <w:br/>
        <w:t>of</w:t>
      </w:r>
    </w:p>
    <w:p>
      <w:pPr>
        <w:spacing w:line="360" w:lineRule="auto" w:before="200" w:after="200"/>
        <w:jc w:val="center"/>
      </w:pPr>
      <w:r>
        <w:rPr>
          <w:rFonts w:ascii="Times New Roman" w:hAnsi="Times New Roman"/>
          <w:b/>
          <w:i w:val="0"/>
          <w:color w:val="003366"/>
          <w:sz w:val="32"/>
        </w:rPr>
        <w:t>[&lt;&lt;NAME OF THE DEGREE: e.g. BACHELOR OF ENGINEERING&gt;&gt;]</w:t>
      </w:r>
    </w:p>
    <w:p>
      <w:pPr>
        <w:spacing w:line="360" w:lineRule="auto" w:before="120" w:after="120"/>
        <w:jc w:val="center"/>
      </w:pPr>
      <w:r>
        <w:rPr>
          <w:rFonts w:ascii="Times New Roman" w:hAnsi="Times New Roman"/>
          <w:b/>
          <w:i w:val="0"/>
          <w:color w:val="000000"/>
          <w:sz w:val="28"/>
        </w:rPr>
        <w:t>IN</w:t>
      </w:r>
    </w:p>
    <w:p>
      <w:pPr>
        <w:spacing w:line="360" w:lineRule="auto" w:before="120" w:after="480"/>
        <w:jc w:val="center"/>
      </w:pPr>
      <w:r>
        <w:rPr>
          <w:rFonts w:ascii="Times New Roman" w:hAnsi="Times New Roman"/>
          <w:b/>
          <w:i w:val="0"/>
          <w:color w:val="003366"/>
          <w:sz w:val="28"/>
        </w:rPr>
        <w:t>[&lt;&lt;BRANCH OF STUDY: e.g. COMPUTER SCIENCE AND ENGINEERING&gt;&gt;]</w:t>
      </w:r>
    </w:p>
    <w:p>
      <w:pPr>
        <w:spacing w:line="312" w:lineRule="auto" w:before="320" w:after="120"/>
        <w:jc w:val="center"/>
      </w:pPr>
      <w:r>
        <w:rPr>
          <w:rFonts w:ascii="Times New Roman" w:hAnsi="Times New Roman"/>
          <w:b/>
          <w:i w:val="0"/>
          <w:color w:val="003366"/>
          <w:sz w:val="28"/>
        </w:rPr>
        <w:t>[&lt;&lt;NAME OF THE COLLEGE / INSTITUTION&gt;&gt;]</w:t>
      </w:r>
    </w:p>
    <w:p>
      <w:pPr>
        <w:spacing w:line="360" w:lineRule="auto" w:before="0" w:after="480"/>
        <w:jc w:val="center"/>
      </w:pPr>
      <w:r>
        <w:rPr>
          <w:rFonts w:ascii="Times New Roman" w:hAnsi="Times New Roman"/>
          <w:b/>
          <w:i w:val="0"/>
          <w:color w:val="003366"/>
          <w:sz w:val="28"/>
        </w:rPr>
        <w:t>[&lt;&lt;CAMPUS LOCATION / CITY - PINCODE&gt;&gt;]</w:t>
      </w:r>
    </w:p>
    <w:p>
      <w:pPr>
        <w:spacing w:line="360" w:lineRule="auto" w:before="320" w:after="320"/>
        <w:jc w:val="center"/>
      </w:pPr>
      <w:r>
        <w:rPr>
          <w:rFonts w:ascii="Times New Roman" w:hAnsi="Times New Roman"/>
          <w:b/>
          <w:i w:val="0"/>
          <w:color w:val="000000"/>
          <w:sz w:val="32"/>
        </w:rPr>
        <w:t>ANNA UNIVERSITY : CHENNAI 600 025</w:t>
      </w:r>
    </w:p>
    <w:p>
      <w:pPr>
        <w:spacing w:line="360" w:lineRule="auto" w:before="120" w:after="200"/>
        <w:jc w:val="center"/>
      </w:pPr>
      <w:r>
        <w:rPr>
          <w:rFonts w:ascii="Times New Roman" w:hAnsi="Times New Roman"/>
          <w:b/>
          <w:i w:val="0"/>
          <w:color w:val="003366"/>
          <w:sz w:val="28"/>
        </w:rPr>
        <w:t>[&lt;&lt;MONTH &amp; YEAR: e.g. MAY 2026&gt;&gt;]</w:t>
      </w:r>
    </w:p>
    <w:p>
      <w:r>
        <w:br w:type="page"/>
      </w:r>
    </w:p>
    <w:p>
      <w:pPr>
        <w:spacing w:line="360" w:lineRule="auto" w:before="800" w:after="480"/>
        <w:jc w:val="center"/>
      </w:pPr>
      <w:r>
        <w:rPr>
          <w:rFonts w:ascii="Times New Roman" w:hAnsi="Times New Roman"/>
          <w:b/>
          <w:i w:val="0"/>
          <w:color w:val="000000"/>
          <w:sz w:val="36"/>
        </w:rPr>
        <w:t>SMARTSHIELD: AI-POWERED IOT SECURITY MONITORING PLATFORM</w:t>
      </w:r>
    </w:p>
    <w:p>
      <w:pPr>
        <w:spacing w:line="360" w:lineRule="auto" w:before="320" w:after="400"/>
        <w:jc w:val="center"/>
      </w:pPr>
      <w:r>
        <w:rPr>
          <w:rFonts w:ascii="Times New Roman" w:hAnsi="Times New Roman"/>
          <w:b/>
          <w:i w:val="0"/>
          <w:color w:val="000000"/>
          <w:sz w:val="28"/>
        </w:rPr>
        <w:t>A PROJECT REPORT</w:t>
      </w:r>
    </w:p>
    <w:p>
      <w:pPr>
        <w:spacing w:line="360" w:lineRule="auto" w:before="200" w:after="280"/>
        <w:jc w:val="center"/>
      </w:pPr>
      <w:r>
        <w:rPr>
          <w:rFonts w:ascii="Times New Roman" w:hAnsi="Times New Roman"/>
          <w:b/>
          <w:i/>
          <w:color w:val="000000"/>
          <w:sz w:val="28"/>
        </w:rPr>
        <w:t>Submitted by</w:t>
      </w:r>
    </w:p>
    <w:p>
      <w:pPr>
        <w:spacing w:line="312" w:lineRule="auto" w:before="120" w:after="120"/>
        <w:jc w:val="center"/>
      </w:pPr>
      <w:r>
        <w:rPr>
          <w:rFonts w:ascii="Times New Roman" w:hAnsi="Times New Roman"/>
          <w:b/>
          <w:i w:val="0"/>
          <w:color w:val="003366"/>
          <w:sz w:val="32"/>
        </w:rPr>
        <w:t>[&lt;&lt;NAME OF CANDIDATE 1&gt;&gt; (Reg. No. &lt;&lt;REGISTER NO. 1&gt;&gt;)]</w:t>
      </w:r>
    </w:p>
    <w:p>
      <w:pPr>
        <w:spacing w:line="312" w:lineRule="auto" w:before="0" w:after="480"/>
        <w:jc w:val="center"/>
      </w:pPr>
      <w:r>
        <w:rPr>
          <w:rFonts w:ascii="Times New Roman" w:hAnsi="Times New Roman"/>
          <w:b/>
          <w:i w:val="0"/>
          <w:color w:val="003366"/>
          <w:sz w:val="32"/>
        </w:rPr>
        <w:t>[&lt;&lt;NAME OF CANDIDATE 2&gt;&gt; (Reg. No. &lt;&lt;REGISTER NO. 2&gt;&gt;)]</w:t>
      </w:r>
    </w:p>
    <w:p>
      <w:pPr>
        <w:spacing w:line="360" w:lineRule="auto" w:before="320" w:after="320"/>
        <w:jc w:val="center"/>
      </w:pPr>
      <w:r>
        <w:rPr>
          <w:rFonts w:ascii="Times New Roman" w:hAnsi="Times New Roman"/>
          <w:b/>
          <w:i/>
          <w:color w:val="000000"/>
          <w:sz w:val="28"/>
        </w:rPr>
        <w:t>in partial fulfillment for the award of the degree</w:t>
        <w:br/>
        <w:t>of</w:t>
      </w:r>
    </w:p>
    <w:p>
      <w:pPr>
        <w:spacing w:line="360" w:lineRule="auto" w:before="200" w:after="200"/>
        <w:jc w:val="center"/>
      </w:pPr>
      <w:r>
        <w:rPr>
          <w:rFonts w:ascii="Times New Roman" w:hAnsi="Times New Roman"/>
          <w:b/>
          <w:i w:val="0"/>
          <w:color w:val="003366"/>
          <w:sz w:val="32"/>
        </w:rPr>
        <w:t>[&lt;&lt;NAME OF THE DEGREE: e.g. BACHELOR OF ENGINEERING&gt;&gt;]</w:t>
      </w:r>
    </w:p>
    <w:p>
      <w:pPr>
        <w:spacing w:line="360" w:lineRule="auto" w:before="120" w:after="120"/>
        <w:jc w:val="center"/>
      </w:pPr>
      <w:r>
        <w:rPr>
          <w:rFonts w:ascii="Times New Roman" w:hAnsi="Times New Roman"/>
          <w:b/>
          <w:i w:val="0"/>
          <w:color w:val="000000"/>
          <w:sz w:val="28"/>
        </w:rPr>
        <w:t>IN</w:t>
      </w:r>
    </w:p>
    <w:p>
      <w:pPr>
        <w:spacing w:line="360" w:lineRule="auto" w:before="120" w:after="480"/>
        <w:jc w:val="center"/>
      </w:pPr>
      <w:r>
        <w:rPr>
          <w:rFonts w:ascii="Times New Roman" w:hAnsi="Times New Roman"/>
          <w:b/>
          <w:i w:val="0"/>
          <w:color w:val="003366"/>
          <w:sz w:val="28"/>
        </w:rPr>
        <w:t>[&lt;&lt;BRANCH OF STUDY: e.g. COMPUTER SCIENCE AND ENGINEERING&gt;&gt;]</w:t>
      </w:r>
    </w:p>
    <w:p>
      <w:pPr>
        <w:spacing w:line="312" w:lineRule="auto" w:before="320" w:after="120"/>
        <w:jc w:val="center"/>
      </w:pPr>
      <w:r>
        <w:rPr>
          <w:rFonts w:ascii="Times New Roman" w:hAnsi="Times New Roman"/>
          <w:b/>
          <w:i w:val="0"/>
          <w:color w:val="003366"/>
          <w:sz w:val="28"/>
        </w:rPr>
        <w:t>[&lt;&lt;NAME OF THE COLLEGE / INSTITUTION&gt;&gt;]</w:t>
      </w:r>
    </w:p>
    <w:p>
      <w:pPr>
        <w:spacing w:line="360" w:lineRule="auto" w:before="0" w:after="480"/>
        <w:jc w:val="center"/>
      </w:pPr>
      <w:r>
        <w:rPr>
          <w:rFonts w:ascii="Times New Roman" w:hAnsi="Times New Roman"/>
          <w:b/>
          <w:i w:val="0"/>
          <w:color w:val="003366"/>
          <w:sz w:val="28"/>
        </w:rPr>
        <w:t>[&lt;&lt;CAMPUS LOCATION / CITY - PINCODE&gt;&gt;]</w:t>
      </w:r>
    </w:p>
    <w:p>
      <w:pPr>
        <w:spacing w:line="360" w:lineRule="auto" w:before="320" w:after="320"/>
        <w:jc w:val="center"/>
      </w:pPr>
      <w:r>
        <w:rPr>
          <w:rFonts w:ascii="Times New Roman" w:hAnsi="Times New Roman"/>
          <w:b/>
          <w:i w:val="0"/>
          <w:color w:val="000000"/>
          <w:sz w:val="32"/>
        </w:rPr>
        <w:t>ANNA UNIVERSITY : CHENNAI 600 025</w:t>
      </w:r>
    </w:p>
    <w:p>
      <w:pPr>
        <w:spacing w:line="360" w:lineRule="auto" w:before="120" w:after="200"/>
        <w:jc w:val="center"/>
      </w:pPr>
      <w:r>
        <w:rPr>
          <w:rFonts w:ascii="Times New Roman" w:hAnsi="Times New Roman"/>
          <w:b/>
          <w:i w:val="0"/>
          <w:color w:val="003366"/>
          <w:sz w:val="28"/>
        </w:rPr>
        <w:t>[&lt;&lt;MONTH &amp; YEAR: e.g. MAY 2026&gt;&gt;]</w:t>
      </w:r>
    </w:p>
    <w:p>
      <w:r>
        <w:br w:type="page"/>
      </w:r>
    </w:p>
    <w:p>
      <w:pPr>
        <w:spacing w:line="360" w:lineRule="auto" w:before="400" w:after="320"/>
        <w:jc w:val="center"/>
      </w:pPr>
      <w:r>
        <w:rPr>
          <w:rFonts w:ascii="Times New Roman" w:hAnsi="Times New Roman"/>
          <w:b/>
          <w:i w:val="0"/>
          <w:color w:val="000000"/>
          <w:sz w:val="36"/>
        </w:rPr>
        <w:t>ANNA UNIVERSITY : CHENNAI 600 025</w:t>
      </w:r>
    </w:p>
    <w:p>
      <w:pPr>
        <w:spacing w:line="360" w:lineRule="auto" w:before="0" w:after="480"/>
        <w:jc w:val="center"/>
      </w:pPr>
      <w:r>
        <w:rPr>
          <w:rFonts w:ascii="Times New Roman" w:hAnsi="Times New Roman"/>
          <w:b/>
          <w:i w:val="0"/>
          <w:color w:val="000000"/>
          <w:sz w:val="32"/>
        </w:rPr>
        <w:t>BONAFIDE CERTIFICATE</w:t>
      </w:r>
    </w:p>
    <w:p>
      <w:pPr>
        <w:spacing w:line="480" w:lineRule="auto" w:before="240" w:after="800"/>
        <w:jc w:val="both"/>
      </w:pPr>
      <w:r>
        <w:rPr>
          <w:rFonts w:ascii="Times New Roman" w:hAnsi="Times New Roman"/>
          <w:b w:val="0"/>
          <w:i w:val="0"/>
          <w:color w:val="000000"/>
          <w:sz w:val="28"/>
        </w:rPr>
        <w:t>Certified that this project report “</w:t>
      </w:r>
      <w:r>
        <w:rPr>
          <w:rFonts w:ascii="Times New Roman" w:hAnsi="Times New Roman"/>
          <w:b/>
          <w:i w:val="0"/>
          <w:color w:val="000000"/>
          <w:sz w:val="28"/>
        </w:rPr>
        <w:t>SMARTSHIELD: AI-POWERED IOT SECURITY MONITORING PLATFORM</w:t>
      </w:r>
      <w:r>
        <w:rPr>
          <w:rFonts w:ascii="Times New Roman" w:hAnsi="Times New Roman"/>
          <w:b w:val="0"/>
          <w:i w:val="0"/>
          <w:color w:val="000000"/>
          <w:sz w:val="28"/>
        </w:rPr>
        <w:t>” is the bonafide work of “</w:t>
      </w:r>
      <w:r>
        <w:rPr>
          <w:rFonts w:ascii="Times New Roman" w:hAnsi="Times New Roman"/>
          <w:b/>
          <w:i w:val="0"/>
          <w:color w:val="003366"/>
          <w:sz w:val="28"/>
        </w:rPr>
        <w:t>[&lt;&lt;NAME OF THE CANDIDATE(S) WITH REGISTER NUMBER(S)&gt;&gt;]</w:t>
      </w:r>
      <w:r>
        <w:rPr>
          <w:rFonts w:ascii="Times New Roman" w:hAnsi="Times New Roman"/>
          <w:b w:val="0"/>
          <w:i w:val="0"/>
          <w:color w:val="000000"/>
          <w:sz w:val="28"/>
        </w:rPr>
        <w:t>” who carried out the project work under my supervision.</w:t>
      </w:r>
    </w:p>
    <w:tbl>
      <w:tblPr>
        <w:tblW w:type="auto" w:w="0"/>
        <w:jc w:val="center"/>
        <w:tblLook w:firstColumn="1" w:firstRow="1" w:lastColumn="0" w:lastRow="0" w:noHBand="0" w:noVBand="1" w:val="04A0"/>
      </w:tblPr>
      <w:tblGrid>
        <w:gridCol w:w="4334"/>
        <w:gridCol w:w="4334"/>
      </w:tblGrid>
      <w:tr>
        <w:tc>
          <w:tcPr>
            <w:tcW w:type="dxa" w:w="4320"/>
          </w:tcPr>
          <w:p>
            <w:pPr>
              <w:spacing w:line="312" w:lineRule="auto" w:before="800"/>
              <w:jc w:val="left"/>
            </w:pPr>
            <w:r>
              <w:rPr>
                <w:rFonts w:ascii="Times New Roman" w:hAnsi="Times New Roman"/>
                <w:b w:val="0"/>
                <w:i/>
                <w:color w:val="003366"/>
                <w:sz w:val="24"/>
              </w:rPr>
              <w:t>&lt;&lt;Signature of the Head of the Department&gt;&gt;</w:t>
              <w:br/>
              <w:br/>
              <w:br/>
            </w:r>
            <w:r>
              <w:rPr>
                <w:rFonts w:ascii="Times New Roman" w:hAnsi="Times New Roman"/>
                <w:b/>
                <w:i w:val="0"/>
                <w:color w:val="000000"/>
                <w:sz w:val="28"/>
              </w:rPr>
              <w:t>SIGNATURE</w:t>
              <w:br/>
            </w:r>
            <w:r>
              <w:rPr>
                <w:rFonts w:ascii="Times New Roman" w:hAnsi="Times New Roman"/>
                <w:b/>
                <w:i w:val="0"/>
                <w:color w:val="003366"/>
                <w:sz w:val="28"/>
              </w:rPr>
              <w:t>[&lt;&lt;NAME OF HOD&gt;&gt;]</w:t>
              <w:br/>
            </w:r>
            <w:r>
              <w:rPr>
                <w:rFonts w:ascii="Times New Roman" w:hAnsi="Times New Roman"/>
                <w:b/>
                <w:i w:val="0"/>
                <w:color w:val="000000"/>
                <w:sz w:val="28"/>
              </w:rPr>
              <w:t>HEAD OF THE DEPARTMENT</w:t>
              <w:br/>
            </w:r>
            <w:r>
              <w:rPr>
                <w:rFonts w:ascii="Times New Roman" w:hAnsi="Times New Roman"/>
                <w:b w:val="0"/>
                <w:i w:val="0"/>
                <w:color w:val="003366"/>
                <w:sz w:val="28"/>
              </w:rPr>
              <w:t>[&lt;&lt;Department Name&gt;&gt;]</w:t>
              <w:br/>
            </w:r>
            <w:r>
              <w:rPr>
                <w:rFonts w:ascii="Times New Roman" w:hAnsi="Times New Roman"/>
                <w:b w:val="0"/>
                <w:i w:val="0"/>
                <w:color w:val="003366"/>
                <w:sz w:val="28"/>
              </w:rPr>
              <w:t>[&lt;&lt;Full Address of Dept &amp; College&gt;&gt;]</w:t>
            </w:r>
          </w:p>
        </w:tc>
        <w:tc>
          <w:tcPr>
            <w:tcW w:type="dxa" w:w="4320"/>
          </w:tcPr>
          <w:p>
            <w:pPr>
              <w:spacing w:line="312" w:lineRule="auto" w:before="800"/>
              <w:jc w:val="left"/>
            </w:pPr>
            <w:r>
              <w:rPr>
                <w:rFonts w:ascii="Times New Roman" w:hAnsi="Times New Roman"/>
                <w:b w:val="0"/>
                <w:i/>
                <w:color w:val="003366"/>
                <w:sz w:val="24"/>
              </w:rPr>
              <w:t>&lt;&lt;Signature of the Supervisor&gt;&gt;</w:t>
              <w:br/>
              <w:br/>
              <w:br/>
            </w:r>
            <w:r>
              <w:rPr>
                <w:rFonts w:ascii="Times New Roman" w:hAnsi="Times New Roman"/>
                <w:b/>
                <w:i w:val="0"/>
                <w:color w:val="000000"/>
                <w:sz w:val="28"/>
              </w:rPr>
              <w:t>SIGNATURE</w:t>
              <w:br/>
            </w:r>
            <w:r>
              <w:rPr>
                <w:rFonts w:ascii="Times New Roman" w:hAnsi="Times New Roman"/>
                <w:b/>
                <w:i w:val="0"/>
                <w:color w:val="003366"/>
                <w:sz w:val="28"/>
              </w:rPr>
              <w:t>[&lt;&lt;NAME OF SUPERVISOR&gt;&gt;]</w:t>
              <w:br/>
            </w:r>
            <w:r>
              <w:rPr>
                <w:rFonts w:ascii="Times New Roman" w:hAnsi="Times New Roman"/>
                <w:b/>
                <w:i w:val="0"/>
                <w:color w:val="000000"/>
                <w:sz w:val="28"/>
              </w:rPr>
              <w:t>SUPERVISOR</w:t>
              <w:br/>
            </w:r>
            <w:r>
              <w:rPr>
                <w:rFonts w:ascii="Times New Roman" w:hAnsi="Times New Roman"/>
                <w:b w:val="0"/>
                <w:i w:val="0"/>
                <w:color w:val="003366"/>
                <w:sz w:val="28"/>
              </w:rPr>
              <w:t>[&lt;&lt;Academic Designation (e.g. Professor)&gt;&gt;]</w:t>
              <w:br/>
            </w:r>
            <w:r>
              <w:rPr>
                <w:rFonts w:ascii="Times New Roman" w:hAnsi="Times New Roman"/>
                <w:b w:val="0"/>
                <w:i w:val="0"/>
                <w:color w:val="003366"/>
                <w:sz w:val="28"/>
              </w:rPr>
              <w:t>[&lt;&lt;Department Name&gt;&gt;]</w:t>
              <w:br/>
            </w:r>
            <w:r>
              <w:rPr>
                <w:rFonts w:ascii="Times New Roman" w:hAnsi="Times New Roman"/>
                <w:b w:val="0"/>
                <w:i w:val="0"/>
                <w:color w:val="003366"/>
                <w:sz w:val="28"/>
              </w:rPr>
              <w:t>[&lt;&lt;Full Address of Dept &amp; College&gt;&gt;]</w:t>
            </w:r>
          </w:p>
        </w:tc>
      </w:tr>
    </w:tbl>
    <w:p>
      <w:pPr>
        <w:sectPr>
          <w:footerReference w:type="first" r:id="rId9"/>
          <w:footerReference w:type="default" r:id="rId10"/>
          <w:pgSz w:w="11909" w:h="16834"/>
          <w:pgMar w:top="1440" w:right="1440" w:bottom="1440" w:left="1800" w:header="720" w:footer="720" w:gutter="0"/>
          <w:cols w:space="720"/>
          <w:titlePg/>
          <w:docGrid w:linePitch="360"/>
        </w:sectPr>
      </w:pPr>
    </w:p>
    <w:p>
      <w:pPr>
        <w:spacing w:line="360" w:lineRule="auto" w:before="240" w:after="480"/>
        <w:jc w:val="center"/>
      </w:pPr>
      <w:r>
        <w:rPr>
          <w:rFonts w:ascii="Times New Roman" w:hAnsi="Times New Roman"/>
          <w:b/>
          <w:i w:val="0"/>
          <w:color w:val="000000"/>
          <w:sz w:val="32"/>
        </w:rPr>
        <w:t>ABSTRACT</w:t>
      </w:r>
    </w:p>
    <w:p>
      <w:pPr>
        <w:spacing w:line="480" w:lineRule="auto" w:before="0" w:after="280"/>
        <w:jc w:val="both"/>
      </w:pPr>
      <w:r>
        <w:rPr>
          <w:rFonts w:ascii="Times New Roman" w:hAnsi="Times New Roman"/>
          <w:b w:val="0"/>
          <w:i w:val="0"/>
          <w:color w:val="000000"/>
          <w:sz w:val="28"/>
        </w:rPr>
        <w:t>The prolific proliferation of Internet of Things (IoT) edge devices in smart infrastructure, industrial automation, and smart home ecosystems has introduced profound cyber-attack surfaces. Resource-constrained microcontrollers frequently lack the memory, processing capacity, and hardware cryptographic acceleration necessary to execute comprehensive endpoint security suites. Consequently, compromised IoT nodes are routinely weaponized for Distributed Denial of Service (DDoS) botnets, distributed reconnaissance, firmware manipulation, and unauthorized lateral network movements. To confront these critical vulnerabilities, this project presents SmartShield, an end-to-end, multi-tier, AI-powered IoT security monitoring and defense platform.</w:t>
      </w:r>
    </w:p>
    <w:p>
      <w:pPr>
        <w:spacing w:line="480" w:lineRule="auto" w:before="0" w:after="280"/>
        <w:jc w:val="both"/>
      </w:pPr>
      <w:r>
        <w:rPr>
          <w:rFonts w:ascii="Times New Roman" w:hAnsi="Times New Roman"/>
          <w:b w:val="0"/>
          <w:i w:val="0"/>
          <w:color w:val="000000"/>
          <w:sz w:val="28"/>
        </w:rPr>
        <w:t>The proposed architecture establishes a layered defense model operating synchronously across three interconnected tiers: edge sensing and actuation, centralized network intrusion detection, and unsupervised machine learning anomaly evaluation. At the edge layer, modular ESP32-S3 firmware was developed utilizing the Arduino framework on PlatformIO. The edge device conducts continuous runtime diagnostics, Wi-Fi link monitoring, and transmits periodic JSON telemetry heartbeats encompassing device identifiers, MAC addresses, dynamic IP bindings, received signal strength indication (RSSI), and firmware revisions. Physical threat indicators—including a tri-color LED array and an active buzzer circuit—provide immediate audible and visual alert actuation under hostile conditions.</w:t>
      </w:r>
    </w:p>
    <w:p>
      <w:pPr>
        <w:spacing w:line="480" w:lineRule="auto" w:before="0" w:after="280"/>
        <w:jc w:val="both"/>
      </w:pPr>
      <w:r>
        <w:rPr>
          <w:rFonts w:ascii="Times New Roman" w:hAnsi="Times New Roman"/>
          <w:b w:val="0"/>
          <w:i w:val="0"/>
          <w:color w:val="000000"/>
          <w:sz w:val="28"/>
        </w:rPr>
        <w:t>At the edge network perimeter, a Snort 3 Intrusion Detection System (IDS) engine inspects incoming and outgoing packet flows against signature rules tailored to identify ICMP floods, unauthorized port reconnaissance, and malicious payload queries targeting the IoT network. Telemetry and network alerts are ingested asynchronously by a high-throughput Python FastAPI backend coupled to a persistent PostgreSQL relational database. For behavioral threat intelligence, an unsupervised scikit-learn Isolation Forest machine learning pipeline analyzes sliding 8-feature telemetry windows to isolate anomalous variations in RSSI variance, heartbeat interval jitter, and unauthorized IP address transitions. A responsive React TypeScript dashboard visualizes real-time device health, attack alerts, and live network discovery mappings, enabling rapid automated threat containment.</w:t>
      </w:r>
    </w:p>
    <w:p>
      <w:r>
        <w:br w:type="page"/>
      </w:r>
    </w:p>
    <w:p>
      <w:pPr>
        <w:spacing w:line="360" w:lineRule="auto" w:before="240" w:after="360"/>
        <w:jc w:val="center"/>
      </w:pPr>
      <w:r>
        <w:rPr>
          <w:rFonts w:ascii="Times New Roman" w:hAnsi="Times New Roman"/>
          <w:b/>
          <w:i w:val="0"/>
          <w:color w:val="000000"/>
          <w:sz w:val="32"/>
        </w:rPr>
        <w:t>TABLE OF CONTENTS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90"/>
        <w:gridCol w:w="2890"/>
        <w:gridCol w:w="2890"/>
      </w:tblGrid>
      <w:tr>
        <w:trPr>
          <w:cantSplit/>
          <w:tblHeader/>
        </w:trPr>
        <w:tc>
          <w:tcPr>
            <w:tcW w:type="dxa" w:w="2160"/>
            <w:vAlign w:val="center"/>
            <w:tcMar>
              <w:top w:w="120" w:type="dxa"/>
              <w:bottom w:w="120" w:type="dxa"/>
              <w:left w:w="140" w:type="dxa"/>
              <w:right w:w="140" w:type="dxa"/>
            </w:tcMar>
            <w:shd w:fill="EDEDED"/>
          </w:tcPr>
          <w:p>
            <w:pPr>
              <w:jc w:val="center"/>
            </w:pPr>
            <w:r>
              <w:rPr>
                <w:rFonts w:ascii="Times New Roman" w:hAnsi="Times New Roman"/>
                <w:b/>
                <w:sz w:val="26"/>
              </w:rPr>
              <w:t>CHAPTER NO.</w:t>
            </w:r>
          </w:p>
        </w:tc>
        <w:tc>
          <w:tcPr>
            <w:tcW w:type="dxa" w:w="6192"/>
            <w:vAlign w:val="center"/>
            <w:tcMar>
              <w:top w:w="120" w:type="dxa"/>
              <w:bottom w:w="120" w:type="dxa"/>
              <w:left w:w="140" w:type="dxa"/>
              <w:right w:w="140" w:type="dxa"/>
            </w:tcMar>
            <w:shd w:fill="EDEDED"/>
          </w:tcPr>
          <w:p>
            <w:pPr>
              <w:jc w:val="center"/>
            </w:pPr>
            <w:r>
              <w:rPr>
                <w:rFonts w:ascii="Times New Roman" w:hAnsi="Times New Roman"/>
                <w:b/>
                <w:sz w:val="26"/>
              </w:rPr>
              <w:t>TITLE</w:t>
            </w:r>
          </w:p>
        </w:tc>
        <w:tc>
          <w:tcPr>
            <w:tcW w:type="dxa" w:w="1440"/>
            <w:vAlign w:val="center"/>
            <w:tcMar>
              <w:top w:w="120" w:type="dxa"/>
              <w:bottom w:w="120" w:type="dxa"/>
              <w:left w:w="140" w:type="dxa"/>
              <w:right w:w="140" w:type="dxa"/>
            </w:tcMar>
            <w:shd w:fill="EDEDED"/>
          </w:tcPr>
          <w:p>
            <w:pPr>
              <w:jc w:val="center"/>
            </w:pPr>
            <w:r>
              <w:rPr>
                <w:rFonts w:ascii="Times New Roman" w:hAnsi="Times New Roman"/>
                <w:b/>
                <w:sz w:val="26"/>
              </w:rPr>
              <w:t>PAGE NO.</w:t>
            </w:r>
          </w:p>
        </w:tc>
      </w:tr>
      <w:tr>
        <w:tc>
          <w:tcPr>
            <w:tcW w:type="dxa" w:w="2890"/>
          </w:tcPr>
          <w:p>
            <w:pPr>
              <w:jc w:val="center"/>
            </w:pPr>
            <w:r>
              <w:rPr>
                <w:rFonts w:ascii="Times New Roman" w:hAnsi="Times New Roman"/>
                <w:b/>
                <w:sz w:val="26"/>
              </w:rPr>
            </w:r>
          </w:p>
        </w:tc>
        <w:tc>
          <w:tcPr>
            <w:tcW w:type="dxa" w:w="2890"/>
          </w:tcPr>
          <w:p>
            <w:pPr>
              <w:jc w:val="left"/>
            </w:pPr>
            <w:r>
              <w:rPr>
                <w:rFonts w:ascii="Times New Roman" w:hAnsi="Times New Roman"/>
                <w:b/>
                <w:sz w:val="26"/>
              </w:rPr>
              <w:t>ABSTRACT</w:t>
            </w:r>
          </w:p>
        </w:tc>
        <w:tc>
          <w:tcPr>
            <w:tcW w:type="dxa" w:w="2890"/>
          </w:tcPr>
          <w:p>
            <w:pPr>
              <w:jc w:val="right"/>
            </w:pPr>
            <w:r>
              <w:rPr>
                <w:rFonts w:ascii="Times New Roman" w:hAnsi="Times New Roman"/>
                <w:b/>
                <w:sz w:val="26"/>
              </w:rPr>
              <w:t>iii</w:t>
            </w:r>
          </w:p>
        </w:tc>
      </w:tr>
      <w:tr>
        <w:tc>
          <w:tcPr>
            <w:tcW w:type="dxa" w:w="2890"/>
          </w:tcPr>
          <w:p>
            <w:pPr>
              <w:jc w:val="center"/>
            </w:pPr>
            <w:r>
              <w:rPr>
                <w:rFonts w:ascii="Times New Roman" w:hAnsi="Times New Roman"/>
                <w:b/>
                <w:sz w:val="26"/>
              </w:rPr>
            </w:r>
          </w:p>
        </w:tc>
        <w:tc>
          <w:tcPr>
            <w:tcW w:type="dxa" w:w="2890"/>
          </w:tcPr>
          <w:p>
            <w:pPr>
              <w:jc w:val="left"/>
            </w:pPr>
            <w:r>
              <w:rPr>
                <w:rFonts w:ascii="Times New Roman" w:hAnsi="Times New Roman"/>
                <w:b/>
                <w:sz w:val="26"/>
              </w:rPr>
              <w:t>LIST OF TABLES</w:t>
            </w:r>
          </w:p>
        </w:tc>
        <w:tc>
          <w:tcPr>
            <w:tcW w:type="dxa" w:w="2890"/>
          </w:tcPr>
          <w:p>
            <w:pPr>
              <w:jc w:val="right"/>
            </w:pPr>
            <w:r>
              <w:rPr>
                <w:rFonts w:ascii="Times New Roman" w:hAnsi="Times New Roman"/>
                <w:b/>
                <w:sz w:val="26"/>
              </w:rPr>
              <w:t>vi</w:t>
            </w:r>
          </w:p>
        </w:tc>
      </w:tr>
      <w:tr>
        <w:tc>
          <w:tcPr>
            <w:tcW w:type="dxa" w:w="2890"/>
          </w:tcPr>
          <w:p>
            <w:pPr>
              <w:jc w:val="center"/>
            </w:pPr>
            <w:r>
              <w:rPr>
                <w:rFonts w:ascii="Times New Roman" w:hAnsi="Times New Roman"/>
                <w:b/>
                <w:sz w:val="26"/>
              </w:rPr>
            </w:r>
          </w:p>
        </w:tc>
        <w:tc>
          <w:tcPr>
            <w:tcW w:type="dxa" w:w="2890"/>
          </w:tcPr>
          <w:p>
            <w:pPr>
              <w:jc w:val="left"/>
            </w:pPr>
            <w:r>
              <w:rPr>
                <w:rFonts w:ascii="Times New Roman" w:hAnsi="Times New Roman"/>
                <w:b/>
                <w:sz w:val="26"/>
              </w:rPr>
              <w:t>LIST OF FIGURES</w:t>
            </w:r>
          </w:p>
        </w:tc>
        <w:tc>
          <w:tcPr>
            <w:tcW w:type="dxa" w:w="2890"/>
          </w:tcPr>
          <w:p>
            <w:pPr>
              <w:jc w:val="right"/>
            </w:pPr>
            <w:r>
              <w:rPr>
                <w:rFonts w:ascii="Times New Roman" w:hAnsi="Times New Roman"/>
                <w:b/>
                <w:sz w:val="26"/>
              </w:rPr>
              <w:t>vii</w:t>
            </w:r>
          </w:p>
        </w:tc>
      </w:tr>
      <w:tr>
        <w:tc>
          <w:tcPr>
            <w:tcW w:type="dxa" w:w="2890"/>
          </w:tcPr>
          <w:p>
            <w:pPr>
              <w:jc w:val="center"/>
            </w:pPr>
            <w:r>
              <w:rPr>
                <w:rFonts w:ascii="Times New Roman" w:hAnsi="Times New Roman"/>
                <w:b/>
                <w:sz w:val="26"/>
              </w:rPr>
            </w:r>
          </w:p>
        </w:tc>
        <w:tc>
          <w:tcPr>
            <w:tcW w:type="dxa" w:w="2890"/>
          </w:tcPr>
          <w:p>
            <w:pPr>
              <w:jc w:val="left"/>
            </w:pPr>
            <w:r>
              <w:rPr>
                <w:rFonts w:ascii="Times New Roman" w:hAnsi="Times New Roman"/>
                <w:b/>
                <w:sz w:val="26"/>
              </w:rPr>
              <w:t>LIST OF SYMBOLS, ABBREVIATIONS AND NOMENCLATURE</w:t>
            </w:r>
          </w:p>
        </w:tc>
        <w:tc>
          <w:tcPr>
            <w:tcW w:type="dxa" w:w="2890"/>
          </w:tcPr>
          <w:p>
            <w:pPr>
              <w:jc w:val="right"/>
            </w:pPr>
            <w:r>
              <w:rPr>
                <w:rFonts w:ascii="Times New Roman" w:hAnsi="Times New Roman"/>
                <w:b/>
                <w:sz w:val="26"/>
              </w:rPr>
              <w:t>viii</w:t>
            </w:r>
          </w:p>
        </w:tc>
      </w:tr>
      <w:tr>
        <w:tc>
          <w:tcPr>
            <w:tcW w:type="dxa" w:w="2890"/>
          </w:tcPr>
          <w:p>
            <w:pPr>
              <w:jc w:val="center"/>
            </w:pPr>
            <w:r>
              <w:rPr>
                <w:rFonts w:ascii="Times New Roman" w:hAnsi="Times New Roman"/>
                <w:b/>
                <w:sz w:val="26"/>
              </w:rPr>
              <w:t>1.</w:t>
            </w:r>
          </w:p>
        </w:tc>
        <w:tc>
          <w:tcPr>
            <w:tcW w:type="dxa" w:w="2890"/>
          </w:tcPr>
          <w:p>
            <w:pPr>
              <w:jc w:val="left"/>
            </w:pPr>
            <w:r>
              <w:rPr>
                <w:rFonts w:ascii="Times New Roman" w:hAnsi="Times New Roman"/>
                <w:b/>
                <w:sz w:val="26"/>
              </w:rPr>
              <w:t>INTRODUCTION</w:t>
            </w:r>
          </w:p>
        </w:tc>
        <w:tc>
          <w:tcPr>
            <w:tcW w:type="dxa" w:w="2890"/>
          </w:tcPr>
          <w:p>
            <w:pPr>
              <w:jc w:val="right"/>
            </w:pPr>
            <w:r>
              <w:rPr>
                <w:rFonts w:ascii="Times New Roman" w:hAnsi="Times New Roman"/>
                <w:b/>
                <w:sz w:val="26"/>
              </w:rPr>
              <w:t>1</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1.1   GENERAL</w:t>
            </w:r>
          </w:p>
        </w:tc>
        <w:tc>
          <w:tcPr>
            <w:tcW w:type="dxa" w:w="2890"/>
          </w:tcPr>
          <w:p>
            <w:pPr>
              <w:jc w:val="right"/>
            </w:pPr>
            <w:r>
              <w:rPr>
                <w:rFonts w:ascii="Times New Roman" w:hAnsi="Times New Roman"/>
                <w:sz w:val="26"/>
              </w:rPr>
              <w:t>1</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1.2   BACKGROUND AND MOTIVATION</w:t>
            </w:r>
          </w:p>
        </w:tc>
        <w:tc>
          <w:tcPr>
            <w:tcW w:type="dxa" w:w="2890"/>
          </w:tcPr>
          <w:p>
            <w:pPr>
              <w:jc w:val="right"/>
            </w:pPr>
            <w:r>
              <w:rPr>
                <w:rFonts w:ascii="Times New Roman" w:hAnsi="Times New Roman"/>
                <w:sz w:val="26"/>
              </w:rPr>
              <w:t>2</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1.3   PROBLEM STATEMENT</w:t>
            </w:r>
          </w:p>
        </w:tc>
        <w:tc>
          <w:tcPr>
            <w:tcW w:type="dxa" w:w="2890"/>
          </w:tcPr>
          <w:p>
            <w:pPr>
              <w:jc w:val="right"/>
            </w:pPr>
            <w:r>
              <w:rPr>
                <w:rFonts w:ascii="Times New Roman" w:hAnsi="Times New Roman"/>
                <w:sz w:val="26"/>
              </w:rPr>
              <w:t>4</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1.4   OBJECTIVES OF THE PROJECT</w:t>
            </w:r>
          </w:p>
        </w:tc>
        <w:tc>
          <w:tcPr>
            <w:tcW w:type="dxa" w:w="2890"/>
          </w:tcPr>
          <w:p>
            <w:pPr>
              <w:jc w:val="right"/>
            </w:pPr>
            <w:r>
              <w:rPr>
                <w:rFonts w:ascii="Times New Roman" w:hAnsi="Times New Roman"/>
                <w:sz w:val="26"/>
              </w:rPr>
              <w:t>6</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1.5   SCOPE OF THE PROJECT</w:t>
            </w:r>
          </w:p>
        </w:tc>
        <w:tc>
          <w:tcPr>
            <w:tcW w:type="dxa" w:w="2890"/>
          </w:tcPr>
          <w:p>
            <w:pPr>
              <w:jc w:val="right"/>
            </w:pPr>
            <w:r>
              <w:rPr>
                <w:rFonts w:ascii="Times New Roman" w:hAnsi="Times New Roman"/>
                <w:sz w:val="26"/>
              </w:rPr>
              <w:t>7</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1.6   ORGANIZATION OF THE REPORT</w:t>
            </w:r>
          </w:p>
        </w:tc>
        <w:tc>
          <w:tcPr>
            <w:tcW w:type="dxa" w:w="2890"/>
          </w:tcPr>
          <w:p>
            <w:pPr>
              <w:jc w:val="right"/>
            </w:pPr>
            <w:r>
              <w:rPr>
                <w:rFonts w:ascii="Times New Roman" w:hAnsi="Times New Roman"/>
                <w:sz w:val="26"/>
              </w:rPr>
              <w:t>8</w:t>
            </w:r>
          </w:p>
        </w:tc>
      </w:tr>
      <w:tr>
        <w:tc>
          <w:tcPr>
            <w:tcW w:type="dxa" w:w="2890"/>
          </w:tcPr>
          <w:p>
            <w:pPr>
              <w:jc w:val="center"/>
            </w:pPr>
            <w:r>
              <w:rPr>
                <w:rFonts w:ascii="Times New Roman" w:hAnsi="Times New Roman"/>
                <w:b/>
                <w:sz w:val="26"/>
              </w:rPr>
              <w:t>2.</w:t>
            </w:r>
          </w:p>
        </w:tc>
        <w:tc>
          <w:tcPr>
            <w:tcW w:type="dxa" w:w="2890"/>
          </w:tcPr>
          <w:p>
            <w:pPr>
              <w:jc w:val="left"/>
            </w:pPr>
            <w:r>
              <w:rPr>
                <w:rFonts w:ascii="Times New Roman" w:hAnsi="Times New Roman"/>
                <w:b/>
                <w:sz w:val="26"/>
              </w:rPr>
              <w:t>LITERATURE REVIEW</w:t>
            </w:r>
          </w:p>
        </w:tc>
        <w:tc>
          <w:tcPr>
            <w:tcW w:type="dxa" w:w="2890"/>
          </w:tcPr>
          <w:p>
            <w:pPr>
              <w:jc w:val="right"/>
            </w:pPr>
            <w:r>
              <w:rPr>
                <w:rFonts w:ascii="Times New Roman" w:hAnsi="Times New Roman"/>
                <w:b/>
                <w:sz w:val="26"/>
              </w:rPr>
              <w:t>9</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2.1   GENERAL</w:t>
            </w:r>
          </w:p>
        </w:tc>
        <w:tc>
          <w:tcPr>
            <w:tcW w:type="dxa" w:w="2890"/>
          </w:tcPr>
          <w:p>
            <w:pPr>
              <w:jc w:val="right"/>
            </w:pPr>
            <w:r>
              <w:rPr>
                <w:rFonts w:ascii="Times New Roman" w:hAnsi="Times New Roman"/>
                <w:sz w:val="26"/>
              </w:rPr>
              <w:t>9</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2.2   IOT THREAT LANDSCAPE AND ATTACK TAXONOMY</w:t>
            </w:r>
          </w:p>
        </w:tc>
        <w:tc>
          <w:tcPr>
            <w:tcW w:type="dxa" w:w="2890"/>
          </w:tcPr>
          <w:p>
            <w:pPr>
              <w:jc w:val="right"/>
            </w:pPr>
            <w:r>
              <w:rPr>
                <w:rFonts w:ascii="Times New Roman" w:hAnsi="Times New Roman"/>
                <w:sz w:val="26"/>
              </w:rPr>
              <w:t>10</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2.3   NETWORK INTRUSION DETECTION SYSTEMS (NIDS) IN IOT</w:t>
            </w:r>
          </w:p>
        </w:tc>
        <w:tc>
          <w:tcPr>
            <w:tcW w:type="dxa" w:w="2890"/>
          </w:tcPr>
          <w:p>
            <w:pPr>
              <w:jc w:val="right"/>
            </w:pPr>
            <w:r>
              <w:rPr>
                <w:rFonts w:ascii="Times New Roman" w:hAnsi="Times New Roman"/>
                <w:sz w:val="26"/>
              </w:rPr>
              <w:t>13</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2.4   MACHINE LEARNING FOR ANOMALY DETECTION</w:t>
            </w:r>
          </w:p>
        </w:tc>
        <w:tc>
          <w:tcPr>
            <w:tcW w:type="dxa" w:w="2890"/>
          </w:tcPr>
          <w:p>
            <w:pPr>
              <w:jc w:val="right"/>
            </w:pPr>
            <w:r>
              <w:rPr>
                <w:rFonts w:ascii="Times New Roman" w:hAnsi="Times New Roman"/>
                <w:sz w:val="26"/>
              </w:rPr>
              <w:t>16</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2.5   SUMMARY AND RESEARCH GAPS</w:t>
            </w:r>
          </w:p>
        </w:tc>
        <w:tc>
          <w:tcPr>
            <w:tcW w:type="dxa" w:w="2890"/>
          </w:tcPr>
          <w:p>
            <w:pPr>
              <w:jc w:val="right"/>
            </w:pPr>
            <w:r>
              <w:rPr>
                <w:rFonts w:ascii="Times New Roman" w:hAnsi="Times New Roman"/>
                <w:sz w:val="26"/>
              </w:rPr>
              <w:t>20</w:t>
            </w:r>
          </w:p>
        </w:tc>
      </w:tr>
      <w:tr>
        <w:tc>
          <w:tcPr>
            <w:tcW w:type="dxa" w:w="2890"/>
          </w:tcPr>
          <w:p>
            <w:pPr>
              <w:jc w:val="center"/>
            </w:pPr>
            <w:r>
              <w:rPr>
                <w:rFonts w:ascii="Times New Roman" w:hAnsi="Times New Roman"/>
                <w:b/>
                <w:sz w:val="26"/>
              </w:rPr>
              <w:t>3.</w:t>
            </w:r>
          </w:p>
        </w:tc>
        <w:tc>
          <w:tcPr>
            <w:tcW w:type="dxa" w:w="2890"/>
          </w:tcPr>
          <w:p>
            <w:pPr>
              <w:jc w:val="left"/>
            </w:pPr>
            <w:r>
              <w:rPr>
                <w:rFonts w:ascii="Times New Roman" w:hAnsi="Times New Roman"/>
                <w:b/>
                <w:sz w:val="26"/>
              </w:rPr>
              <w:t>SYSTEM REQUIREMENTS AND ARCHITECTURE</w:t>
            </w:r>
          </w:p>
        </w:tc>
        <w:tc>
          <w:tcPr>
            <w:tcW w:type="dxa" w:w="2890"/>
          </w:tcPr>
          <w:p>
            <w:pPr>
              <w:jc w:val="right"/>
            </w:pPr>
            <w:r>
              <w:rPr>
                <w:rFonts w:ascii="Times New Roman" w:hAnsi="Times New Roman"/>
                <w:b/>
                <w:sz w:val="26"/>
              </w:rPr>
              <w:t>22</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3.1   GENERAL</w:t>
            </w:r>
          </w:p>
        </w:tc>
        <w:tc>
          <w:tcPr>
            <w:tcW w:type="dxa" w:w="2890"/>
          </w:tcPr>
          <w:p>
            <w:pPr>
              <w:jc w:val="right"/>
            </w:pPr>
            <w:r>
              <w:rPr>
                <w:rFonts w:ascii="Times New Roman" w:hAnsi="Times New Roman"/>
                <w:sz w:val="26"/>
              </w:rPr>
              <w:t>22</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3.2   OVERALL SYSTEM ARCHITECTURE</w:t>
            </w:r>
          </w:p>
        </w:tc>
        <w:tc>
          <w:tcPr>
            <w:tcW w:type="dxa" w:w="2890"/>
          </w:tcPr>
          <w:p>
            <w:pPr>
              <w:jc w:val="right"/>
            </w:pPr>
            <w:r>
              <w:rPr>
                <w:rFonts w:ascii="Times New Roman" w:hAnsi="Times New Roman"/>
                <w:sz w:val="26"/>
              </w:rPr>
              <w:t>23</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3.3   HARDWARE REQUIREMENTS AND PINOUT SPECIFICATIONS</w:t>
            </w:r>
          </w:p>
        </w:tc>
        <w:tc>
          <w:tcPr>
            <w:tcW w:type="dxa" w:w="2890"/>
          </w:tcPr>
          <w:p>
            <w:pPr>
              <w:jc w:val="right"/>
            </w:pPr>
            <w:r>
              <w:rPr>
                <w:rFonts w:ascii="Times New Roman" w:hAnsi="Times New Roman"/>
                <w:sz w:val="26"/>
              </w:rPr>
              <w:t>26</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3.4   SOFTWARE REQUIREMENTS AND TECH STACK</w:t>
            </w:r>
          </w:p>
        </w:tc>
        <w:tc>
          <w:tcPr>
            <w:tcW w:type="dxa" w:w="2890"/>
          </w:tcPr>
          <w:p>
            <w:pPr>
              <w:jc w:val="right"/>
            </w:pPr>
            <w:r>
              <w:rPr>
                <w:rFonts w:ascii="Times New Roman" w:hAnsi="Times New Roman"/>
                <w:sz w:val="26"/>
              </w:rPr>
              <w:t>28</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3.5   NETWORK AND PROTOCOL ARCHITECTURE</w:t>
            </w:r>
          </w:p>
        </w:tc>
        <w:tc>
          <w:tcPr>
            <w:tcW w:type="dxa" w:w="2890"/>
          </w:tcPr>
          <w:p>
            <w:pPr>
              <w:jc w:val="right"/>
            </w:pPr>
            <w:r>
              <w:rPr>
                <w:rFonts w:ascii="Times New Roman" w:hAnsi="Times New Roman"/>
                <w:sz w:val="26"/>
              </w:rPr>
              <w:t>31</w:t>
            </w:r>
          </w:p>
        </w:tc>
      </w:tr>
      <w:tr>
        <w:tc>
          <w:tcPr>
            <w:tcW w:type="dxa" w:w="2890"/>
          </w:tcPr>
          <w:p>
            <w:pPr>
              <w:jc w:val="center"/>
            </w:pPr>
            <w:r>
              <w:rPr>
                <w:rFonts w:ascii="Times New Roman" w:hAnsi="Times New Roman"/>
                <w:b/>
                <w:sz w:val="26"/>
              </w:rPr>
              <w:t>4.</w:t>
            </w:r>
          </w:p>
        </w:tc>
        <w:tc>
          <w:tcPr>
            <w:tcW w:type="dxa" w:w="2890"/>
          </w:tcPr>
          <w:p>
            <w:pPr>
              <w:jc w:val="left"/>
            </w:pPr>
            <w:r>
              <w:rPr>
                <w:rFonts w:ascii="Times New Roman" w:hAnsi="Times New Roman"/>
                <w:b/>
                <w:sz w:val="26"/>
              </w:rPr>
              <w:t>SYSTEM DESIGN AND IMPLEMENTATION</w:t>
            </w:r>
          </w:p>
        </w:tc>
        <w:tc>
          <w:tcPr>
            <w:tcW w:type="dxa" w:w="2890"/>
          </w:tcPr>
          <w:p>
            <w:pPr>
              <w:jc w:val="right"/>
            </w:pPr>
            <w:r>
              <w:rPr>
                <w:rFonts w:ascii="Times New Roman" w:hAnsi="Times New Roman"/>
                <w:b/>
                <w:sz w:val="26"/>
              </w:rPr>
              <w:t>34</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4.1   GENERAL</w:t>
            </w:r>
          </w:p>
        </w:tc>
        <w:tc>
          <w:tcPr>
            <w:tcW w:type="dxa" w:w="2890"/>
          </w:tcPr>
          <w:p>
            <w:pPr>
              <w:jc w:val="right"/>
            </w:pPr>
            <w:r>
              <w:rPr>
                <w:rFonts w:ascii="Times New Roman" w:hAnsi="Times New Roman"/>
                <w:sz w:val="26"/>
              </w:rPr>
              <w:t>34</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4.2   IOT EDGE NODE FIRMWARE (ESP32-S3)</w:t>
            </w:r>
          </w:p>
        </w:tc>
        <w:tc>
          <w:tcPr>
            <w:tcW w:type="dxa" w:w="2890"/>
          </w:tcPr>
          <w:p>
            <w:pPr>
              <w:jc w:val="right"/>
            </w:pPr>
            <w:r>
              <w:rPr>
                <w:rFonts w:ascii="Times New Roman" w:hAnsi="Times New Roman"/>
                <w:sz w:val="26"/>
              </w:rPr>
              <w:t>35</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4.3   BACKEND SERVICES &amp; DATABASE (FASTAPI &amp; POSTGRESQL)</w:t>
            </w:r>
          </w:p>
        </w:tc>
        <w:tc>
          <w:tcPr>
            <w:tcW w:type="dxa" w:w="2890"/>
          </w:tcPr>
          <w:p>
            <w:pPr>
              <w:jc w:val="right"/>
            </w:pPr>
            <w:r>
              <w:rPr>
                <w:rFonts w:ascii="Times New Roman" w:hAnsi="Times New Roman"/>
                <w:sz w:val="26"/>
              </w:rPr>
              <w:t>41</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4.4   DEFENSIVE NETWORK INTRUSION DETECTION (SNORT 3 IDS)</w:t>
            </w:r>
          </w:p>
        </w:tc>
        <w:tc>
          <w:tcPr>
            <w:tcW w:type="dxa" w:w="2890"/>
          </w:tcPr>
          <w:p>
            <w:pPr>
              <w:jc w:val="right"/>
            </w:pPr>
            <w:r>
              <w:rPr>
                <w:rFonts w:ascii="Times New Roman" w:hAnsi="Times New Roman"/>
                <w:sz w:val="26"/>
              </w:rPr>
              <w:t>47</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4.5   MACHINE LEARNING ANOMALY PIPELINE (ISOLATION FOREST)</w:t>
            </w:r>
          </w:p>
        </w:tc>
        <w:tc>
          <w:tcPr>
            <w:tcW w:type="dxa" w:w="2890"/>
          </w:tcPr>
          <w:p>
            <w:pPr>
              <w:jc w:val="right"/>
            </w:pPr>
            <w:r>
              <w:rPr>
                <w:rFonts w:ascii="Times New Roman" w:hAnsi="Times New Roman"/>
                <w:sz w:val="26"/>
              </w:rPr>
              <w:t>50</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4.6   REAL-TIME WEB USER INTERFACE (REACT &amp; VITE)</w:t>
            </w:r>
          </w:p>
        </w:tc>
        <w:tc>
          <w:tcPr>
            <w:tcW w:type="dxa" w:w="2890"/>
          </w:tcPr>
          <w:p>
            <w:pPr>
              <w:jc w:val="right"/>
            </w:pPr>
            <w:r>
              <w:rPr>
                <w:rFonts w:ascii="Times New Roman" w:hAnsi="Times New Roman"/>
                <w:sz w:val="26"/>
              </w:rPr>
              <w:t>55</w:t>
            </w:r>
          </w:p>
        </w:tc>
      </w:tr>
      <w:tr>
        <w:tc>
          <w:tcPr>
            <w:tcW w:type="dxa" w:w="2890"/>
          </w:tcPr>
          <w:p>
            <w:pPr>
              <w:jc w:val="center"/>
            </w:pPr>
            <w:r>
              <w:rPr>
                <w:rFonts w:ascii="Times New Roman" w:hAnsi="Times New Roman"/>
                <w:b/>
                <w:sz w:val="26"/>
              </w:rPr>
              <w:t>5.</w:t>
            </w:r>
          </w:p>
        </w:tc>
        <w:tc>
          <w:tcPr>
            <w:tcW w:type="dxa" w:w="2890"/>
          </w:tcPr>
          <w:p>
            <w:pPr>
              <w:jc w:val="left"/>
            </w:pPr>
            <w:r>
              <w:rPr>
                <w:rFonts w:ascii="Times New Roman" w:hAnsi="Times New Roman"/>
                <w:b/>
                <w:sz w:val="26"/>
              </w:rPr>
              <w:t>PERFORMANCE EVALUATION AND RESULTS</w:t>
            </w:r>
          </w:p>
        </w:tc>
        <w:tc>
          <w:tcPr>
            <w:tcW w:type="dxa" w:w="2890"/>
          </w:tcPr>
          <w:p>
            <w:pPr>
              <w:jc w:val="right"/>
            </w:pPr>
            <w:r>
              <w:rPr>
                <w:rFonts w:ascii="Times New Roman" w:hAnsi="Times New Roman"/>
                <w:b/>
                <w:sz w:val="26"/>
              </w:rPr>
              <w:t>59</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5.1   GENERAL</w:t>
            </w:r>
          </w:p>
        </w:tc>
        <w:tc>
          <w:tcPr>
            <w:tcW w:type="dxa" w:w="2890"/>
          </w:tcPr>
          <w:p>
            <w:pPr>
              <w:jc w:val="right"/>
            </w:pPr>
            <w:r>
              <w:rPr>
                <w:rFonts w:ascii="Times New Roman" w:hAnsi="Times New Roman"/>
                <w:sz w:val="26"/>
              </w:rPr>
              <w:t>59</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5.2   EXPERIMENTAL TESTBED SETUP</w:t>
            </w:r>
          </w:p>
        </w:tc>
        <w:tc>
          <w:tcPr>
            <w:tcW w:type="dxa" w:w="2890"/>
          </w:tcPr>
          <w:p>
            <w:pPr>
              <w:jc w:val="right"/>
            </w:pPr>
            <w:r>
              <w:rPr>
                <w:rFonts w:ascii="Times New Roman" w:hAnsi="Times New Roman"/>
                <w:sz w:val="26"/>
              </w:rPr>
              <w:t>60</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5.3   EDGE NODE TELEMETRY &amp; PHYSICAL ACTUATION TESTING</w:t>
            </w:r>
          </w:p>
        </w:tc>
        <w:tc>
          <w:tcPr>
            <w:tcW w:type="dxa" w:w="2890"/>
          </w:tcPr>
          <w:p>
            <w:pPr>
              <w:jc w:val="right"/>
            </w:pPr>
            <w:r>
              <w:rPr>
                <w:rFonts w:ascii="Times New Roman" w:hAnsi="Times New Roman"/>
                <w:sz w:val="26"/>
              </w:rPr>
              <w:t>62</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5.4   SNORT 3 NETWORK IDS DETECTION PERFORMANCE</w:t>
            </w:r>
          </w:p>
        </w:tc>
        <w:tc>
          <w:tcPr>
            <w:tcW w:type="dxa" w:w="2890"/>
          </w:tcPr>
          <w:p>
            <w:pPr>
              <w:jc w:val="right"/>
            </w:pPr>
            <w:r>
              <w:rPr>
                <w:rFonts w:ascii="Times New Roman" w:hAnsi="Times New Roman"/>
                <w:sz w:val="26"/>
              </w:rPr>
              <w:t>64</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5.5   MACHINE LEARNING ANOMALY DETECTION EVALUATION</w:t>
            </w:r>
          </w:p>
        </w:tc>
        <w:tc>
          <w:tcPr>
            <w:tcW w:type="dxa" w:w="2890"/>
          </w:tcPr>
          <w:p>
            <w:pPr>
              <w:jc w:val="right"/>
            </w:pPr>
            <w:r>
              <w:rPr>
                <w:rFonts w:ascii="Times New Roman" w:hAnsi="Times New Roman"/>
                <w:sz w:val="26"/>
              </w:rPr>
              <w:t>66</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5.6   SYSTEM LATENCY AND LOAD BENCHMARKING</w:t>
            </w:r>
          </w:p>
        </w:tc>
        <w:tc>
          <w:tcPr>
            <w:tcW w:type="dxa" w:w="2890"/>
          </w:tcPr>
          <w:p>
            <w:pPr>
              <w:jc w:val="right"/>
            </w:pPr>
            <w:r>
              <w:rPr>
                <w:rFonts w:ascii="Times New Roman" w:hAnsi="Times New Roman"/>
                <w:sz w:val="26"/>
              </w:rPr>
              <w:t>69</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5.7   SUMMARY OF EXPERIMENTAL OBSERVATIONS</w:t>
            </w:r>
          </w:p>
        </w:tc>
        <w:tc>
          <w:tcPr>
            <w:tcW w:type="dxa" w:w="2890"/>
          </w:tcPr>
          <w:p>
            <w:pPr>
              <w:jc w:val="right"/>
            </w:pPr>
            <w:r>
              <w:rPr>
                <w:rFonts w:ascii="Times New Roman" w:hAnsi="Times New Roman"/>
                <w:sz w:val="26"/>
              </w:rPr>
              <w:t>72</w:t>
            </w:r>
          </w:p>
        </w:tc>
      </w:tr>
      <w:tr>
        <w:tc>
          <w:tcPr>
            <w:tcW w:type="dxa" w:w="2890"/>
          </w:tcPr>
          <w:p>
            <w:pPr>
              <w:jc w:val="center"/>
            </w:pPr>
            <w:r>
              <w:rPr>
                <w:rFonts w:ascii="Times New Roman" w:hAnsi="Times New Roman"/>
                <w:b/>
                <w:sz w:val="26"/>
              </w:rPr>
              <w:t>6.</w:t>
            </w:r>
          </w:p>
        </w:tc>
        <w:tc>
          <w:tcPr>
            <w:tcW w:type="dxa" w:w="2890"/>
          </w:tcPr>
          <w:p>
            <w:pPr>
              <w:jc w:val="left"/>
            </w:pPr>
            <w:r>
              <w:rPr>
                <w:rFonts w:ascii="Times New Roman" w:hAnsi="Times New Roman"/>
                <w:b/>
                <w:sz w:val="26"/>
              </w:rPr>
              <w:t>CONCLUSION AND FUTURE SCOPE</w:t>
            </w:r>
          </w:p>
        </w:tc>
        <w:tc>
          <w:tcPr>
            <w:tcW w:type="dxa" w:w="2890"/>
          </w:tcPr>
          <w:p>
            <w:pPr>
              <w:jc w:val="right"/>
            </w:pPr>
            <w:r>
              <w:rPr>
                <w:rFonts w:ascii="Times New Roman" w:hAnsi="Times New Roman"/>
                <w:b/>
                <w:sz w:val="26"/>
              </w:rPr>
              <w:t>74</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6.1   CONCLUSION</w:t>
            </w:r>
          </w:p>
        </w:tc>
        <w:tc>
          <w:tcPr>
            <w:tcW w:type="dxa" w:w="2890"/>
          </w:tcPr>
          <w:p>
            <w:pPr>
              <w:jc w:val="right"/>
            </w:pPr>
            <w:r>
              <w:rPr>
                <w:rFonts w:ascii="Times New Roman" w:hAnsi="Times New Roman"/>
                <w:sz w:val="26"/>
              </w:rPr>
              <w:t>74</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6.2   FUTURE ENHANCEMENTS</w:t>
            </w:r>
          </w:p>
        </w:tc>
        <w:tc>
          <w:tcPr>
            <w:tcW w:type="dxa" w:w="2890"/>
          </w:tcPr>
          <w:p>
            <w:pPr>
              <w:jc w:val="right"/>
            </w:pPr>
            <w:r>
              <w:rPr>
                <w:rFonts w:ascii="Times New Roman" w:hAnsi="Times New Roman"/>
                <w:sz w:val="26"/>
              </w:rPr>
              <w:t>75</w:t>
            </w:r>
          </w:p>
        </w:tc>
      </w:tr>
      <w:tr>
        <w:tc>
          <w:tcPr>
            <w:tcW w:type="dxa" w:w="2890"/>
          </w:tcPr>
          <w:p>
            <w:pPr>
              <w:jc w:val="center"/>
            </w:pPr>
            <w:r>
              <w:rPr>
                <w:rFonts w:ascii="Times New Roman" w:hAnsi="Times New Roman"/>
                <w:b/>
                <w:sz w:val="26"/>
              </w:rPr>
            </w:r>
          </w:p>
        </w:tc>
        <w:tc>
          <w:tcPr>
            <w:tcW w:type="dxa" w:w="2890"/>
          </w:tcPr>
          <w:p>
            <w:pPr>
              <w:jc w:val="left"/>
            </w:pPr>
            <w:r>
              <w:rPr>
                <w:rFonts w:ascii="Times New Roman" w:hAnsi="Times New Roman"/>
                <w:b/>
                <w:sz w:val="26"/>
              </w:rPr>
              <w:t>APPENDICES</w:t>
            </w:r>
          </w:p>
        </w:tc>
        <w:tc>
          <w:tcPr>
            <w:tcW w:type="dxa" w:w="2890"/>
          </w:tcPr>
          <w:p>
            <w:pPr>
              <w:jc w:val="right"/>
            </w:pPr>
            <w:r>
              <w:rPr>
                <w:rFonts w:ascii="Times New Roman" w:hAnsi="Times New Roman"/>
                <w:b/>
                <w:sz w:val="26"/>
              </w:rPr>
              <w:t>77</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APPENDIX 1: ESP32-S3 FIRMWARE SOURCE CODE EXCERPTS</w:t>
            </w:r>
          </w:p>
        </w:tc>
        <w:tc>
          <w:tcPr>
            <w:tcW w:type="dxa" w:w="2890"/>
          </w:tcPr>
          <w:p>
            <w:pPr>
              <w:jc w:val="right"/>
            </w:pPr>
            <w:r>
              <w:rPr>
                <w:rFonts w:ascii="Times New Roman" w:hAnsi="Times New Roman"/>
                <w:sz w:val="26"/>
              </w:rPr>
              <w:t>77</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APPENDIX 2: SNORT 3 IDS CONFIGURATION AND RULES</w:t>
            </w:r>
          </w:p>
        </w:tc>
        <w:tc>
          <w:tcPr>
            <w:tcW w:type="dxa" w:w="2890"/>
          </w:tcPr>
          <w:p>
            <w:pPr>
              <w:jc w:val="right"/>
            </w:pPr>
            <w:r>
              <w:rPr>
                <w:rFonts w:ascii="Times New Roman" w:hAnsi="Times New Roman"/>
                <w:sz w:val="26"/>
              </w:rPr>
              <w:t>81</w:t>
            </w:r>
          </w:p>
        </w:tc>
      </w:tr>
      <w:tr>
        <w:tc>
          <w:tcPr>
            <w:tcW w:type="dxa" w:w="2890"/>
          </w:tcPr>
          <w:p>
            <w:pPr>
              <w:jc w:val="center"/>
            </w:pPr>
            <w:r>
              <w:rPr>
                <w:rFonts w:ascii="Times New Roman" w:hAnsi="Times New Roman"/>
                <w:sz w:val="26"/>
              </w:rPr>
            </w:r>
          </w:p>
        </w:tc>
        <w:tc>
          <w:tcPr>
            <w:tcW w:type="dxa" w:w="2890"/>
          </w:tcPr>
          <w:p>
            <w:pPr>
              <w:jc w:val="left"/>
            </w:pPr>
            <w:r>
              <w:rPr>
                <w:rFonts w:ascii="Times New Roman" w:hAnsi="Times New Roman"/>
                <w:sz w:val="26"/>
              </w:rPr>
              <w:t>APPENDIX 3: FASTAPI REST API SCHEMAS &amp; ENDPOINTS</w:t>
            </w:r>
          </w:p>
        </w:tc>
        <w:tc>
          <w:tcPr>
            <w:tcW w:type="dxa" w:w="2890"/>
          </w:tcPr>
          <w:p>
            <w:pPr>
              <w:jc w:val="right"/>
            </w:pPr>
            <w:r>
              <w:rPr>
                <w:rFonts w:ascii="Times New Roman" w:hAnsi="Times New Roman"/>
                <w:sz w:val="26"/>
              </w:rPr>
              <w:t>84</w:t>
            </w:r>
          </w:p>
        </w:tc>
      </w:tr>
      <w:tr>
        <w:tc>
          <w:tcPr>
            <w:tcW w:type="dxa" w:w="2890"/>
          </w:tcPr>
          <w:p>
            <w:pPr>
              <w:jc w:val="center"/>
            </w:pPr>
            <w:r>
              <w:rPr>
                <w:rFonts w:ascii="Times New Roman" w:hAnsi="Times New Roman"/>
                <w:b/>
                <w:sz w:val="26"/>
              </w:rPr>
            </w:r>
          </w:p>
        </w:tc>
        <w:tc>
          <w:tcPr>
            <w:tcW w:type="dxa" w:w="2890"/>
          </w:tcPr>
          <w:p>
            <w:pPr>
              <w:jc w:val="left"/>
            </w:pPr>
            <w:r>
              <w:rPr>
                <w:rFonts w:ascii="Times New Roman" w:hAnsi="Times New Roman"/>
                <w:b/>
                <w:sz w:val="26"/>
              </w:rPr>
              <w:t>REFERENCES</w:t>
            </w:r>
          </w:p>
        </w:tc>
        <w:tc>
          <w:tcPr>
            <w:tcW w:type="dxa" w:w="2890"/>
          </w:tcPr>
          <w:p>
            <w:pPr>
              <w:jc w:val="right"/>
            </w:pPr>
            <w:r>
              <w:rPr>
                <w:rFonts w:ascii="Times New Roman" w:hAnsi="Times New Roman"/>
                <w:b/>
                <w:sz w:val="26"/>
              </w:rPr>
              <w:t>87</w:t>
            </w:r>
          </w:p>
        </w:tc>
      </w:tr>
    </w:tbl>
    <w:p>
      <w:r>
        <w:br w:type="page"/>
      </w:r>
    </w:p>
    <w:p>
      <w:pPr>
        <w:spacing w:line="360" w:lineRule="auto" w:before="240" w:after="360"/>
        <w:jc w:val="center"/>
      </w:pPr>
      <w:r>
        <w:rPr>
          <w:rFonts w:ascii="Times New Roman" w:hAnsi="Times New Roman"/>
          <w:b/>
          <w:i w:val="0"/>
          <w:color w:val="000000"/>
          <w:sz w:val="32"/>
        </w:rPr>
        <w:t>LIST OF TABLES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90"/>
        <w:gridCol w:w="2890"/>
        <w:gridCol w:w="2890"/>
      </w:tblGrid>
      <w:tr>
        <w:trPr>
          <w:cantSplit/>
          <w:tblHeader/>
        </w:trPr>
        <w:tc>
          <w:tcPr>
            <w:tcW w:type="dxa" w:w="2160"/>
            <w:vAlign w:val="center"/>
            <w:tcMar>
              <w:top w:w="120" w:type="dxa"/>
              <w:bottom w:w="120" w:type="dxa"/>
              <w:left w:w="140" w:type="dxa"/>
              <w:right w:w="140" w:type="dxa"/>
            </w:tcMar>
            <w:shd w:fill="EDEDED"/>
          </w:tcPr>
          <w:p>
            <w:pPr>
              <w:jc w:val="center"/>
            </w:pPr>
            <w:r>
              <w:rPr>
                <w:rFonts w:ascii="Times New Roman" w:hAnsi="Times New Roman"/>
                <w:b/>
                <w:sz w:val="26"/>
              </w:rPr>
              <w:t>TABLE NO.</w:t>
            </w:r>
          </w:p>
        </w:tc>
        <w:tc>
          <w:tcPr>
            <w:tcW w:type="dxa" w:w="6192"/>
            <w:vAlign w:val="center"/>
            <w:tcMar>
              <w:top w:w="120" w:type="dxa"/>
              <w:bottom w:w="120" w:type="dxa"/>
              <w:left w:w="140" w:type="dxa"/>
              <w:right w:w="140" w:type="dxa"/>
            </w:tcMar>
            <w:shd w:fill="EDEDED"/>
          </w:tcPr>
          <w:p>
            <w:pPr>
              <w:jc w:val="center"/>
            </w:pPr>
            <w:r>
              <w:rPr>
                <w:rFonts w:ascii="Times New Roman" w:hAnsi="Times New Roman"/>
                <w:b/>
                <w:sz w:val="26"/>
              </w:rPr>
              <w:t>TITLE</w:t>
            </w:r>
          </w:p>
        </w:tc>
        <w:tc>
          <w:tcPr>
            <w:tcW w:type="dxa" w:w="1440"/>
            <w:vAlign w:val="center"/>
            <w:tcMar>
              <w:top w:w="120" w:type="dxa"/>
              <w:bottom w:w="120" w:type="dxa"/>
              <w:left w:w="140" w:type="dxa"/>
              <w:right w:w="140" w:type="dxa"/>
            </w:tcMar>
            <w:shd w:fill="EDEDED"/>
          </w:tcPr>
          <w:p>
            <w:pPr>
              <w:jc w:val="center"/>
            </w:pPr>
            <w:r>
              <w:rPr>
                <w:rFonts w:ascii="Times New Roman" w:hAnsi="Times New Roman"/>
                <w:b/>
                <w:sz w:val="26"/>
              </w:rPr>
              <w:t>PAGE NO.</w:t>
            </w:r>
          </w:p>
        </w:tc>
      </w:tr>
      <w:tr>
        <w:tc>
          <w:tcPr>
            <w:tcW w:type="dxa" w:w="2890"/>
          </w:tcPr>
          <w:p>
            <w:pPr>
              <w:jc w:val="center"/>
            </w:pPr>
            <w:r>
              <w:rPr>
                <w:rFonts w:ascii="Times New Roman" w:hAnsi="Times New Roman"/>
                <w:sz w:val="26"/>
              </w:rPr>
              <w:t>3.1</w:t>
            </w:r>
          </w:p>
        </w:tc>
        <w:tc>
          <w:tcPr>
            <w:tcW w:type="dxa" w:w="2890"/>
          </w:tcPr>
          <w:p>
            <w:pPr>
              <w:jc w:val="left"/>
            </w:pPr>
            <w:r>
              <w:rPr>
                <w:rFonts w:ascii="Times New Roman" w:hAnsi="Times New Roman"/>
                <w:sz w:val="26"/>
              </w:rPr>
              <w:t>ESP32-S3 Microcontroller Edge Node Hardware Specifications</w:t>
            </w:r>
          </w:p>
        </w:tc>
        <w:tc>
          <w:tcPr>
            <w:tcW w:type="dxa" w:w="2890"/>
          </w:tcPr>
          <w:p>
            <w:pPr>
              <w:jc w:val="right"/>
            </w:pPr>
            <w:r>
              <w:rPr>
                <w:rFonts w:ascii="Times New Roman" w:hAnsi="Times New Roman"/>
                <w:sz w:val="26"/>
              </w:rPr>
              <w:t>27</w:t>
            </w:r>
          </w:p>
        </w:tc>
      </w:tr>
      <w:tr>
        <w:tc>
          <w:tcPr>
            <w:tcW w:type="dxa" w:w="2890"/>
          </w:tcPr>
          <w:p>
            <w:pPr>
              <w:jc w:val="center"/>
            </w:pPr>
            <w:r>
              <w:rPr>
                <w:rFonts w:ascii="Times New Roman" w:hAnsi="Times New Roman"/>
                <w:sz w:val="26"/>
              </w:rPr>
              <w:t>3.2</w:t>
            </w:r>
          </w:p>
        </w:tc>
        <w:tc>
          <w:tcPr>
            <w:tcW w:type="dxa" w:w="2890"/>
          </w:tcPr>
          <w:p>
            <w:pPr>
              <w:jc w:val="left"/>
            </w:pPr>
            <w:r>
              <w:rPr>
                <w:rFonts w:ascii="Times New Roman" w:hAnsi="Times New Roman"/>
                <w:sz w:val="26"/>
              </w:rPr>
              <w:t>SmartShield Hardware Pinout and Actuator Interfacing</w:t>
            </w:r>
          </w:p>
        </w:tc>
        <w:tc>
          <w:tcPr>
            <w:tcW w:type="dxa" w:w="2890"/>
          </w:tcPr>
          <w:p>
            <w:pPr>
              <w:jc w:val="right"/>
            </w:pPr>
            <w:r>
              <w:rPr>
                <w:rFonts w:ascii="Times New Roman" w:hAnsi="Times New Roman"/>
                <w:sz w:val="26"/>
              </w:rPr>
              <w:t>28</w:t>
            </w:r>
          </w:p>
        </w:tc>
      </w:tr>
      <w:tr>
        <w:tc>
          <w:tcPr>
            <w:tcW w:type="dxa" w:w="2890"/>
          </w:tcPr>
          <w:p>
            <w:pPr>
              <w:jc w:val="center"/>
            </w:pPr>
            <w:r>
              <w:rPr>
                <w:rFonts w:ascii="Times New Roman" w:hAnsi="Times New Roman"/>
                <w:sz w:val="26"/>
              </w:rPr>
              <w:t>3.3</w:t>
            </w:r>
          </w:p>
        </w:tc>
        <w:tc>
          <w:tcPr>
            <w:tcW w:type="dxa" w:w="2890"/>
          </w:tcPr>
          <w:p>
            <w:pPr>
              <w:jc w:val="left"/>
            </w:pPr>
            <w:r>
              <w:rPr>
                <w:rFonts w:ascii="Times New Roman" w:hAnsi="Times New Roman"/>
                <w:sz w:val="26"/>
              </w:rPr>
              <w:t>Backend Software Dependencies and Development Libraries</w:t>
            </w:r>
          </w:p>
        </w:tc>
        <w:tc>
          <w:tcPr>
            <w:tcW w:type="dxa" w:w="2890"/>
          </w:tcPr>
          <w:p>
            <w:pPr>
              <w:jc w:val="right"/>
            </w:pPr>
            <w:r>
              <w:rPr>
                <w:rFonts w:ascii="Times New Roman" w:hAnsi="Times New Roman"/>
                <w:sz w:val="26"/>
              </w:rPr>
              <w:t>30</w:t>
            </w:r>
          </w:p>
        </w:tc>
      </w:tr>
      <w:tr>
        <w:tc>
          <w:tcPr>
            <w:tcW w:type="dxa" w:w="2890"/>
          </w:tcPr>
          <w:p>
            <w:pPr>
              <w:jc w:val="center"/>
            </w:pPr>
            <w:r>
              <w:rPr>
                <w:rFonts w:ascii="Times New Roman" w:hAnsi="Times New Roman"/>
                <w:sz w:val="26"/>
              </w:rPr>
              <w:t>4.1</w:t>
            </w:r>
          </w:p>
        </w:tc>
        <w:tc>
          <w:tcPr>
            <w:tcW w:type="dxa" w:w="2890"/>
          </w:tcPr>
          <w:p>
            <w:pPr>
              <w:jc w:val="left"/>
            </w:pPr>
            <w:r>
              <w:rPr>
                <w:rFonts w:ascii="Times New Roman" w:hAnsi="Times New Roman"/>
                <w:sz w:val="26"/>
              </w:rPr>
              <w:t>JSON Telemetry Payload Field Specifications</w:t>
            </w:r>
          </w:p>
        </w:tc>
        <w:tc>
          <w:tcPr>
            <w:tcW w:type="dxa" w:w="2890"/>
          </w:tcPr>
          <w:p>
            <w:pPr>
              <w:jc w:val="right"/>
            </w:pPr>
            <w:r>
              <w:rPr>
                <w:rFonts w:ascii="Times New Roman" w:hAnsi="Times New Roman"/>
                <w:sz w:val="26"/>
              </w:rPr>
              <w:t>38</w:t>
            </w:r>
          </w:p>
        </w:tc>
      </w:tr>
      <w:tr>
        <w:tc>
          <w:tcPr>
            <w:tcW w:type="dxa" w:w="2890"/>
          </w:tcPr>
          <w:p>
            <w:pPr>
              <w:jc w:val="center"/>
            </w:pPr>
            <w:r>
              <w:rPr>
                <w:rFonts w:ascii="Times New Roman" w:hAnsi="Times New Roman"/>
                <w:sz w:val="26"/>
              </w:rPr>
              <w:t>4.2</w:t>
            </w:r>
          </w:p>
        </w:tc>
        <w:tc>
          <w:tcPr>
            <w:tcW w:type="dxa" w:w="2890"/>
          </w:tcPr>
          <w:p>
            <w:pPr>
              <w:jc w:val="left"/>
            </w:pPr>
            <w:r>
              <w:rPr>
                <w:rFonts w:ascii="Times New Roman" w:hAnsi="Times New Roman"/>
                <w:sz w:val="26"/>
              </w:rPr>
              <w:t>PostgreSQL Database Schema Definitions</w:t>
            </w:r>
          </w:p>
        </w:tc>
        <w:tc>
          <w:tcPr>
            <w:tcW w:type="dxa" w:w="2890"/>
          </w:tcPr>
          <w:p>
            <w:pPr>
              <w:jc w:val="right"/>
            </w:pPr>
            <w:r>
              <w:rPr>
                <w:rFonts w:ascii="Times New Roman" w:hAnsi="Times New Roman"/>
                <w:sz w:val="26"/>
              </w:rPr>
              <w:t>45</w:t>
            </w:r>
          </w:p>
        </w:tc>
      </w:tr>
      <w:tr>
        <w:tc>
          <w:tcPr>
            <w:tcW w:type="dxa" w:w="2890"/>
          </w:tcPr>
          <w:p>
            <w:pPr>
              <w:jc w:val="center"/>
            </w:pPr>
            <w:r>
              <w:rPr>
                <w:rFonts w:ascii="Times New Roman" w:hAnsi="Times New Roman"/>
                <w:sz w:val="26"/>
              </w:rPr>
              <w:t>4.3</w:t>
            </w:r>
          </w:p>
        </w:tc>
        <w:tc>
          <w:tcPr>
            <w:tcW w:type="dxa" w:w="2890"/>
          </w:tcPr>
          <w:p>
            <w:pPr>
              <w:jc w:val="left"/>
            </w:pPr>
            <w:r>
              <w:rPr>
                <w:rFonts w:ascii="Times New Roman" w:hAnsi="Times New Roman"/>
                <w:sz w:val="26"/>
              </w:rPr>
              <w:t>Engineered Telemetry Features for Isolation Forest Pipeline</w:t>
            </w:r>
          </w:p>
        </w:tc>
        <w:tc>
          <w:tcPr>
            <w:tcW w:type="dxa" w:w="2890"/>
          </w:tcPr>
          <w:p>
            <w:pPr>
              <w:jc w:val="right"/>
            </w:pPr>
            <w:r>
              <w:rPr>
                <w:rFonts w:ascii="Times New Roman" w:hAnsi="Times New Roman"/>
                <w:sz w:val="26"/>
              </w:rPr>
              <w:t>52</w:t>
            </w:r>
          </w:p>
        </w:tc>
      </w:tr>
      <w:tr>
        <w:tc>
          <w:tcPr>
            <w:tcW w:type="dxa" w:w="2890"/>
          </w:tcPr>
          <w:p>
            <w:pPr>
              <w:jc w:val="center"/>
            </w:pPr>
            <w:r>
              <w:rPr>
                <w:rFonts w:ascii="Times New Roman" w:hAnsi="Times New Roman"/>
                <w:sz w:val="26"/>
              </w:rPr>
              <w:t>5.1</w:t>
            </w:r>
          </w:p>
        </w:tc>
        <w:tc>
          <w:tcPr>
            <w:tcW w:type="dxa" w:w="2890"/>
          </w:tcPr>
          <w:p>
            <w:pPr>
              <w:jc w:val="left"/>
            </w:pPr>
            <w:r>
              <w:rPr>
                <w:rFonts w:ascii="Times New Roman" w:hAnsi="Times New Roman"/>
                <w:sz w:val="26"/>
              </w:rPr>
              <w:t>System Experimental Hardware and Software Testbed Configuration</w:t>
            </w:r>
          </w:p>
        </w:tc>
        <w:tc>
          <w:tcPr>
            <w:tcW w:type="dxa" w:w="2890"/>
          </w:tcPr>
          <w:p>
            <w:pPr>
              <w:jc w:val="right"/>
            </w:pPr>
            <w:r>
              <w:rPr>
                <w:rFonts w:ascii="Times New Roman" w:hAnsi="Times New Roman"/>
                <w:sz w:val="26"/>
              </w:rPr>
              <w:t>61</w:t>
            </w:r>
          </w:p>
        </w:tc>
      </w:tr>
      <w:tr>
        <w:tc>
          <w:tcPr>
            <w:tcW w:type="dxa" w:w="2890"/>
          </w:tcPr>
          <w:p>
            <w:pPr>
              <w:jc w:val="center"/>
            </w:pPr>
            <w:r>
              <w:rPr>
                <w:rFonts w:ascii="Times New Roman" w:hAnsi="Times New Roman"/>
                <w:sz w:val="26"/>
              </w:rPr>
              <w:t>5.2</w:t>
            </w:r>
          </w:p>
        </w:tc>
        <w:tc>
          <w:tcPr>
            <w:tcW w:type="dxa" w:w="2890"/>
          </w:tcPr>
          <w:p>
            <w:pPr>
              <w:jc w:val="left"/>
            </w:pPr>
            <w:r>
              <w:rPr>
                <w:rFonts w:ascii="Times New Roman" w:hAnsi="Times New Roman"/>
                <w:sz w:val="26"/>
              </w:rPr>
              <w:t>Hardware Actuation Response Latency under Security Transitions</w:t>
            </w:r>
          </w:p>
        </w:tc>
        <w:tc>
          <w:tcPr>
            <w:tcW w:type="dxa" w:w="2890"/>
          </w:tcPr>
          <w:p>
            <w:pPr>
              <w:jc w:val="right"/>
            </w:pPr>
            <w:r>
              <w:rPr>
                <w:rFonts w:ascii="Times New Roman" w:hAnsi="Times New Roman"/>
                <w:sz w:val="26"/>
              </w:rPr>
              <w:t>63</w:t>
            </w:r>
          </w:p>
        </w:tc>
      </w:tr>
      <w:tr>
        <w:tc>
          <w:tcPr>
            <w:tcW w:type="dxa" w:w="2890"/>
          </w:tcPr>
          <w:p>
            <w:pPr>
              <w:jc w:val="center"/>
            </w:pPr>
            <w:r>
              <w:rPr>
                <w:rFonts w:ascii="Times New Roman" w:hAnsi="Times New Roman"/>
                <w:sz w:val="26"/>
              </w:rPr>
              <w:t>5.3</w:t>
            </w:r>
          </w:p>
        </w:tc>
        <w:tc>
          <w:tcPr>
            <w:tcW w:type="dxa" w:w="2890"/>
          </w:tcPr>
          <w:p>
            <w:pPr>
              <w:jc w:val="left"/>
            </w:pPr>
            <w:r>
              <w:rPr>
                <w:rFonts w:ascii="Times New Roman" w:hAnsi="Times New Roman"/>
                <w:sz w:val="26"/>
              </w:rPr>
              <w:t>Snort 3 IDS Attack Detection Rate and Processing Latency</w:t>
            </w:r>
          </w:p>
        </w:tc>
        <w:tc>
          <w:tcPr>
            <w:tcW w:type="dxa" w:w="2890"/>
          </w:tcPr>
          <w:p>
            <w:pPr>
              <w:jc w:val="right"/>
            </w:pPr>
            <w:r>
              <w:rPr>
                <w:rFonts w:ascii="Times New Roman" w:hAnsi="Times New Roman"/>
                <w:sz w:val="26"/>
              </w:rPr>
              <w:t>65</w:t>
            </w:r>
          </w:p>
        </w:tc>
      </w:tr>
      <w:tr>
        <w:tc>
          <w:tcPr>
            <w:tcW w:type="dxa" w:w="2890"/>
          </w:tcPr>
          <w:p>
            <w:pPr>
              <w:jc w:val="center"/>
            </w:pPr>
            <w:r>
              <w:rPr>
                <w:rFonts w:ascii="Times New Roman" w:hAnsi="Times New Roman"/>
                <w:sz w:val="26"/>
              </w:rPr>
              <w:t>5.4</w:t>
            </w:r>
          </w:p>
        </w:tc>
        <w:tc>
          <w:tcPr>
            <w:tcW w:type="dxa" w:w="2890"/>
          </w:tcPr>
          <w:p>
            <w:pPr>
              <w:jc w:val="left"/>
            </w:pPr>
            <w:r>
              <w:rPr>
                <w:rFonts w:ascii="Times New Roman" w:hAnsi="Times New Roman"/>
                <w:sz w:val="26"/>
              </w:rPr>
              <w:t>Isolation Forest Model Anomaly Classification Metrics</w:t>
            </w:r>
          </w:p>
        </w:tc>
        <w:tc>
          <w:tcPr>
            <w:tcW w:type="dxa" w:w="2890"/>
          </w:tcPr>
          <w:p>
            <w:pPr>
              <w:jc w:val="right"/>
            </w:pPr>
            <w:r>
              <w:rPr>
                <w:rFonts w:ascii="Times New Roman" w:hAnsi="Times New Roman"/>
                <w:sz w:val="26"/>
              </w:rPr>
              <w:t>68</w:t>
            </w:r>
          </w:p>
        </w:tc>
      </w:tr>
      <w:tr>
        <w:tc>
          <w:tcPr>
            <w:tcW w:type="dxa" w:w="2890"/>
          </w:tcPr>
          <w:p>
            <w:pPr>
              <w:jc w:val="center"/>
            </w:pPr>
            <w:r>
              <w:rPr>
                <w:rFonts w:ascii="Times New Roman" w:hAnsi="Times New Roman"/>
                <w:sz w:val="26"/>
              </w:rPr>
              <w:t>5.5</w:t>
            </w:r>
          </w:p>
        </w:tc>
        <w:tc>
          <w:tcPr>
            <w:tcW w:type="dxa" w:w="2890"/>
          </w:tcPr>
          <w:p>
            <w:pPr>
              <w:jc w:val="left"/>
            </w:pPr>
            <w:r>
              <w:rPr>
                <w:rFonts w:ascii="Times New Roman" w:hAnsi="Times New Roman"/>
                <w:sz w:val="26"/>
              </w:rPr>
              <w:t>Backend Telemetry Ingestion Load Test Benchmarks</w:t>
            </w:r>
          </w:p>
        </w:tc>
        <w:tc>
          <w:tcPr>
            <w:tcW w:type="dxa" w:w="2890"/>
          </w:tcPr>
          <w:p>
            <w:pPr>
              <w:jc w:val="right"/>
            </w:pPr>
            <w:r>
              <w:rPr>
                <w:rFonts w:ascii="Times New Roman" w:hAnsi="Times New Roman"/>
                <w:sz w:val="26"/>
              </w:rPr>
              <w:t>70</w:t>
            </w:r>
          </w:p>
        </w:tc>
      </w:tr>
      <w:tr>
        <w:tc>
          <w:tcPr>
            <w:tcW w:type="dxa" w:w="2890"/>
          </w:tcPr>
          <w:p>
            <w:pPr>
              <w:jc w:val="center"/>
            </w:pPr>
            <w:r>
              <w:rPr>
                <w:rFonts w:ascii="Times New Roman" w:hAnsi="Times New Roman"/>
                <w:sz w:val="26"/>
              </w:rPr>
              <w:t>5.6</w:t>
            </w:r>
          </w:p>
        </w:tc>
        <w:tc>
          <w:tcPr>
            <w:tcW w:type="dxa" w:w="2890"/>
          </w:tcPr>
          <w:p>
            <w:pPr>
              <w:jc w:val="left"/>
            </w:pPr>
            <w:r>
              <w:rPr>
                <w:rFonts w:ascii="Times New Roman" w:hAnsi="Times New Roman"/>
                <w:sz w:val="26"/>
              </w:rPr>
              <w:t>Comparative Analysis of SmartShield vs. Conventional IoT Security Systems</w:t>
            </w:r>
          </w:p>
        </w:tc>
        <w:tc>
          <w:tcPr>
            <w:tcW w:type="dxa" w:w="2890"/>
          </w:tcPr>
          <w:p>
            <w:pPr>
              <w:jc w:val="right"/>
            </w:pPr>
            <w:r>
              <w:rPr>
                <w:rFonts w:ascii="Times New Roman" w:hAnsi="Times New Roman"/>
                <w:sz w:val="26"/>
              </w:rPr>
              <w:t>73</w:t>
            </w:r>
          </w:p>
        </w:tc>
      </w:tr>
    </w:tbl>
    <w:p>
      <w:r>
        <w:br w:type="page"/>
      </w:r>
    </w:p>
    <w:p>
      <w:pPr>
        <w:spacing w:line="360" w:lineRule="auto" w:before="240" w:after="360"/>
        <w:jc w:val="center"/>
      </w:pPr>
      <w:r>
        <w:rPr>
          <w:rFonts w:ascii="Times New Roman" w:hAnsi="Times New Roman"/>
          <w:b/>
          <w:i w:val="0"/>
          <w:color w:val="000000"/>
          <w:sz w:val="32"/>
        </w:rPr>
        <w:t>LIST OF FIGURES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90"/>
        <w:gridCol w:w="2890"/>
        <w:gridCol w:w="2890"/>
      </w:tblGrid>
      <w:tr>
        <w:trPr>
          <w:cantSplit/>
          <w:tblHeader/>
        </w:trPr>
        <w:tc>
          <w:tcPr>
            <w:tcW w:type="dxa" w:w="2160"/>
            <w:vAlign w:val="center"/>
            <w:tcMar>
              <w:top w:w="120" w:type="dxa"/>
              <w:bottom w:w="120" w:type="dxa"/>
              <w:left w:w="140" w:type="dxa"/>
              <w:right w:w="140" w:type="dxa"/>
            </w:tcMar>
            <w:shd w:fill="EDEDED"/>
          </w:tcPr>
          <w:p>
            <w:pPr>
              <w:jc w:val="center"/>
            </w:pPr>
            <w:r>
              <w:rPr>
                <w:rFonts w:ascii="Times New Roman" w:hAnsi="Times New Roman"/>
                <w:b/>
                <w:sz w:val="26"/>
              </w:rPr>
              <w:t>FIGURE NO.</w:t>
            </w:r>
          </w:p>
        </w:tc>
        <w:tc>
          <w:tcPr>
            <w:tcW w:type="dxa" w:w="6192"/>
            <w:vAlign w:val="center"/>
            <w:tcMar>
              <w:top w:w="120" w:type="dxa"/>
              <w:bottom w:w="120" w:type="dxa"/>
              <w:left w:w="140" w:type="dxa"/>
              <w:right w:w="140" w:type="dxa"/>
            </w:tcMar>
            <w:shd w:fill="EDEDED"/>
          </w:tcPr>
          <w:p>
            <w:pPr>
              <w:jc w:val="center"/>
            </w:pPr>
            <w:r>
              <w:rPr>
                <w:rFonts w:ascii="Times New Roman" w:hAnsi="Times New Roman"/>
                <w:b/>
                <w:sz w:val="26"/>
              </w:rPr>
              <w:t>TITLE</w:t>
            </w:r>
          </w:p>
        </w:tc>
        <w:tc>
          <w:tcPr>
            <w:tcW w:type="dxa" w:w="1440"/>
            <w:vAlign w:val="center"/>
            <w:tcMar>
              <w:top w:w="120" w:type="dxa"/>
              <w:bottom w:w="120" w:type="dxa"/>
              <w:left w:w="140" w:type="dxa"/>
              <w:right w:w="140" w:type="dxa"/>
            </w:tcMar>
            <w:shd w:fill="EDEDED"/>
          </w:tcPr>
          <w:p>
            <w:pPr>
              <w:jc w:val="center"/>
            </w:pPr>
            <w:r>
              <w:rPr>
                <w:rFonts w:ascii="Times New Roman" w:hAnsi="Times New Roman"/>
                <w:b/>
                <w:sz w:val="26"/>
              </w:rPr>
              <w:t>PAGE NO.</w:t>
            </w:r>
          </w:p>
        </w:tc>
      </w:tr>
      <w:tr>
        <w:tc>
          <w:tcPr>
            <w:tcW w:type="dxa" w:w="2890"/>
          </w:tcPr>
          <w:p>
            <w:pPr>
              <w:jc w:val="center"/>
            </w:pPr>
            <w:r>
              <w:rPr>
                <w:rFonts w:ascii="Times New Roman" w:hAnsi="Times New Roman"/>
                <w:sz w:val="26"/>
              </w:rPr>
              <w:t>3.1</w:t>
            </w:r>
          </w:p>
        </w:tc>
        <w:tc>
          <w:tcPr>
            <w:tcW w:type="dxa" w:w="2890"/>
          </w:tcPr>
          <w:p>
            <w:pPr>
              <w:jc w:val="left"/>
            </w:pPr>
            <w:r>
              <w:rPr>
                <w:rFonts w:ascii="Times New Roman" w:hAnsi="Times New Roman"/>
                <w:sz w:val="26"/>
              </w:rPr>
              <w:t>High-Level Architecture of SmartShield Multi-Tier Platform</w:t>
            </w:r>
          </w:p>
        </w:tc>
        <w:tc>
          <w:tcPr>
            <w:tcW w:type="dxa" w:w="2890"/>
          </w:tcPr>
          <w:p>
            <w:pPr>
              <w:jc w:val="right"/>
            </w:pPr>
            <w:r>
              <w:rPr>
                <w:rFonts w:ascii="Times New Roman" w:hAnsi="Times New Roman"/>
                <w:sz w:val="26"/>
              </w:rPr>
              <w:t>24</w:t>
            </w:r>
          </w:p>
        </w:tc>
      </w:tr>
      <w:tr>
        <w:tc>
          <w:tcPr>
            <w:tcW w:type="dxa" w:w="2890"/>
          </w:tcPr>
          <w:p>
            <w:pPr>
              <w:jc w:val="center"/>
            </w:pPr>
            <w:r>
              <w:rPr>
                <w:rFonts w:ascii="Times New Roman" w:hAnsi="Times New Roman"/>
                <w:sz w:val="26"/>
              </w:rPr>
              <w:t>3.2</w:t>
            </w:r>
          </w:p>
        </w:tc>
        <w:tc>
          <w:tcPr>
            <w:tcW w:type="dxa" w:w="2890"/>
          </w:tcPr>
          <w:p>
            <w:pPr>
              <w:jc w:val="left"/>
            </w:pPr>
            <w:r>
              <w:rPr>
                <w:rFonts w:ascii="Times New Roman" w:hAnsi="Times New Roman"/>
                <w:sz w:val="26"/>
              </w:rPr>
              <w:t>ESP32-S3 Edge Node Pinout and Circuit Schematic Diagram</w:t>
            </w:r>
          </w:p>
        </w:tc>
        <w:tc>
          <w:tcPr>
            <w:tcW w:type="dxa" w:w="2890"/>
          </w:tcPr>
          <w:p>
            <w:pPr>
              <w:jc w:val="right"/>
            </w:pPr>
            <w:r>
              <w:rPr>
                <w:rFonts w:ascii="Times New Roman" w:hAnsi="Times New Roman"/>
                <w:sz w:val="26"/>
              </w:rPr>
              <w:t>27</w:t>
            </w:r>
          </w:p>
        </w:tc>
      </w:tr>
      <w:tr>
        <w:tc>
          <w:tcPr>
            <w:tcW w:type="dxa" w:w="2890"/>
          </w:tcPr>
          <w:p>
            <w:pPr>
              <w:jc w:val="center"/>
            </w:pPr>
            <w:r>
              <w:rPr>
                <w:rFonts w:ascii="Times New Roman" w:hAnsi="Times New Roman"/>
                <w:sz w:val="26"/>
              </w:rPr>
              <w:t>3.3</w:t>
            </w:r>
          </w:p>
        </w:tc>
        <w:tc>
          <w:tcPr>
            <w:tcW w:type="dxa" w:w="2890"/>
          </w:tcPr>
          <w:p>
            <w:pPr>
              <w:jc w:val="left"/>
            </w:pPr>
            <w:r>
              <w:rPr>
                <w:rFonts w:ascii="Times New Roman" w:hAnsi="Times New Roman"/>
                <w:sz w:val="26"/>
              </w:rPr>
              <w:t>End-to-End Communication Flow and Security Inspection Protocol</w:t>
            </w:r>
          </w:p>
        </w:tc>
        <w:tc>
          <w:tcPr>
            <w:tcW w:type="dxa" w:w="2890"/>
          </w:tcPr>
          <w:p>
            <w:pPr>
              <w:jc w:val="right"/>
            </w:pPr>
            <w:r>
              <w:rPr>
                <w:rFonts w:ascii="Times New Roman" w:hAnsi="Times New Roman"/>
                <w:sz w:val="26"/>
              </w:rPr>
              <w:t>33</w:t>
            </w:r>
          </w:p>
        </w:tc>
      </w:tr>
      <w:tr>
        <w:tc>
          <w:tcPr>
            <w:tcW w:type="dxa" w:w="2890"/>
          </w:tcPr>
          <w:p>
            <w:pPr>
              <w:jc w:val="center"/>
            </w:pPr>
            <w:r>
              <w:rPr>
                <w:rFonts w:ascii="Times New Roman" w:hAnsi="Times New Roman"/>
                <w:sz w:val="26"/>
              </w:rPr>
              <w:t>4.1</w:t>
            </w:r>
          </w:p>
        </w:tc>
        <w:tc>
          <w:tcPr>
            <w:tcW w:type="dxa" w:w="2890"/>
          </w:tcPr>
          <w:p>
            <w:pPr>
              <w:jc w:val="left"/>
            </w:pPr>
            <w:r>
              <w:rPr>
                <w:rFonts w:ascii="Times New Roman" w:hAnsi="Times New Roman"/>
                <w:sz w:val="26"/>
              </w:rPr>
              <w:t>Modular ESP32-S3 Firmware Execution Lifecycle and State Machine</w:t>
            </w:r>
          </w:p>
        </w:tc>
        <w:tc>
          <w:tcPr>
            <w:tcW w:type="dxa" w:w="2890"/>
          </w:tcPr>
          <w:p>
            <w:pPr>
              <w:jc w:val="right"/>
            </w:pPr>
            <w:r>
              <w:rPr>
                <w:rFonts w:ascii="Times New Roman" w:hAnsi="Times New Roman"/>
                <w:sz w:val="26"/>
              </w:rPr>
              <w:t>36</w:t>
            </w:r>
          </w:p>
        </w:tc>
      </w:tr>
      <w:tr>
        <w:tc>
          <w:tcPr>
            <w:tcW w:type="dxa" w:w="2890"/>
          </w:tcPr>
          <w:p>
            <w:pPr>
              <w:jc w:val="center"/>
            </w:pPr>
            <w:r>
              <w:rPr>
                <w:rFonts w:ascii="Times New Roman" w:hAnsi="Times New Roman"/>
                <w:sz w:val="26"/>
              </w:rPr>
              <w:t>4.2</w:t>
            </w:r>
          </w:p>
        </w:tc>
        <w:tc>
          <w:tcPr>
            <w:tcW w:type="dxa" w:w="2890"/>
          </w:tcPr>
          <w:p>
            <w:pPr>
              <w:jc w:val="left"/>
            </w:pPr>
            <w:r>
              <w:rPr>
                <w:rFonts w:ascii="Times New Roman" w:hAnsi="Times New Roman"/>
                <w:sz w:val="26"/>
              </w:rPr>
              <w:t>Active Buzzer Transistor Driver Circuit (BC547)</w:t>
            </w:r>
          </w:p>
        </w:tc>
        <w:tc>
          <w:tcPr>
            <w:tcW w:type="dxa" w:w="2890"/>
          </w:tcPr>
          <w:p>
            <w:pPr>
              <w:jc w:val="right"/>
            </w:pPr>
            <w:r>
              <w:rPr>
                <w:rFonts w:ascii="Times New Roman" w:hAnsi="Times New Roman"/>
                <w:sz w:val="26"/>
              </w:rPr>
              <w:t>40</w:t>
            </w:r>
          </w:p>
        </w:tc>
      </w:tr>
      <w:tr>
        <w:tc>
          <w:tcPr>
            <w:tcW w:type="dxa" w:w="2890"/>
          </w:tcPr>
          <w:p>
            <w:pPr>
              <w:jc w:val="center"/>
            </w:pPr>
            <w:r>
              <w:rPr>
                <w:rFonts w:ascii="Times New Roman" w:hAnsi="Times New Roman"/>
                <w:sz w:val="26"/>
              </w:rPr>
              <w:t>4.3</w:t>
            </w:r>
          </w:p>
        </w:tc>
        <w:tc>
          <w:tcPr>
            <w:tcW w:type="dxa" w:w="2890"/>
          </w:tcPr>
          <w:p>
            <w:pPr>
              <w:jc w:val="left"/>
            </w:pPr>
            <w:r>
              <w:rPr>
                <w:rFonts w:ascii="Times New Roman" w:hAnsi="Times New Roman"/>
                <w:sz w:val="26"/>
              </w:rPr>
              <w:t>FastAPI Asynchronous Pipeline &amp; Database Interaction Flow</w:t>
            </w:r>
          </w:p>
        </w:tc>
        <w:tc>
          <w:tcPr>
            <w:tcW w:type="dxa" w:w="2890"/>
          </w:tcPr>
          <w:p>
            <w:pPr>
              <w:jc w:val="right"/>
            </w:pPr>
            <w:r>
              <w:rPr>
                <w:rFonts w:ascii="Times New Roman" w:hAnsi="Times New Roman"/>
                <w:sz w:val="26"/>
              </w:rPr>
              <w:t>43</w:t>
            </w:r>
          </w:p>
        </w:tc>
      </w:tr>
      <w:tr>
        <w:tc>
          <w:tcPr>
            <w:tcW w:type="dxa" w:w="2890"/>
          </w:tcPr>
          <w:p>
            <w:pPr>
              <w:jc w:val="center"/>
            </w:pPr>
            <w:r>
              <w:rPr>
                <w:rFonts w:ascii="Times New Roman" w:hAnsi="Times New Roman"/>
                <w:sz w:val="26"/>
              </w:rPr>
              <w:t>4.4</w:t>
            </w:r>
          </w:p>
        </w:tc>
        <w:tc>
          <w:tcPr>
            <w:tcW w:type="dxa" w:w="2890"/>
          </w:tcPr>
          <w:p>
            <w:pPr>
              <w:jc w:val="left"/>
            </w:pPr>
            <w:r>
              <w:rPr>
                <w:rFonts w:ascii="Times New Roman" w:hAnsi="Times New Roman"/>
                <w:sz w:val="26"/>
              </w:rPr>
              <w:t>Snort 3 IDS Network Traffic Sniffing and Alert Pipeline</w:t>
            </w:r>
          </w:p>
        </w:tc>
        <w:tc>
          <w:tcPr>
            <w:tcW w:type="dxa" w:w="2890"/>
          </w:tcPr>
          <w:p>
            <w:pPr>
              <w:jc w:val="right"/>
            </w:pPr>
            <w:r>
              <w:rPr>
                <w:rFonts w:ascii="Times New Roman" w:hAnsi="Times New Roman"/>
                <w:sz w:val="26"/>
              </w:rPr>
              <w:t>48</w:t>
            </w:r>
          </w:p>
        </w:tc>
      </w:tr>
      <w:tr>
        <w:tc>
          <w:tcPr>
            <w:tcW w:type="dxa" w:w="2890"/>
          </w:tcPr>
          <w:p>
            <w:pPr>
              <w:jc w:val="center"/>
            </w:pPr>
            <w:r>
              <w:rPr>
                <w:rFonts w:ascii="Times New Roman" w:hAnsi="Times New Roman"/>
                <w:sz w:val="26"/>
              </w:rPr>
              <w:t>4.5</w:t>
            </w:r>
          </w:p>
        </w:tc>
        <w:tc>
          <w:tcPr>
            <w:tcW w:type="dxa" w:w="2890"/>
          </w:tcPr>
          <w:p>
            <w:pPr>
              <w:jc w:val="left"/>
            </w:pPr>
            <w:r>
              <w:rPr>
                <w:rFonts w:ascii="Times New Roman" w:hAnsi="Times New Roman"/>
                <w:sz w:val="26"/>
              </w:rPr>
              <w:t>Machine Learning Isolation Forest Feature Extraction and Scoring Pipeline</w:t>
            </w:r>
          </w:p>
        </w:tc>
        <w:tc>
          <w:tcPr>
            <w:tcW w:type="dxa" w:w="2890"/>
          </w:tcPr>
          <w:p>
            <w:pPr>
              <w:jc w:val="right"/>
            </w:pPr>
            <w:r>
              <w:rPr>
                <w:rFonts w:ascii="Times New Roman" w:hAnsi="Times New Roman"/>
                <w:sz w:val="26"/>
              </w:rPr>
              <w:t>51</w:t>
            </w:r>
          </w:p>
        </w:tc>
      </w:tr>
      <w:tr>
        <w:tc>
          <w:tcPr>
            <w:tcW w:type="dxa" w:w="2890"/>
          </w:tcPr>
          <w:p>
            <w:pPr>
              <w:jc w:val="center"/>
            </w:pPr>
            <w:r>
              <w:rPr>
                <w:rFonts w:ascii="Times New Roman" w:hAnsi="Times New Roman"/>
                <w:sz w:val="26"/>
              </w:rPr>
              <w:t>4.6</w:t>
            </w:r>
          </w:p>
        </w:tc>
        <w:tc>
          <w:tcPr>
            <w:tcW w:type="dxa" w:w="2890"/>
          </w:tcPr>
          <w:p>
            <w:pPr>
              <w:jc w:val="left"/>
            </w:pPr>
            <w:r>
              <w:rPr>
                <w:rFonts w:ascii="Times New Roman" w:hAnsi="Times New Roman"/>
                <w:sz w:val="26"/>
              </w:rPr>
              <w:t>SmartShield React Real-Time Security Operations Dashboard UI</w:t>
            </w:r>
          </w:p>
        </w:tc>
        <w:tc>
          <w:tcPr>
            <w:tcW w:type="dxa" w:w="2890"/>
          </w:tcPr>
          <w:p>
            <w:pPr>
              <w:jc w:val="right"/>
            </w:pPr>
            <w:r>
              <w:rPr>
                <w:rFonts w:ascii="Times New Roman" w:hAnsi="Times New Roman"/>
                <w:sz w:val="26"/>
              </w:rPr>
              <w:t>56</w:t>
            </w:r>
          </w:p>
        </w:tc>
      </w:tr>
      <w:tr>
        <w:tc>
          <w:tcPr>
            <w:tcW w:type="dxa" w:w="2890"/>
          </w:tcPr>
          <w:p>
            <w:pPr>
              <w:jc w:val="center"/>
            </w:pPr>
            <w:r>
              <w:rPr>
                <w:rFonts w:ascii="Times New Roman" w:hAnsi="Times New Roman"/>
                <w:sz w:val="26"/>
              </w:rPr>
              <w:t>5.1</w:t>
            </w:r>
          </w:p>
        </w:tc>
        <w:tc>
          <w:tcPr>
            <w:tcW w:type="dxa" w:w="2890"/>
          </w:tcPr>
          <w:p>
            <w:pPr>
              <w:jc w:val="left"/>
            </w:pPr>
            <w:r>
              <w:rPr>
                <w:rFonts w:ascii="Times New Roman" w:hAnsi="Times New Roman"/>
                <w:sz w:val="26"/>
              </w:rPr>
              <w:t>Hardware Prototype Setup and Physical Breadboard Verification</w:t>
            </w:r>
          </w:p>
        </w:tc>
        <w:tc>
          <w:tcPr>
            <w:tcW w:type="dxa" w:w="2890"/>
          </w:tcPr>
          <w:p>
            <w:pPr>
              <w:jc w:val="right"/>
            </w:pPr>
            <w:r>
              <w:rPr>
                <w:rFonts w:ascii="Times New Roman" w:hAnsi="Times New Roman"/>
                <w:sz w:val="26"/>
              </w:rPr>
              <w:t>62</w:t>
            </w:r>
          </w:p>
        </w:tc>
      </w:tr>
      <w:tr>
        <w:tc>
          <w:tcPr>
            <w:tcW w:type="dxa" w:w="2890"/>
          </w:tcPr>
          <w:p>
            <w:pPr>
              <w:jc w:val="center"/>
            </w:pPr>
            <w:r>
              <w:rPr>
                <w:rFonts w:ascii="Times New Roman" w:hAnsi="Times New Roman"/>
                <w:sz w:val="26"/>
              </w:rPr>
              <w:t>5.2</w:t>
            </w:r>
          </w:p>
        </w:tc>
        <w:tc>
          <w:tcPr>
            <w:tcW w:type="dxa" w:w="2890"/>
          </w:tcPr>
          <w:p>
            <w:pPr>
              <w:jc w:val="left"/>
            </w:pPr>
            <w:r>
              <w:rPr>
                <w:rFonts w:ascii="Times New Roman" w:hAnsi="Times New Roman"/>
                <w:sz w:val="26"/>
              </w:rPr>
              <w:t>Wi-Fi RSSI Signal Fluctuation and Interval Telemetry Tracking</w:t>
            </w:r>
          </w:p>
        </w:tc>
        <w:tc>
          <w:tcPr>
            <w:tcW w:type="dxa" w:w="2890"/>
          </w:tcPr>
          <w:p>
            <w:pPr>
              <w:jc w:val="right"/>
            </w:pPr>
            <w:r>
              <w:rPr>
                <w:rFonts w:ascii="Times New Roman" w:hAnsi="Times New Roman"/>
                <w:sz w:val="26"/>
              </w:rPr>
              <w:t>64</w:t>
            </w:r>
          </w:p>
        </w:tc>
      </w:tr>
      <w:tr>
        <w:tc>
          <w:tcPr>
            <w:tcW w:type="dxa" w:w="2890"/>
          </w:tcPr>
          <w:p>
            <w:pPr>
              <w:jc w:val="center"/>
            </w:pPr>
            <w:r>
              <w:rPr>
                <w:rFonts w:ascii="Times New Roman" w:hAnsi="Times New Roman"/>
                <w:sz w:val="26"/>
              </w:rPr>
              <w:t>5.3</w:t>
            </w:r>
          </w:p>
        </w:tc>
        <w:tc>
          <w:tcPr>
            <w:tcW w:type="dxa" w:w="2890"/>
          </w:tcPr>
          <w:p>
            <w:pPr>
              <w:jc w:val="left"/>
            </w:pPr>
            <w:r>
              <w:rPr>
                <w:rFonts w:ascii="Times New Roman" w:hAnsi="Times New Roman"/>
                <w:sz w:val="26"/>
              </w:rPr>
              <w:t>Snort 3 Packet Inspection Latency Distribution</w:t>
            </w:r>
          </w:p>
        </w:tc>
        <w:tc>
          <w:tcPr>
            <w:tcW w:type="dxa" w:w="2890"/>
          </w:tcPr>
          <w:p>
            <w:pPr>
              <w:jc w:val="right"/>
            </w:pPr>
            <w:r>
              <w:rPr>
                <w:rFonts w:ascii="Times New Roman" w:hAnsi="Times New Roman"/>
                <w:sz w:val="26"/>
              </w:rPr>
              <w:t>66</w:t>
            </w:r>
          </w:p>
        </w:tc>
      </w:tr>
      <w:tr>
        <w:tc>
          <w:tcPr>
            <w:tcW w:type="dxa" w:w="2890"/>
          </w:tcPr>
          <w:p>
            <w:pPr>
              <w:jc w:val="center"/>
            </w:pPr>
            <w:r>
              <w:rPr>
                <w:rFonts w:ascii="Times New Roman" w:hAnsi="Times New Roman"/>
                <w:sz w:val="26"/>
              </w:rPr>
              <w:t>5.4</w:t>
            </w:r>
          </w:p>
        </w:tc>
        <w:tc>
          <w:tcPr>
            <w:tcW w:type="dxa" w:w="2890"/>
          </w:tcPr>
          <w:p>
            <w:pPr>
              <w:jc w:val="left"/>
            </w:pPr>
            <w:r>
              <w:rPr>
                <w:rFonts w:ascii="Times New Roman" w:hAnsi="Times New Roman"/>
                <w:sz w:val="26"/>
              </w:rPr>
              <w:t>Confusion Matrix for Isolation Forest Telemetry Anomaly Classification</w:t>
            </w:r>
          </w:p>
        </w:tc>
        <w:tc>
          <w:tcPr>
            <w:tcW w:type="dxa" w:w="2890"/>
          </w:tcPr>
          <w:p>
            <w:pPr>
              <w:jc w:val="right"/>
            </w:pPr>
            <w:r>
              <w:rPr>
                <w:rFonts w:ascii="Times New Roman" w:hAnsi="Times New Roman"/>
                <w:sz w:val="26"/>
              </w:rPr>
              <w:t>68</w:t>
            </w:r>
          </w:p>
        </w:tc>
      </w:tr>
      <w:tr>
        <w:tc>
          <w:tcPr>
            <w:tcW w:type="dxa" w:w="2890"/>
          </w:tcPr>
          <w:p>
            <w:pPr>
              <w:jc w:val="center"/>
            </w:pPr>
            <w:r>
              <w:rPr>
                <w:rFonts w:ascii="Times New Roman" w:hAnsi="Times New Roman"/>
                <w:sz w:val="26"/>
              </w:rPr>
              <w:t>5.5</w:t>
            </w:r>
          </w:p>
        </w:tc>
        <w:tc>
          <w:tcPr>
            <w:tcW w:type="dxa" w:w="2890"/>
          </w:tcPr>
          <w:p>
            <w:pPr>
              <w:jc w:val="left"/>
            </w:pPr>
            <w:r>
              <w:rPr>
                <w:rFonts w:ascii="Times New Roman" w:hAnsi="Times New Roman"/>
                <w:sz w:val="26"/>
              </w:rPr>
              <w:t>Concurrent Telemetry Ingestion Latency Percentiles (P50, P90, P95)</w:t>
            </w:r>
          </w:p>
        </w:tc>
        <w:tc>
          <w:tcPr>
            <w:tcW w:type="dxa" w:w="2890"/>
          </w:tcPr>
          <w:p>
            <w:pPr>
              <w:jc w:val="right"/>
            </w:pPr>
            <w:r>
              <w:rPr>
                <w:rFonts w:ascii="Times New Roman" w:hAnsi="Times New Roman"/>
                <w:sz w:val="26"/>
              </w:rPr>
              <w:t>71</w:t>
            </w:r>
          </w:p>
        </w:tc>
      </w:tr>
    </w:tbl>
    <w:p>
      <w:r>
        <w:br w:type="page"/>
      </w:r>
    </w:p>
    <w:p>
      <w:pPr>
        <w:spacing w:line="360" w:lineRule="auto" w:before="240" w:after="360"/>
        <w:jc w:val="center"/>
      </w:pPr>
      <w:r>
        <w:rPr>
          <w:rFonts w:ascii="Times New Roman" w:hAnsi="Times New Roman"/>
          <w:b/>
          <w:i w:val="0"/>
          <w:color w:val="000000"/>
          <w:sz w:val="32"/>
        </w:rPr>
        <w:t>LIST OF SYMBOLS, ABBREVIATIONS AND NOMENCLATURE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4334"/>
        <w:gridCol w:w="4334"/>
      </w:tblGrid>
      <w:tr>
        <w:trPr>
          <w:cantSplit/>
          <w:tblHeader/>
        </w:trPr>
        <w:tc>
          <w:tcPr>
            <w:tcW w:type="dxa" w:w="3168"/>
            <w:vAlign w:val="center"/>
            <w:tcMar>
              <w:top w:w="120" w:type="dxa"/>
              <w:bottom w:w="120" w:type="dxa"/>
              <w:left w:w="140" w:type="dxa"/>
              <w:right w:w="140" w:type="dxa"/>
            </w:tcMar>
            <w:shd w:fill="EDEDED"/>
          </w:tcPr>
          <w:p>
            <w:pPr>
              <w:jc w:val="center"/>
            </w:pPr>
            <w:r>
              <w:rPr>
                <w:rFonts w:ascii="Times New Roman" w:hAnsi="Times New Roman"/>
                <w:b/>
                <w:sz w:val="26"/>
              </w:rPr>
              <w:t>ABBREVIATION / SYMBOL</w:t>
            </w:r>
          </w:p>
        </w:tc>
        <w:tc>
          <w:tcPr>
            <w:tcW w:type="dxa" w:w="6624"/>
            <w:vAlign w:val="center"/>
            <w:tcMar>
              <w:top w:w="120" w:type="dxa"/>
              <w:bottom w:w="120" w:type="dxa"/>
              <w:left w:w="140" w:type="dxa"/>
              <w:right w:w="140" w:type="dxa"/>
            </w:tcMar>
            <w:shd w:fill="EDEDED"/>
          </w:tcPr>
          <w:p>
            <w:pPr>
              <w:jc w:val="center"/>
            </w:pPr>
            <w:r>
              <w:rPr>
                <w:rFonts w:ascii="Times New Roman" w:hAnsi="Times New Roman"/>
                <w:b/>
                <w:sz w:val="26"/>
              </w:rPr>
              <w:t>EXPANSION / DESCRIPTION</w:t>
            </w:r>
          </w:p>
        </w:tc>
      </w:tr>
      <w:tr>
        <w:tc>
          <w:tcPr>
            <w:tcW w:type="dxa" w:w="4334"/>
          </w:tcPr>
          <w:p>
            <w:pPr>
              <w:jc w:val="left"/>
            </w:pPr>
            <w:r>
              <w:rPr>
                <w:rFonts w:ascii="Times New Roman" w:hAnsi="Times New Roman"/>
                <w:b/>
                <w:sz w:val="26"/>
              </w:rPr>
              <w:t>AI</w:t>
            </w:r>
          </w:p>
        </w:tc>
        <w:tc>
          <w:tcPr>
            <w:tcW w:type="dxa" w:w="4334"/>
          </w:tcPr>
          <w:p>
            <w:pPr>
              <w:jc w:val="left"/>
            </w:pPr>
            <w:r>
              <w:rPr>
                <w:rFonts w:ascii="Times New Roman" w:hAnsi="Times New Roman"/>
                <w:sz w:val="26"/>
              </w:rPr>
              <w:t>Artificial Intelligence</w:t>
            </w:r>
          </w:p>
        </w:tc>
      </w:tr>
      <w:tr>
        <w:tc>
          <w:tcPr>
            <w:tcW w:type="dxa" w:w="4334"/>
          </w:tcPr>
          <w:p>
            <w:pPr>
              <w:jc w:val="left"/>
            </w:pPr>
            <w:r>
              <w:rPr>
                <w:rFonts w:ascii="Times New Roman" w:hAnsi="Times New Roman"/>
                <w:b/>
                <w:sz w:val="26"/>
              </w:rPr>
              <w:t>API</w:t>
            </w:r>
          </w:p>
        </w:tc>
        <w:tc>
          <w:tcPr>
            <w:tcW w:type="dxa" w:w="4334"/>
          </w:tcPr>
          <w:p>
            <w:pPr>
              <w:jc w:val="left"/>
            </w:pPr>
            <w:r>
              <w:rPr>
                <w:rFonts w:ascii="Times New Roman" w:hAnsi="Times New Roman"/>
                <w:sz w:val="26"/>
              </w:rPr>
              <w:t>Application Programming Interface</w:t>
            </w:r>
          </w:p>
        </w:tc>
      </w:tr>
      <w:tr>
        <w:tc>
          <w:tcPr>
            <w:tcW w:type="dxa" w:w="4334"/>
          </w:tcPr>
          <w:p>
            <w:pPr>
              <w:jc w:val="left"/>
            </w:pPr>
            <w:r>
              <w:rPr>
                <w:rFonts w:ascii="Times New Roman" w:hAnsi="Times New Roman"/>
                <w:b/>
                <w:sz w:val="26"/>
              </w:rPr>
              <w:t>ARP</w:t>
            </w:r>
          </w:p>
        </w:tc>
        <w:tc>
          <w:tcPr>
            <w:tcW w:type="dxa" w:w="4334"/>
          </w:tcPr>
          <w:p>
            <w:pPr>
              <w:jc w:val="left"/>
            </w:pPr>
            <w:r>
              <w:rPr>
                <w:rFonts w:ascii="Times New Roman" w:hAnsi="Times New Roman"/>
                <w:sz w:val="26"/>
              </w:rPr>
              <w:t>Address Resolution Protocol</w:t>
            </w:r>
          </w:p>
        </w:tc>
      </w:tr>
      <w:tr>
        <w:tc>
          <w:tcPr>
            <w:tcW w:type="dxa" w:w="4334"/>
          </w:tcPr>
          <w:p>
            <w:pPr>
              <w:jc w:val="left"/>
            </w:pPr>
            <w:r>
              <w:rPr>
                <w:rFonts w:ascii="Times New Roman" w:hAnsi="Times New Roman"/>
                <w:b/>
                <w:sz w:val="26"/>
              </w:rPr>
              <w:t>ASGI</w:t>
            </w:r>
          </w:p>
        </w:tc>
        <w:tc>
          <w:tcPr>
            <w:tcW w:type="dxa" w:w="4334"/>
          </w:tcPr>
          <w:p>
            <w:pPr>
              <w:jc w:val="left"/>
            </w:pPr>
            <w:r>
              <w:rPr>
                <w:rFonts w:ascii="Times New Roman" w:hAnsi="Times New Roman"/>
                <w:sz w:val="26"/>
              </w:rPr>
              <w:t>Asynchronous Server Gateway Interface</w:t>
            </w:r>
          </w:p>
        </w:tc>
      </w:tr>
      <w:tr>
        <w:tc>
          <w:tcPr>
            <w:tcW w:type="dxa" w:w="4334"/>
          </w:tcPr>
          <w:p>
            <w:pPr>
              <w:jc w:val="left"/>
            </w:pPr>
            <w:r>
              <w:rPr>
                <w:rFonts w:ascii="Times New Roman" w:hAnsi="Times New Roman"/>
                <w:b/>
                <w:sz w:val="26"/>
              </w:rPr>
              <w:t>BC547</w:t>
            </w:r>
          </w:p>
        </w:tc>
        <w:tc>
          <w:tcPr>
            <w:tcW w:type="dxa" w:w="4334"/>
          </w:tcPr>
          <w:p>
            <w:pPr>
              <w:jc w:val="left"/>
            </w:pPr>
            <w:r>
              <w:rPr>
                <w:rFonts w:ascii="Times New Roman" w:hAnsi="Times New Roman"/>
                <w:sz w:val="26"/>
              </w:rPr>
              <w:t>Bipolar Junction NPN Transistor</w:t>
            </w:r>
          </w:p>
        </w:tc>
      </w:tr>
      <w:tr>
        <w:tc>
          <w:tcPr>
            <w:tcW w:type="dxa" w:w="4334"/>
          </w:tcPr>
          <w:p>
            <w:pPr>
              <w:jc w:val="left"/>
            </w:pPr>
            <w:r>
              <w:rPr>
                <w:rFonts w:ascii="Times New Roman" w:hAnsi="Times New Roman"/>
                <w:b/>
                <w:sz w:val="26"/>
              </w:rPr>
              <w:t>CDC</w:t>
            </w:r>
          </w:p>
        </w:tc>
        <w:tc>
          <w:tcPr>
            <w:tcW w:type="dxa" w:w="4334"/>
          </w:tcPr>
          <w:p>
            <w:pPr>
              <w:jc w:val="left"/>
            </w:pPr>
            <w:r>
              <w:rPr>
                <w:rFonts w:ascii="Times New Roman" w:hAnsi="Times New Roman"/>
                <w:sz w:val="26"/>
              </w:rPr>
              <w:t>Communications Device Class (USB)</w:t>
            </w:r>
          </w:p>
        </w:tc>
      </w:tr>
      <w:tr>
        <w:tc>
          <w:tcPr>
            <w:tcW w:type="dxa" w:w="4334"/>
          </w:tcPr>
          <w:p>
            <w:pPr>
              <w:jc w:val="left"/>
            </w:pPr>
            <w:r>
              <w:rPr>
                <w:rFonts w:ascii="Times New Roman" w:hAnsi="Times New Roman"/>
                <w:b/>
                <w:sz w:val="26"/>
              </w:rPr>
              <w:t>CIDR</w:t>
            </w:r>
          </w:p>
        </w:tc>
        <w:tc>
          <w:tcPr>
            <w:tcW w:type="dxa" w:w="4334"/>
          </w:tcPr>
          <w:p>
            <w:pPr>
              <w:jc w:val="left"/>
            </w:pPr>
            <w:r>
              <w:rPr>
                <w:rFonts w:ascii="Times New Roman" w:hAnsi="Times New Roman"/>
                <w:sz w:val="26"/>
              </w:rPr>
              <w:t>Classless Inter-Domain Routing</w:t>
            </w:r>
          </w:p>
        </w:tc>
      </w:tr>
      <w:tr>
        <w:tc>
          <w:tcPr>
            <w:tcW w:type="dxa" w:w="4334"/>
          </w:tcPr>
          <w:p>
            <w:pPr>
              <w:jc w:val="left"/>
            </w:pPr>
            <w:r>
              <w:rPr>
                <w:rFonts w:ascii="Times New Roman" w:hAnsi="Times New Roman"/>
                <w:b/>
                <w:sz w:val="26"/>
              </w:rPr>
              <w:t>CPU</w:t>
            </w:r>
          </w:p>
        </w:tc>
        <w:tc>
          <w:tcPr>
            <w:tcW w:type="dxa" w:w="4334"/>
          </w:tcPr>
          <w:p>
            <w:pPr>
              <w:jc w:val="left"/>
            </w:pPr>
            <w:r>
              <w:rPr>
                <w:rFonts w:ascii="Times New Roman" w:hAnsi="Times New Roman"/>
                <w:sz w:val="26"/>
              </w:rPr>
              <w:t>Central Processing Unit</w:t>
            </w:r>
          </w:p>
        </w:tc>
      </w:tr>
      <w:tr>
        <w:tc>
          <w:tcPr>
            <w:tcW w:type="dxa" w:w="4334"/>
          </w:tcPr>
          <w:p>
            <w:pPr>
              <w:jc w:val="left"/>
            </w:pPr>
            <w:r>
              <w:rPr>
                <w:rFonts w:ascii="Times New Roman" w:hAnsi="Times New Roman"/>
                <w:b/>
                <w:sz w:val="26"/>
              </w:rPr>
              <w:t>CSV</w:t>
            </w:r>
          </w:p>
        </w:tc>
        <w:tc>
          <w:tcPr>
            <w:tcW w:type="dxa" w:w="4334"/>
          </w:tcPr>
          <w:p>
            <w:pPr>
              <w:jc w:val="left"/>
            </w:pPr>
            <w:r>
              <w:rPr>
                <w:rFonts w:ascii="Times New Roman" w:hAnsi="Times New Roman"/>
                <w:sz w:val="26"/>
              </w:rPr>
              <w:t>Comma-Separated Values</w:t>
            </w:r>
          </w:p>
        </w:tc>
      </w:tr>
      <w:tr>
        <w:tc>
          <w:tcPr>
            <w:tcW w:type="dxa" w:w="4334"/>
          </w:tcPr>
          <w:p>
            <w:pPr>
              <w:jc w:val="left"/>
            </w:pPr>
            <w:r>
              <w:rPr>
                <w:rFonts w:ascii="Times New Roman" w:hAnsi="Times New Roman"/>
                <w:b/>
                <w:sz w:val="26"/>
              </w:rPr>
              <w:t>dBm</w:t>
            </w:r>
          </w:p>
        </w:tc>
        <w:tc>
          <w:tcPr>
            <w:tcW w:type="dxa" w:w="4334"/>
          </w:tcPr>
          <w:p>
            <w:pPr>
              <w:jc w:val="left"/>
            </w:pPr>
            <w:r>
              <w:rPr>
                <w:rFonts w:ascii="Times New Roman" w:hAnsi="Times New Roman"/>
                <w:sz w:val="26"/>
              </w:rPr>
              <w:t>Decibel-milliwatts (Radio Power Reference)</w:t>
            </w:r>
          </w:p>
        </w:tc>
      </w:tr>
      <w:tr>
        <w:tc>
          <w:tcPr>
            <w:tcW w:type="dxa" w:w="4334"/>
          </w:tcPr>
          <w:p>
            <w:pPr>
              <w:jc w:val="left"/>
            </w:pPr>
            <w:r>
              <w:rPr>
                <w:rFonts w:ascii="Times New Roman" w:hAnsi="Times New Roman"/>
                <w:b/>
                <w:sz w:val="26"/>
              </w:rPr>
              <w:t>DDoS</w:t>
            </w:r>
          </w:p>
        </w:tc>
        <w:tc>
          <w:tcPr>
            <w:tcW w:type="dxa" w:w="4334"/>
          </w:tcPr>
          <w:p>
            <w:pPr>
              <w:jc w:val="left"/>
            </w:pPr>
            <w:r>
              <w:rPr>
                <w:rFonts w:ascii="Times New Roman" w:hAnsi="Times New Roman"/>
                <w:sz w:val="26"/>
              </w:rPr>
              <w:t>Distributed Denial of Service</w:t>
            </w:r>
          </w:p>
        </w:tc>
      </w:tr>
      <w:tr>
        <w:tc>
          <w:tcPr>
            <w:tcW w:type="dxa" w:w="4334"/>
          </w:tcPr>
          <w:p>
            <w:pPr>
              <w:jc w:val="left"/>
            </w:pPr>
            <w:r>
              <w:rPr>
                <w:rFonts w:ascii="Times New Roman" w:hAnsi="Times New Roman"/>
                <w:b/>
                <w:sz w:val="26"/>
              </w:rPr>
              <w:t>DHCP</w:t>
            </w:r>
          </w:p>
        </w:tc>
        <w:tc>
          <w:tcPr>
            <w:tcW w:type="dxa" w:w="4334"/>
          </w:tcPr>
          <w:p>
            <w:pPr>
              <w:jc w:val="left"/>
            </w:pPr>
            <w:r>
              <w:rPr>
                <w:rFonts w:ascii="Times New Roman" w:hAnsi="Times New Roman"/>
                <w:sz w:val="26"/>
              </w:rPr>
              <w:t>Dynamic Host Configuration Protocol</w:t>
            </w:r>
          </w:p>
        </w:tc>
      </w:tr>
      <w:tr>
        <w:tc>
          <w:tcPr>
            <w:tcW w:type="dxa" w:w="4334"/>
          </w:tcPr>
          <w:p>
            <w:pPr>
              <w:jc w:val="left"/>
            </w:pPr>
            <w:r>
              <w:rPr>
                <w:rFonts w:ascii="Times New Roman" w:hAnsi="Times New Roman"/>
                <w:b/>
                <w:sz w:val="26"/>
              </w:rPr>
              <w:t>DoS</w:t>
            </w:r>
          </w:p>
        </w:tc>
        <w:tc>
          <w:tcPr>
            <w:tcW w:type="dxa" w:w="4334"/>
          </w:tcPr>
          <w:p>
            <w:pPr>
              <w:jc w:val="left"/>
            </w:pPr>
            <w:r>
              <w:rPr>
                <w:rFonts w:ascii="Times New Roman" w:hAnsi="Times New Roman"/>
                <w:sz w:val="26"/>
              </w:rPr>
              <w:t>Denial of Service</w:t>
            </w:r>
          </w:p>
        </w:tc>
      </w:tr>
      <w:tr>
        <w:tc>
          <w:tcPr>
            <w:tcW w:type="dxa" w:w="4334"/>
          </w:tcPr>
          <w:p>
            <w:pPr>
              <w:jc w:val="left"/>
            </w:pPr>
            <w:r>
              <w:rPr>
                <w:rFonts w:ascii="Times New Roman" w:hAnsi="Times New Roman"/>
                <w:b/>
                <w:sz w:val="26"/>
              </w:rPr>
              <w:t>ESP32-S3</w:t>
            </w:r>
          </w:p>
        </w:tc>
        <w:tc>
          <w:tcPr>
            <w:tcW w:type="dxa" w:w="4334"/>
          </w:tcPr>
          <w:p>
            <w:pPr>
              <w:jc w:val="left"/>
            </w:pPr>
            <w:r>
              <w:rPr>
                <w:rFonts w:ascii="Times New Roman" w:hAnsi="Times New Roman"/>
                <w:sz w:val="26"/>
              </w:rPr>
              <w:t>Espressif Systems 32-bit Dual-Core Xtensa Microcontroller</w:t>
            </w:r>
          </w:p>
        </w:tc>
      </w:tr>
      <w:tr>
        <w:tc>
          <w:tcPr>
            <w:tcW w:type="dxa" w:w="4334"/>
          </w:tcPr>
          <w:p>
            <w:pPr>
              <w:jc w:val="left"/>
            </w:pPr>
            <w:r>
              <w:rPr>
                <w:rFonts w:ascii="Times New Roman" w:hAnsi="Times New Roman"/>
                <w:b/>
                <w:sz w:val="26"/>
              </w:rPr>
              <w:t>GPIO</w:t>
            </w:r>
          </w:p>
        </w:tc>
        <w:tc>
          <w:tcPr>
            <w:tcW w:type="dxa" w:w="4334"/>
          </w:tcPr>
          <w:p>
            <w:pPr>
              <w:jc w:val="left"/>
            </w:pPr>
            <w:r>
              <w:rPr>
                <w:rFonts w:ascii="Times New Roman" w:hAnsi="Times New Roman"/>
                <w:sz w:val="26"/>
              </w:rPr>
              <w:t>General Purpose Input / Output</w:t>
            </w:r>
          </w:p>
        </w:tc>
      </w:tr>
      <w:tr>
        <w:tc>
          <w:tcPr>
            <w:tcW w:type="dxa" w:w="4334"/>
          </w:tcPr>
          <w:p>
            <w:pPr>
              <w:jc w:val="left"/>
            </w:pPr>
            <w:r>
              <w:rPr>
                <w:rFonts w:ascii="Times New Roman" w:hAnsi="Times New Roman"/>
                <w:b/>
                <w:sz w:val="26"/>
              </w:rPr>
              <w:t>HIDS</w:t>
            </w:r>
          </w:p>
        </w:tc>
        <w:tc>
          <w:tcPr>
            <w:tcW w:type="dxa" w:w="4334"/>
          </w:tcPr>
          <w:p>
            <w:pPr>
              <w:jc w:val="left"/>
            </w:pPr>
            <w:r>
              <w:rPr>
                <w:rFonts w:ascii="Times New Roman" w:hAnsi="Times New Roman"/>
                <w:sz w:val="26"/>
              </w:rPr>
              <w:t>Host-based Intrusion Detection System</w:t>
            </w:r>
          </w:p>
        </w:tc>
      </w:tr>
      <w:tr>
        <w:tc>
          <w:tcPr>
            <w:tcW w:type="dxa" w:w="4334"/>
          </w:tcPr>
          <w:p>
            <w:pPr>
              <w:jc w:val="left"/>
            </w:pPr>
            <w:r>
              <w:rPr>
                <w:rFonts w:ascii="Times New Roman" w:hAnsi="Times New Roman"/>
                <w:b/>
                <w:sz w:val="26"/>
              </w:rPr>
              <w:t>HTTP / HTTPS</w:t>
            </w:r>
          </w:p>
        </w:tc>
        <w:tc>
          <w:tcPr>
            <w:tcW w:type="dxa" w:w="4334"/>
          </w:tcPr>
          <w:p>
            <w:pPr>
              <w:jc w:val="left"/>
            </w:pPr>
            <w:r>
              <w:rPr>
                <w:rFonts w:ascii="Times New Roman" w:hAnsi="Times New Roman"/>
                <w:sz w:val="26"/>
              </w:rPr>
              <w:t>Hypertext Transfer Protocol / HTTP Secure</w:t>
            </w:r>
          </w:p>
        </w:tc>
      </w:tr>
      <w:tr>
        <w:tc>
          <w:tcPr>
            <w:tcW w:type="dxa" w:w="4334"/>
          </w:tcPr>
          <w:p>
            <w:pPr>
              <w:jc w:val="left"/>
            </w:pPr>
            <w:r>
              <w:rPr>
                <w:rFonts w:ascii="Times New Roman" w:hAnsi="Times New Roman"/>
                <w:b/>
                <w:sz w:val="26"/>
              </w:rPr>
              <w:t>ICMP</w:t>
            </w:r>
          </w:p>
        </w:tc>
        <w:tc>
          <w:tcPr>
            <w:tcW w:type="dxa" w:w="4334"/>
          </w:tcPr>
          <w:p>
            <w:pPr>
              <w:jc w:val="left"/>
            </w:pPr>
            <w:r>
              <w:rPr>
                <w:rFonts w:ascii="Times New Roman" w:hAnsi="Times New Roman"/>
                <w:sz w:val="26"/>
              </w:rPr>
              <w:t>Internet Control Message Protocol</w:t>
            </w:r>
          </w:p>
        </w:tc>
      </w:tr>
      <w:tr>
        <w:tc>
          <w:tcPr>
            <w:tcW w:type="dxa" w:w="4334"/>
          </w:tcPr>
          <w:p>
            <w:pPr>
              <w:jc w:val="left"/>
            </w:pPr>
            <w:r>
              <w:rPr>
                <w:rFonts w:ascii="Times New Roman" w:hAnsi="Times New Roman"/>
                <w:b/>
                <w:sz w:val="26"/>
              </w:rPr>
              <w:t>IDE</w:t>
            </w:r>
          </w:p>
        </w:tc>
        <w:tc>
          <w:tcPr>
            <w:tcW w:type="dxa" w:w="4334"/>
          </w:tcPr>
          <w:p>
            <w:pPr>
              <w:jc w:val="left"/>
            </w:pPr>
            <w:r>
              <w:rPr>
                <w:rFonts w:ascii="Times New Roman" w:hAnsi="Times New Roman"/>
                <w:sz w:val="26"/>
              </w:rPr>
              <w:t>Integrated Development Environment</w:t>
            </w:r>
          </w:p>
        </w:tc>
      </w:tr>
      <w:tr>
        <w:tc>
          <w:tcPr>
            <w:tcW w:type="dxa" w:w="4334"/>
          </w:tcPr>
          <w:p>
            <w:pPr>
              <w:jc w:val="left"/>
            </w:pPr>
            <w:r>
              <w:rPr>
                <w:rFonts w:ascii="Times New Roman" w:hAnsi="Times New Roman"/>
                <w:b/>
                <w:sz w:val="26"/>
              </w:rPr>
              <w:t>IDS</w:t>
            </w:r>
          </w:p>
        </w:tc>
        <w:tc>
          <w:tcPr>
            <w:tcW w:type="dxa" w:w="4334"/>
          </w:tcPr>
          <w:p>
            <w:pPr>
              <w:jc w:val="left"/>
            </w:pPr>
            <w:r>
              <w:rPr>
                <w:rFonts w:ascii="Times New Roman" w:hAnsi="Times New Roman"/>
                <w:sz w:val="26"/>
              </w:rPr>
              <w:t>Intrusion Detection System</w:t>
            </w:r>
          </w:p>
        </w:tc>
      </w:tr>
      <w:tr>
        <w:tc>
          <w:tcPr>
            <w:tcW w:type="dxa" w:w="4334"/>
          </w:tcPr>
          <w:p>
            <w:pPr>
              <w:jc w:val="left"/>
            </w:pPr>
            <w:r>
              <w:rPr>
                <w:rFonts w:ascii="Times New Roman" w:hAnsi="Times New Roman"/>
                <w:b/>
                <w:sz w:val="26"/>
              </w:rPr>
              <w:t>IEEE</w:t>
            </w:r>
          </w:p>
        </w:tc>
        <w:tc>
          <w:tcPr>
            <w:tcW w:type="dxa" w:w="4334"/>
          </w:tcPr>
          <w:p>
            <w:pPr>
              <w:jc w:val="left"/>
            </w:pPr>
            <w:r>
              <w:rPr>
                <w:rFonts w:ascii="Times New Roman" w:hAnsi="Times New Roman"/>
                <w:sz w:val="26"/>
              </w:rPr>
              <w:t>Institute of Electrical and Electronics Engineers</w:t>
            </w:r>
          </w:p>
        </w:tc>
      </w:tr>
      <w:tr>
        <w:tc>
          <w:tcPr>
            <w:tcW w:type="dxa" w:w="4334"/>
          </w:tcPr>
          <w:p>
            <w:pPr>
              <w:jc w:val="left"/>
            </w:pPr>
            <w:r>
              <w:rPr>
                <w:rFonts w:ascii="Times New Roman" w:hAnsi="Times New Roman"/>
                <w:b/>
                <w:sz w:val="26"/>
              </w:rPr>
              <w:t>IoT</w:t>
            </w:r>
          </w:p>
        </w:tc>
        <w:tc>
          <w:tcPr>
            <w:tcW w:type="dxa" w:w="4334"/>
          </w:tcPr>
          <w:p>
            <w:pPr>
              <w:jc w:val="left"/>
            </w:pPr>
            <w:r>
              <w:rPr>
                <w:rFonts w:ascii="Times New Roman" w:hAnsi="Times New Roman"/>
                <w:sz w:val="26"/>
              </w:rPr>
              <w:t>Internet of Things</w:t>
            </w:r>
          </w:p>
        </w:tc>
      </w:tr>
      <w:tr>
        <w:tc>
          <w:tcPr>
            <w:tcW w:type="dxa" w:w="4334"/>
          </w:tcPr>
          <w:p>
            <w:pPr>
              <w:jc w:val="left"/>
            </w:pPr>
            <w:r>
              <w:rPr>
                <w:rFonts w:ascii="Times New Roman" w:hAnsi="Times New Roman"/>
                <w:b/>
                <w:sz w:val="26"/>
              </w:rPr>
              <w:t>IP</w:t>
            </w:r>
          </w:p>
        </w:tc>
        <w:tc>
          <w:tcPr>
            <w:tcW w:type="dxa" w:w="4334"/>
          </w:tcPr>
          <w:p>
            <w:pPr>
              <w:jc w:val="left"/>
            </w:pPr>
            <w:r>
              <w:rPr>
                <w:rFonts w:ascii="Times New Roman" w:hAnsi="Times New Roman"/>
                <w:sz w:val="26"/>
              </w:rPr>
              <w:t>Internet Protocol</w:t>
            </w:r>
          </w:p>
        </w:tc>
      </w:tr>
      <w:tr>
        <w:tc>
          <w:tcPr>
            <w:tcW w:type="dxa" w:w="4334"/>
          </w:tcPr>
          <w:p>
            <w:pPr>
              <w:jc w:val="left"/>
            </w:pPr>
            <w:r>
              <w:rPr>
                <w:rFonts w:ascii="Times New Roman" w:hAnsi="Times New Roman"/>
                <w:b/>
                <w:sz w:val="26"/>
              </w:rPr>
              <w:t>IPS</w:t>
            </w:r>
          </w:p>
        </w:tc>
        <w:tc>
          <w:tcPr>
            <w:tcW w:type="dxa" w:w="4334"/>
          </w:tcPr>
          <w:p>
            <w:pPr>
              <w:jc w:val="left"/>
            </w:pPr>
            <w:r>
              <w:rPr>
                <w:rFonts w:ascii="Times New Roman" w:hAnsi="Times New Roman"/>
                <w:sz w:val="26"/>
              </w:rPr>
              <w:t>Intrusion Prevention System</w:t>
            </w:r>
          </w:p>
        </w:tc>
      </w:tr>
      <w:tr>
        <w:tc>
          <w:tcPr>
            <w:tcW w:type="dxa" w:w="4334"/>
          </w:tcPr>
          <w:p>
            <w:pPr>
              <w:jc w:val="left"/>
            </w:pPr>
            <w:r>
              <w:rPr>
                <w:rFonts w:ascii="Times New Roman" w:hAnsi="Times New Roman"/>
                <w:b/>
                <w:sz w:val="26"/>
              </w:rPr>
              <w:t>JSON</w:t>
            </w:r>
          </w:p>
        </w:tc>
        <w:tc>
          <w:tcPr>
            <w:tcW w:type="dxa" w:w="4334"/>
          </w:tcPr>
          <w:p>
            <w:pPr>
              <w:jc w:val="left"/>
            </w:pPr>
            <w:r>
              <w:rPr>
                <w:rFonts w:ascii="Times New Roman" w:hAnsi="Times New Roman"/>
                <w:sz w:val="26"/>
              </w:rPr>
              <w:t>JavaScript Object Notation</w:t>
            </w:r>
          </w:p>
        </w:tc>
      </w:tr>
      <w:tr>
        <w:tc>
          <w:tcPr>
            <w:tcW w:type="dxa" w:w="4334"/>
          </w:tcPr>
          <w:p>
            <w:pPr>
              <w:jc w:val="left"/>
            </w:pPr>
            <w:r>
              <w:rPr>
                <w:rFonts w:ascii="Times New Roman" w:hAnsi="Times New Roman"/>
                <w:b/>
                <w:sz w:val="26"/>
              </w:rPr>
              <w:t>LAN</w:t>
            </w:r>
          </w:p>
        </w:tc>
        <w:tc>
          <w:tcPr>
            <w:tcW w:type="dxa" w:w="4334"/>
          </w:tcPr>
          <w:p>
            <w:pPr>
              <w:jc w:val="left"/>
            </w:pPr>
            <w:r>
              <w:rPr>
                <w:rFonts w:ascii="Times New Roman" w:hAnsi="Times New Roman"/>
                <w:sz w:val="26"/>
              </w:rPr>
              <w:t>Local Area Network</w:t>
            </w:r>
          </w:p>
        </w:tc>
      </w:tr>
      <w:tr>
        <w:tc>
          <w:tcPr>
            <w:tcW w:type="dxa" w:w="4334"/>
          </w:tcPr>
          <w:p>
            <w:pPr>
              <w:jc w:val="left"/>
            </w:pPr>
            <w:r>
              <w:rPr>
                <w:rFonts w:ascii="Times New Roman" w:hAnsi="Times New Roman"/>
                <w:b/>
                <w:sz w:val="26"/>
              </w:rPr>
              <w:t>LED</w:t>
            </w:r>
          </w:p>
        </w:tc>
        <w:tc>
          <w:tcPr>
            <w:tcW w:type="dxa" w:w="4334"/>
          </w:tcPr>
          <w:p>
            <w:pPr>
              <w:jc w:val="left"/>
            </w:pPr>
            <w:r>
              <w:rPr>
                <w:rFonts w:ascii="Times New Roman" w:hAnsi="Times New Roman"/>
                <w:sz w:val="26"/>
              </w:rPr>
              <w:t>Light Emitting Diode</w:t>
            </w:r>
          </w:p>
        </w:tc>
      </w:tr>
      <w:tr>
        <w:tc>
          <w:tcPr>
            <w:tcW w:type="dxa" w:w="4334"/>
          </w:tcPr>
          <w:p>
            <w:pPr>
              <w:jc w:val="left"/>
            </w:pPr>
            <w:r>
              <w:rPr>
                <w:rFonts w:ascii="Times New Roman" w:hAnsi="Times New Roman"/>
                <w:b/>
                <w:sz w:val="26"/>
              </w:rPr>
              <w:t>MAC</w:t>
            </w:r>
          </w:p>
        </w:tc>
        <w:tc>
          <w:tcPr>
            <w:tcW w:type="dxa" w:w="4334"/>
          </w:tcPr>
          <w:p>
            <w:pPr>
              <w:jc w:val="left"/>
            </w:pPr>
            <w:r>
              <w:rPr>
                <w:rFonts w:ascii="Times New Roman" w:hAnsi="Times New Roman"/>
                <w:sz w:val="26"/>
              </w:rPr>
              <w:t>Media Access Control</w:t>
            </w:r>
          </w:p>
        </w:tc>
      </w:tr>
      <w:tr>
        <w:tc>
          <w:tcPr>
            <w:tcW w:type="dxa" w:w="4334"/>
          </w:tcPr>
          <w:p>
            <w:pPr>
              <w:jc w:val="left"/>
            </w:pPr>
            <w:r>
              <w:rPr>
                <w:rFonts w:ascii="Times New Roman" w:hAnsi="Times New Roman"/>
                <w:b/>
                <w:sz w:val="26"/>
              </w:rPr>
              <w:t>ML</w:t>
            </w:r>
          </w:p>
        </w:tc>
        <w:tc>
          <w:tcPr>
            <w:tcW w:type="dxa" w:w="4334"/>
          </w:tcPr>
          <w:p>
            <w:pPr>
              <w:jc w:val="left"/>
            </w:pPr>
            <w:r>
              <w:rPr>
                <w:rFonts w:ascii="Times New Roman" w:hAnsi="Times New Roman"/>
                <w:sz w:val="26"/>
              </w:rPr>
              <w:t>Machine Learning</w:t>
            </w:r>
          </w:p>
        </w:tc>
      </w:tr>
      <w:tr>
        <w:tc>
          <w:tcPr>
            <w:tcW w:type="dxa" w:w="4334"/>
          </w:tcPr>
          <w:p>
            <w:pPr>
              <w:jc w:val="left"/>
            </w:pPr>
            <w:r>
              <w:rPr>
                <w:rFonts w:ascii="Times New Roman" w:hAnsi="Times New Roman"/>
                <w:b/>
                <w:sz w:val="26"/>
              </w:rPr>
              <w:t>NIDS</w:t>
            </w:r>
          </w:p>
        </w:tc>
        <w:tc>
          <w:tcPr>
            <w:tcW w:type="dxa" w:w="4334"/>
          </w:tcPr>
          <w:p>
            <w:pPr>
              <w:jc w:val="left"/>
            </w:pPr>
            <w:r>
              <w:rPr>
                <w:rFonts w:ascii="Times New Roman" w:hAnsi="Times New Roman"/>
                <w:sz w:val="26"/>
              </w:rPr>
              <w:t>Network Intrusion Detection System</w:t>
            </w:r>
          </w:p>
        </w:tc>
      </w:tr>
      <w:tr>
        <w:tc>
          <w:tcPr>
            <w:tcW w:type="dxa" w:w="4334"/>
          </w:tcPr>
          <w:p>
            <w:pPr>
              <w:jc w:val="left"/>
            </w:pPr>
            <w:r>
              <w:rPr>
                <w:rFonts w:ascii="Times New Roman" w:hAnsi="Times New Roman"/>
                <w:b/>
                <w:sz w:val="26"/>
              </w:rPr>
              <w:t>ORM</w:t>
            </w:r>
          </w:p>
        </w:tc>
        <w:tc>
          <w:tcPr>
            <w:tcW w:type="dxa" w:w="4334"/>
          </w:tcPr>
          <w:p>
            <w:pPr>
              <w:jc w:val="left"/>
            </w:pPr>
            <w:r>
              <w:rPr>
                <w:rFonts w:ascii="Times New Roman" w:hAnsi="Times New Roman"/>
                <w:sz w:val="26"/>
              </w:rPr>
              <w:t>Object Relational Mapper</w:t>
            </w:r>
          </w:p>
        </w:tc>
      </w:tr>
      <w:tr>
        <w:tc>
          <w:tcPr>
            <w:tcW w:type="dxa" w:w="4334"/>
          </w:tcPr>
          <w:p>
            <w:pPr>
              <w:jc w:val="left"/>
            </w:pPr>
            <w:r>
              <w:rPr>
                <w:rFonts w:ascii="Times New Roman" w:hAnsi="Times New Roman"/>
                <w:b/>
                <w:sz w:val="26"/>
              </w:rPr>
              <w:t>OS</w:t>
            </w:r>
          </w:p>
        </w:tc>
        <w:tc>
          <w:tcPr>
            <w:tcW w:type="dxa" w:w="4334"/>
          </w:tcPr>
          <w:p>
            <w:pPr>
              <w:jc w:val="left"/>
            </w:pPr>
            <w:r>
              <w:rPr>
                <w:rFonts w:ascii="Times New Roman" w:hAnsi="Times New Roman"/>
                <w:sz w:val="26"/>
              </w:rPr>
              <w:t>Operating System</w:t>
            </w:r>
          </w:p>
        </w:tc>
      </w:tr>
      <w:tr>
        <w:tc>
          <w:tcPr>
            <w:tcW w:type="dxa" w:w="4334"/>
          </w:tcPr>
          <w:p>
            <w:pPr>
              <w:jc w:val="left"/>
            </w:pPr>
            <w:r>
              <w:rPr>
                <w:rFonts w:ascii="Times New Roman" w:hAnsi="Times New Roman"/>
                <w:b/>
                <w:sz w:val="26"/>
              </w:rPr>
              <w:t>P95</w:t>
            </w:r>
          </w:p>
        </w:tc>
        <w:tc>
          <w:tcPr>
            <w:tcW w:type="dxa" w:w="4334"/>
          </w:tcPr>
          <w:p>
            <w:pPr>
              <w:jc w:val="left"/>
            </w:pPr>
            <w:r>
              <w:rPr>
                <w:rFonts w:ascii="Times New Roman" w:hAnsi="Times New Roman"/>
                <w:sz w:val="26"/>
              </w:rPr>
              <w:t>95th Percentile Latency Metric</w:t>
            </w:r>
          </w:p>
        </w:tc>
      </w:tr>
      <w:tr>
        <w:tc>
          <w:tcPr>
            <w:tcW w:type="dxa" w:w="4334"/>
          </w:tcPr>
          <w:p>
            <w:pPr>
              <w:jc w:val="left"/>
            </w:pPr>
            <w:r>
              <w:rPr>
                <w:rFonts w:ascii="Times New Roman" w:hAnsi="Times New Roman"/>
                <w:b/>
                <w:sz w:val="26"/>
              </w:rPr>
              <w:t>RAM</w:t>
            </w:r>
          </w:p>
        </w:tc>
        <w:tc>
          <w:tcPr>
            <w:tcW w:type="dxa" w:w="4334"/>
          </w:tcPr>
          <w:p>
            <w:pPr>
              <w:jc w:val="left"/>
            </w:pPr>
            <w:r>
              <w:rPr>
                <w:rFonts w:ascii="Times New Roman" w:hAnsi="Times New Roman"/>
                <w:sz w:val="26"/>
              </w:rPr>
              <w:t>Random Access Memory</w:t>
            </w:r>
          </w:p>
        </w:tc>
      </w:tr>
      <w:tr>
        <w:tc>
          <w:tcPr>
            <w:tcW w:type="dxa" w:w="4334"/>
          </w:tcPr>
          <w:p>
            <w:pPr>
              <w:jc w:val="left"/>
            </w:pPr>
            <w:r>
              <w:rPr>
                <w:rFonts w:ascii="Times New Roman" w:hAnsi="Times New Roman"/>
                <w:b/>
                <w:sz w:val="26"/>
              </w:rPr>
              <w:t>REST</w:t>
            </w:r>
          </w:p>
        </w:tc>
        <w:tc>
          <w:tcPr>
            <w:tcW w:type="dxa" w:w="4334"/>
          </w:tcPr>
          <w:p>
            <w:pPr>
              <w:jc w:val="left"/>
            </w:pPr>
            <w:r>
              <w:rPr>
                <w:rFonts w:ascii="Times New Roman" w:hAnsi="Times New Roman"/>
                <w:sz w:val="26"/>
              </w:rPr>
              <w:t>Representational State Transfer</w:t>
            </w:r>
          </w:p>
        </w:tc>
      </w:tr>
      <w:tr>
        <w:tc>
          <w:tcPr>
            <w:tcW w:type="dxa" w:w="4334"/>
          </w:tcPr>
          <w:p>
            <w:pPr>
              <w:jc w:val="left"/>
            </w:pPr>
            <w:r>
              <w:rPr>
                <w:rFonts w:ascii="Times New Roman" w:hAnsi="Times New Roman"/>
                <w:b/>
                <w:sz w:val="26"/>
              </w:rPr>
              <w:t>RSSI</w:t>
            </w:r>
          </w:p>
        </w:tc>
        <w:tc>
          <w:tcPr>
            <w:tcW w:type="dxa" w:w="4334"/>
          </w:tcPr>
          <w:p>
            <w:pPr>
              <w:jc w:val="left"/>
            </w:pPr>
            <w:r>
              <w:rPr>
                <w:rFonts w:ascii="Times New Roman" w:hAnsi="Times New Roman"/>
                <w:sz w:val="26"/>
              </w:rPr>
              <w:t>Received Signal Strength Indication</w:t>
            </w:r>
          </w:p>
        </w:tc>
      </w:tr>
      <w:tr>
        <w:tc>
          <w:tcPr>
            <w:tcW w:type="dxa" w:w="4334"/>
          </w:tcPr>
          <w:p>
            <w:pPr>
              <w:jc w:val="left"/>
            </w:pPr>
            <w:r>
              <w:rPr>
                <w:rFonts w:ascii="Times New Roman" w:hAnsi="Times New Roman"/>
                <w:b/>
                <w:sz w:val="26"/>
              </w:rPr>
              <w:t>SDK</w:t>
            </w:r>
          </w:p>
        </w:tc>
        <w:tc>
          <w:tcPr>
            <w:tcW w:type="dxa" w:w="4334"/>
          </w:tcPr>
          <w:p>
            <w:pPr>
              <w:jc w:val="left"/>
            </w:pPr>
            <w:r>
              <w:rPr>
                <w:rFonts w:ascii="Times New Roman" w:hAnsi="Times New Roman"/>
                <w:sz w:val="26"/>
              </w:rPr>
              <w:t>Software Development Kit</w:t>
            </w:r>
          </w:p>
        </w:tc>
      </w:tr>
      <w:tr>
        <w:tc>
          <w:tcPr>
            <w:tcW w:type="dxa" w:w="4334"/>
          </w:tcPr>
          <w:p>
            <w:pPr>
              <w:jc w:val="left"/>
            </w:pPr>
            <w:r>
              <w:rPr>
                <w:rFonts w:ascii="Times New Roman" w:hAnsi="Times New Roman"/>
                <w:b/>
                <w:sz w:val="26"/>
              </w:rPr>
              <w:t>SoC</w:t>
            </w:r>
          </w:p>
        </w:tc>
        <w:tc>
          <w:tcPr>
            <w:tcW w:type="dxa" w:w="4334"/>
          </w:tcPr>
          <w:p>
            <w:pPr>
              <w:jc w:val="left"/>
            </w:pPr>
            <w:r>
              <w:rPr>
                <w:rFonts w:ascii="Times New Roman" w:hAnsi="Times New Roman"/>
                <w:sz w:val="26"/>
              </w:rPr>
              <w:t>System on Chip</w:t>
            </w:r>
          </w:p>
        </w:tc>
      </w:tr>
      <w:tr>
        <w:tc>
          <w:tcPr>
            <w:tcW w:type="dxa" w:w="4334"/>
          </w:tcPr>
          <w:p>
            <w:pPr>
              <w:jc w:val="left"/>
            </w:pPr>
            <w:r>
              <w:rPr>
                <w:rFonts w:ascii="Times New Roman" w:hAnsi="Times New Roman"/>
                <w:b/>
                <w:sz w:val="26"/>
              </w:rPr>
              <w:t>SQL</w:t>
            </w:r>
          </w:p>
        </w:tc>
        <w:tc>
          <w:tcPr>
            <w:tcW w:type="dxa" w:w="4334"/>
          </w:tcPr>
          <w:p>
            <w:pPr>
              <w:jc w:val="left"/>
            </w:pPr>
            <w:r>
              <w:rPr>
                <w:rFonts w:ascii="Times New Roman" w:hAnsi="Times New Roman"/>
                <w:sz w:val="26"/>
              </w:rPr>
              <w:t>Structured Query Language</w:t>
            </w:r>
          </w:p>
        </w:tc>
      </w:tr>
      <w:tr>
        <w:tc>
          <w:tcPr>
            <w:tcW w:type="dxa" w:w="4334"/>
          </w:tcPr>
          <w:p>
            <w:pPr>
              <w:jc w:val="left"/>
            </w:pPr>
            <w:r>
              <w:rPr>
                <w:rFonts w:ascii="Times New Roman" w:hAnsi="Times New Roman"/>
                <w:b/>
                <w:sz w:val="26"/>
              </w:rPr>
              <w:t>TCP</w:t>
            </w:r>
          </w:p>
        </w:tc>
        <w:tc>
          <w:tcPr>
            <w:tcW w:type="dxa" w:w="4334"/>
          </w:tcPr>
          <w:p>
            <w:pPr>
              <w:jc w:val="left"/>
            </w:pPr>
            <w:r>
              <w:rPr>
                <w:rFonts w:ascii="Times New Roman" w:hAnsi="Times New Roman"/>
                <w:sz w:val="26"/>
              </w:rPr>
              <w:t>Transmission Control Protocol</w:t>
            </w:r>
          </w:p>
        </w:tc>
      </w:tr>
      <w:tr>
        <w:tc>
          <w:tcPr>
            <w:tcW w:type="dxa" w:w="4334"/>
          </w:tcPr>
          <w:p>
            <w:pPr>
              <w:jc w:val="left"/>
            </w:pPr>
            <w:r>
              <w:rPr>
                <w:rFonts w:ascii="Times New Roman" w:hAnsi="Times New Roman"/>
                <w:b/>
                <w:sz w:val="26"/>
              </w:rPr>
              <w:t>UDP</w:t>
            </w:r>
          </w:p>
        </w:tc>
        <w:tc>
          <w:tcPr>
            <w:tcW w:type="dxa" w:w="4334"/>
          </w:tcPr>
          <w:p>
            <w:pPr>
              <w:jc w:val="left"/>
            </w:pPr>
            <w:r>
              <w:rPr>
                <w:rFonts w:ascii="Times New Roman" w:hAnsi="Times New Roman"/>
                <w:sz w:val="26"/>
              </w:rPr>
              <w:t>User Datagram Protocol</w:t>
            </w:r>
          </w:p>
        </w:tc>
      </w:tr>
      <w:tr>
        <w:tc>
          <w:tcPr>
            <w:tcW w:type="dxa" w:w="4334"/>
          </w:tcPr>
          <w:p>
            <w:pPr>
              <w:jc w:val="left"/>
            </w:pPr>
            <w:r>
              <w:rPr>
                <w:rFonts w:ascii="Times New Roman" w:hAnsi="Times New Roman"/>
                <w:b/>
                <w:sz w:val="26"/>
              </w:rPr>
              <w:t>UI / UX</w:t>
            </w:r>
          </w:p>
        </w:tc>
        <w:tc>
          <w:tcPr>
            <w:tcW w:type="dxa" w:w="4334"/>
          </w:tcPr>
          <w:p>
            <w:pPr>
              <w:jc w:val="left"/>
            </w:pPr>
            <w:r>
              <w:rPr>
                <w:rFonts w:ascii="Times New Roman" w:hAnsi="Times New Roman"/>
                <w:sz w:val="26"/>
              </w:rPr>
              <w:t>User Interface / User Experience</w:t>
            </w:r>
          </w:p>
        </w:tc>
      </w:tr>
      <w:tr>
        <w:tc>
          <w:tcPr>
            <w:tcW w:type="dxa" w:w="4334"/>
          </w:tcPr>
          <w:p>
            <w:pPr>
              <w:jc w:val="left"/>
            </w:pPr>
            <w:r>
              <w:rPr>
                <w:rFonts w:ascii="Times New Roman" w:hAnsi="Times New Roman"/>
                <w:b/>
                <w:sz w:val="26"/>
              </w:rPr>
              <w:t>Vite</w:t>
            </w:r>
          </w:p>
        </w:tc>
        <w:tc>
          <w:tcPr>
            <w:tcW w:type="dxa" w:w="4334"/>
          </w:tcPr>
          <w:p>
            <w:pPr>
              <w:jc w:val="left"/>
            </w:pPr>
            <w:r>
              <w:rPr>
                <w:rFonts w:ascii="Times New Roman" w:hAnsi="Times New Roman"/>
                <w:sz w:val="26"/>
              </w:rPr>
              <w:t>Next Generation Modern Frontend Build Tool</w:t>
            </w:r>
          </w:p>
        </w:tc>
      </w:tr>
      <w:tr>
        <w:tc>
          <w:tcPr>
            <w:tcW w:type="dxa" w:w="4334"/>
          </w:tcPr>
          <w:p>
            <w:pPr>
              <w:jc w:val="left"/>
            </w:pPr>
            <w:r>
              <w:rPr>
                <w:rFonts w:ascii="Times New Roman" w:hAnsi="Times New Roman"/>
                <w:b/>
                <w:sz w:val="26"/>
              </w:rPr>
              <w:t>Wi-Fi</w:t>
            </w:r>
          </w:p>
        </w:tc>
        <w:tc>
          <w:tcPr>
            <w:tcW w:type="dxa" w:w="4334"/>
          </w:tcPr>
          <w:p>
            <w:pPr>
              <w:jc w:val="left"/>
            </w:pPr>
            <w:r>
              <w:rPr>
                <w:rFonts w:ascii="Times New Roman" w:hAnsi="Times New Roman"/>
                <w:sz w:val="26"/>
              </w:rPr>
              <w:t>Wireless Fidelity (IEEE 802.11 Standard)</w:t>
            </w:r>
          </w:p>
        </w:tc>
      </w:tr>
    </w:tbl>
    <w:p>
      <w:pPr>
        <w:sectPr>
          <w:pgSz w:w="11909" w:h="16834"/>
          <w:pgMar w:top="1440" w:right="1440" w:bottom="1440" w:left="1800" w:header="720" w:footer="720" w:gutter="0"/>
          <w:cols w:space="720"/>
          <w:docGrid w:linePitch="360"/>
          <w:pgNumType w:fmt="lowerRoman" w:start="3"/>
        </w:sectPr>
      </w:pPr>
    </w:p>
    <w:p>
      <w:pPr>
        <w:spacing w:line="360" w:lineRule="auto" w:before="360" w:after="120"/>
        <w:jc w:val="center"/>
      </w:pPr>
      <w:r>
        <w:rPr>
          <w:rFonts w:ascii="Times New Roman" w:hAnsi="Times New Roman"/>
          <w:b/>
          <w:i w:val="0"/>
          <w:color w:val="000000"/>
          <w:sz w:val="32"/>
        </w:rPr>
        <w:t>CHAPTER 1</w:t>
      </w:r>
    </w:p>
    <w:p>
      <w:pPr>
        <w:spacing w:line="360" w:lineRule="auto" w:before="0" w:after="360"/>
        <w:jc w:val="center"/>
      </w:pPr>
      <w:r>
        <w:rPr>
          <w:rFonts w:ascii="Times New Roman" w:hAnsi="Times New Roman"/>
          <w:b/>
          <w:i w:val="0"/>
          <w:color w:val="000000"/>
          <w:sz w:val="32"/>
        </w:rPr>
        <w:t>INTRODUCTION</w:t>
      </w:r>
    </w:p>
    <w:p>
      <w:pPr>
        <w:spacing w:line="360" w:lineRule="auto" w:before="280" w:after="120"/>
        <w:jc w:val="left"/>
      </w:pPr>
      <w:r>
        <w:rPr>
          <w:rFonts w:ascii="Times New Roman" w:hAnsi="Times New Roman"/>
          <w:b/>
          <w:i w:val="0"/>
          <w:color w:val="000000"/>
          <w:sz w:val="28"/>
        </w:rPr>
        <w:t>1.1   GENERAL</w:t>
      </w:r>
    </w:p>
    <w:p>
      <w:pPr>
        <w:spacing w:line="360" w:lineRule="auto" w:before="0" w:after="120"/>
        <w:jc w:val="both"/>
      </w:pPr>
      <w:r>
        <w:rPr>
          <w:rFonts w:ascii="Times New Roman" w:hAnsi="Times New Roman"/>
          <w:b w:val="0"/>
          <w:i w:val="0"/>
          <w:color w:val="000000"/>
          <w:sz w:val="28"/>
        </w:rPr>
        <w:t>The Internet of Things (IoT) has rapidly revolutionized modern societal and industrial infrastructures. Billions of smart connected devices are deployed across consumer residential environments, healthcare monitoring systems, industrial automated production plants, agricultural telemetry stations, and urban utility grids. These edge devices continuously gather telemetry from environmental sensors, automate mission-critical operations, and exchange data across localized wireless networks and cloud computational backends. Despite their revolutionary utility, the widespread deployment of IoT systems has outpaced the establishment of robust, defense-in-depth cybersecurity safeguards.</w:t>
      </w:r>
    </w:p>
    <w:p>
      <w:pPr>
        <w:spacing w:line="360" w:lineRule="auto" w:before="0" w:after="120"/>
        <w:jc w:val="both"/>
      </w:pPr>
      <w:r>
        <w:rPr>
          <w:rFonts w:ascii="Times New Roman" w:hAnsi="Times New Roman"/>
          <w:b w:val="0"/>
          <w:i w:val="0"/>
          <w:color w:val="000000"/>
          <w:sz w:val="28"/>
        </w:rPr>
        <w:t>Modern embedded IoT devices typically operate under severe resource constraints, utilizing low-power microcontrollers equipped with restricted clock frequencies, constrained static RAM, and limited flash storage. To prioritize low manufacturing costs, battery longevity, and rapid time-to-market, conventional IoT firmware often foregoes comprehensive cryptographic mechanisms, mutual authentication, and runtime behavior validation. These shortcomings render IoT networks exceptionally susceptible to malicious exploits, botnet recruitment, reconnaissance scanning, and telemetry spoofing attacks. In response to these pervasive vulnerabilities, this work proposes SmartShield, an intelligent, multi-tier security monitoring and defense platform tailored specifically for IoT environments.</w:t>
      </w:r>
    </w:p>
    <w:p>
      <w:pPr>
        <w:spacing w:line="360" w:lineRule="auto" w:before="280" w:after="120"/>
        <w:jc w:val="left"/>
      </w:pPr>
      <w:r>
        <w:rPr>
          <w:rFonts w:ascii="Times New Roman" w:hAnsi="Times New Roman"/>
          <w:b/>
          <w:i w:val="0"/>
          <w:color w:val="000000"/>
          <w:sz w:val="28"/>
        </w:rPr>
        <w:t>1.2   BACKGROUND AND MOTIVATION</w:t>
      </w:r>
    </w:p>
    <w:p>
      <w:pPr>
        <w:spacing w:line="360" w:lineRule="auto" w:before="0" w:after="120"/>
        <w:jc w:val="both"/>
      </w:pPr>
      <w:r>
        <w:rPr>
          <w:rFonts w:ascii="Times New Roman" w:hAnsi="Times New Roman"/>
          <w:b w:val="0"/>
          <w:i w:val="0"/>
          <w:color w:val="000000"/>
          <w:sz w:val="28"/>
        </w:rPr>
        <w:t>The security posture of traditional enterprise computer networks is heavily underpinned by host-based endpoint detection and response (EDR) agents, continuous packet inspection firewalls, and complex behavioral analytics engines. However, importing conventional enterprise cybersecurity tooling directly onto embedded IoT microcontrollers—such as the Espressif ESP32, ARM Cortex-M series, or ATmega architectures—is fundamentally impractical. A standard IoT microcontroller cannot support the execution overhead of heavy background antivirus services, complex cryptographic handshakes, or on-chip deep packet inspection (DPI).</w:t>
      </w:r>
    </w:p>
    <w:p>
      <w:pPr>
        <w:spacing w:line="360" w:lineRule="auto" w:before="0" w:after="120"/>
        <w:jc w:val="both"/>
      </w:pPr>
      <w:r>
        <w:rPr>
          <w:rFonts w:ascii="Times New Roman" w:hAnsi="Times New Roman"/>
          <w:b w:val="0"/>
          <w:i w:val="0"/>
          <w:color w:val="000000"/>
          <w:sz w:val="28"/>
        </w:rPr>
        <w:t>Recent cyber security incidents—including massive Mirai botnet variants, Reaper exploits, and zero-day command injections—demonstrate that adversarial actors actively exploit IoT devices as entry vectors to breach internal network segments. Once compromised, these edge units serve as persistent conduits for distributed denial-of-service (DDoS) barrages, credential harvesting, or lateral network pivoting. The fundamental motivation behind SmartShield is to decouple compute-intensive anomaly detection and intrusion monitoring from the physical edge nodes while maintaining deterministic edge actuation. By pairing lightweight, modular edge firmware with high-performance edge-perimeter signature inspection (Snort 3) and unsupervised machine learning algorithms (Isolation Forest), SmartShield achieves enterprise-grade monitoring without compromising microcontroller performance.</w:t>
      </w:r>
    </w:p>
    <w:p>
      <w:pPr>
        <w:spacing w:line="360" w:lineRule="auto" w:before="280" w:after="120"/>
        <w:jc w:val="left"/>
      </w:pPr>
      <w:r>
        <w:rPr>
          <w:rFonts w:ascii="Times New Roman" w:hAnsi="Times New Roman"/>
          <w:b/>
          <w:i w:val="0"/>
          <w:color w:val="000000"/>
          <w:sz w:val="28"/>
        </w:rPr>
        <w:t>1.3   PROBLEM STATEMENT</w:t>
      </w:r>
    </w:p>
    <w:p>
      <w:pPr>
        <w:spacing w:line="360" w:lineRule="auto" w:before="0" w:after="120"/>
        <w:jc w:val="both"/>
      </w:pPr>
      <w:r>
        <w:rPr>
          <w:rFonts w:ascii="Times New Roman" w:hAnsi="Times New Roman"/>
          <w:b w:val="0"/>
          <w:i w:val="0"/>
          <w:color w:val="000000"/>
          <w:sz w:val="28"/>
        </w:rPr>
        <w:t>Contemporary IoT deployments suffer from three fundamental defensive deficiencies:</w:t>
      </w:r>
    </w:p>
    <w:p>
      <w:pPr>
        <w:spacing w:line="360" w:lineRule="auto" w:before="0" w:after="120"/>
        <w:jc w:val="both"/>
      </w:pPr>
      <w:r>
        <w:rPr>
          <w:rFonts w:ascii="Times New Roman" w:hAnsi="Times New Roman"/>
          <w:b w:val="0"/>
          <w:i w:val="0"/>
          <w:color w:val="000000"/>
          <w:sz w:val="28"/>
        </w:rPr>
        <w:t>1. Lack of Lightweight Behavioral Monitoring: Existing network firewalls inspect ingress/egress packets at gateway boundaries but lack contextual visibility into subtle device-level telemetry anomalies, such as unexpected radio signal jitter, heartbeat cadence drift, or unauthorized IP address reallocation.</w:t>
      </w:r>
    </w:p>
    <w:p>
      <w:pPr>
        <w:spacing w:line="360" w:lineRule="auto" w:before="0" w:after="120"/>
        <w:jc w:val="both"/>
      </w:pPr>
      <w:r>
        <w:rPr>
          <w:rFonts w:ascii="Times New Roman" w:hAnsi="Times New Roman"/>
          <w:b w:val="0"/>
          <w:i w:val="0"/>
          <w:color w:val="000000"/>
          <w:sz w:val="28"/>
        </w:rPr>
        <w:t>2. Absence of Edge-Centric Physical Threat Annunciation: When network intrusion detection systems identify active network probing or device exploitation, security alerts are conventionally logged into remote administrative consoles. The physical edge device and local laboratory operators remain entirely oblivious to the breach, allowing malicious activities to proceed unhindered.</w:t>
      </w:r>
    </w:p>
    <w:p>
      <w:pPr>
        <w:spacing w:line="360" w:lineRule="auto" w:before="0" w:after="120"/>
        <w:jc w:val="both"/>
      </w:pPr>
      <w:r>
        <w:rPr>
          <w:rFonts w:ascii="Times New Roman" w:hAnsi="Times New Roman"/>
          <w:b w:val="0"/>
          <w:i w:val="0"/>
          <w:color w:val="000000"/>
          <w:sz w:val="28"/>
        </w:rPr>
        <w:t>3. Computational Bottlenecks on Constrained Microcontrollers: Running complex machine learning anomaly detection models directly on low-power IoT microcontrollers severely degrades operational throughput, increases power consumption, and frequently induces buffer overflows.</w:t>
      </w:r>
    </w:p>
    <w:p>
      <w:pPr>
        <w:spacing w:line="360" w:lineRule="auto" w:before="280" w:after="120"/>
        <w:jc w:val="left"/>
      </w:pPr>
      <w:r>
        <w:rPr>
          <w:rFonts w:ascii="Times New Roman" w:hAnsi="Times New Roman"/>
          <w:b/>
          <w:i w:val="0"/>
          <w:color w:val="000000"/>
          <w:sz w:val="28"/>
        </w:rPr>
        <w:t>1.4   OBJECTIVES OF THE PROJECT</w:t>
      </w:r>
    </w:p>
    <w:p>
      <w:pPr>
        <w:spacing w:line="360" w:lineRule="auto" w:before="0" w:after="120"/>
        <w:jc w:val="both"/>
      </w:pPr>
      <w:r>
        <w:rPr>
          <w:rFonts w:ascii="Times New Roman" w:hAnsi="Times New Roman"/>
          <w:b w:val="0"/>
          <w:i w:val="0"/>
          <w:color w:val="000000"/>
          <w:sz w:val="28"/>
        </w:rPr>
        <w:t>The overarching objective of this project is to architect, implement, and rigorously benchmark SmartShield, an integrated AI-powered IoT security monitoring platform. The key specific objectives are summarized as follows:</w:t>
      </w:r>
    </w:p>
    <w:p>
      <w:pPr>
        <w:spacing w:line="360" w:lineRule="auto" w:before="0" w:after="120"/>
        <w:jc w:val="both"/>
      </w:pPr>
      <w:r>
        <w:rPr>
          <w:rFonts w:ascii="Times New Roman" w:hAnsi="Times New Roman"/>
          <w:b w:val="0"/>
          <w:i w:val="0"/>
          <w:color w:val="000000"/>
          <w:sz w:val="28"/>
        </w:rPr>
        <w:t>• To develop modular, robust embedded firmware for the ESP32-S3 microcontroller using PlatformIO and the Arduino framework that executes continuous diagnostic routines, collects telemetry metrics (RSSI, IP, MAC, heartbeat cadence), and manages local physical alert actuation.</w:t>
      </w:r>
    </w:p>
    <w:p>
      <w:pPr>
        <w:spacing w:line="360" w:lineRule="auto" w:before="0" w:after="120"/>
        <w:jc w:val="both"/>
      </w:pPr>
      <w:r>
        <w:rPr>
          <w:rFonts w:ascii="Times New Roman" w:hAnsi="Times New Roman"/>
          <w:b w:val="0"/>
          <w:i w:val="0"/>
          <w:color w:val="000000"/>
          <w:sz w:val="28"/>
        </w:rPr>
        <w:t>• To engineer a tri-color LED array and transistor-driven active buzzer actuation subsystem capable of rendering real-time security state transitions (NORMAL, SUSPICIOUS, CRITICAL THREAT, UNKNOWN DEVICE) with zero-blocking timing loops.</w:t>
      </w:r>
    </w:p>
    <w:p>
      <w:pPr>
        <w:spacing w:line="360" w:lineRule="auto" w:before="0" w:after="120"/>
        <w:jc w:val="both"/>
      </w:pPr>
      <w:r>
        <w:rPr>
          <w:rFonts w:ascii="Times New Roman" w:hAnsi="Times New Roman"/>
          <w:b w:val="0"/>
          <w:i w:val="0"/>
          <w:color w:val="000000"/>
          <w:sz w:val="28"/>
        </w:rPr>
        <w:t>• To construct an asynchronous, high-throughput REST API using Python FastAPI and PostgreSQL to ingest edge telemetry, manage device registries, and track security alerts with sub-millisecond database persistence.</w:t>
      </w:r>
    </w:p>
    <w:p>
      <w:pPr>
        <w:spacing w:line="360" w:lineRule="auto" w:before="0" w:after="120"/>
        <w:jc w:val="both"/>
      </w:pPr>
      <w:r>
        <w:rPr>
          <w:rFonts w:ascii="Times New Roman" w:hAnsi="Times New Roman"/>
          <w:b w:val="0"/>
          <w:i w:val="0"/>
          <w:color w:val="000000"/>
          <w:sz w:val="28"/>
        </w:rPr>
        <w:t>• To integrate an edge-perimeter Snort 3 Network Intrusion Detection System (NIDS) with custom defensive inspection rules to detect malicious traffic patterns such as ICMP floods and unauthorized API sweeps.</w:t>
      </w:r>
    </w:p>
    <w:p>
      <w:pPr>
        <w:spacing w:line="360" w:lineRule="auto" w:before="0" w:after="120"/>
        <w:jc w:val="both"/>
      </w:pPr>
      <w:r>
        <w:rPr>
          <w:rFonts w:ascii="Times New Roman" w:hAnsi="Times New Roman"/>
          <w:b w:val="0"/>
          <w:i w:val="0"/>
          <w:color w:val="000000"/>
          <w:sz w:val="28"/>
        </w:rPr>
        <w:t>• To develop an unsupervised machine learning anomaly detection engine utilizing the Isolation Forest algorithm to detect deviations in sliding 8-feature telemetry windows without requiring labelled historical attack data.</w:t>
      </w:r>
    </w:p>
    <w:p>
      <w:pPr>
        <w:spacing w:line="360" w:lineRule="auto" w:before="0" w:after="120"/>
        <w:jc w:val="both"/>
      </w:pPr>
      <w:r>
        <w:rPr>
          <w:rFonts w:ascii="Times New Roman" w:hAnsi="Times New Roman"/>
          <w:b w:val="0"/>
          <w:i w:val="0"/>
          <w:color w:val="000000"/>
          <w:sz w:val="28"/>
        </w:rPr>
        <w:t>• To design a modern, responsive web dashboard using React, TypeScript, and Vite for unified threat visualization, real-time alert triage, and automated device discovery mapping.</w:t>
      </w:r>
    </w:p>
    <w:p>
      <w:pPr>
        <w:spacing w:line="360" w:lineRule="auto" w:before="280" w:after="120"/>
        <w:jc w:val="left"/>
      </w:pPr>
      <w:r>
        <w:rPr>
          <w:rFonts w:ascii="Times New Roman" w:hAnsi="Times New Roman"/>
          <w:b/>
          <w:i w:val="0"/>
          <w:color w:val="000000"/>
          <w:sz w:val="28"/>
        </w:rPr>
        <w:t>1.5   SCOPE OF THE PROJECT</w:t>
      </w:r>
    </w:p>
    <w:p>
      <w:pPr>
        <w:spacing w:line="360" w:lineRule="auto" w:before="0" w:after="120"/>
        <w:jc w:val="both"/>
      </w:pPr>
      <w:r>
        <w:rPr>
          <w:rFonts w:ascii="Times New Roman" w:hAnsi="Times New Roman"/>
          <w:b w:val="0"/>
          <w:i w:val="0"/>
          <w:color w:val="000000"/>
          <w:sz w:val="28"/>
        </w:rPr>
        <w:t>The scope of this project encompasses the complete end-to-end design, implementation, and empirical validation of the SmartShield platform within an authorized laboratory wireless network. It includes hardware prototyping on the ESP32-S3 SoC, electronic driver circuit assembly for audio-visual indicators, modular firmware development, edge-perimeter Snort 3 IDS deployment, asynchronous FastAPI backend microservices, scikit-learn machine learning pipeline integration, and modern frontend dashboard engineering. The system provides automated defensive alerting, active network host discovery, and behavioral telemetry classification. Hardware-level physical tampering attacks and optical fault injection techniques remain outside the immediate experimental boundary of this work.</w:t>
      </w:r>
    </w:p>
    <w:p>
      <w:pPr>
        <w:spacing w:line="360" w:lineRule="auto" w:before="280" w:after="120"/>
        <w:jc w:val="left"/>
      </w:pPr>
      <w:r>
        <w:rPr>
          <w:rFonts w:ascii="Times New Roman" w:hAnsi="Times New Roman"/>
          <w:b/>
          <w:i w:val="0"/>
          <w:color w:val="000000"/>
          <w:sz w:val="28"/>
        </w:rPr>
        <w:t>1.6   ORGANIZATION OF THE REPORT</w:t>
      </w:r>
    </w:p>
    <w:p>
      <w:pPr>
        <w:spacing w:line="360" w:lineRule="auto" w:before="0" w:after="120"/>
        <w:jc w:val="both"/>
      </w:pPr>
      <w:r>
        <w:rPr>
          <w:rFonts w:ascii="Times New Roman" w:hAnsi="Times New Roman"/>
          <w:b w:val="0"/>
          <w:i w:val="0"/>
          <w:color w:val="000000"/>
          <w:sz w:val="28"/>
        </w:rPr>
        <w:t>This project report is systematically organized into six cohesive chapters:</w:t>
      </w:r>
    </w:p>
    <w:p>
      <w:pPr>
        <w:spacing w:line="360" w:lineRule="auto" w:before="0" w:after="120"/>
        <w:jc w:val="both"/>
      </w:pPr>
      <w:r>
        <w:rPr>
          <w:rFonts w:ascii="Times New Roman" w:hAnsi="Times New Roman"/>
          <w:b w:val="0"/>
          <w:i w:val="0"/>
          <w:color w:val="000000"/>
          <w:sz w:val="28"/>
        </w:rPr>
        <w:t>• Chapter 1 delivers the introductory overview, motivation, problem statement, key objectives, and scope of the research.</w:t>
      </w:r>
    </w:p>
    <w:p>
      <w:pPr>
        <w:spacing w:line="360" w:lineRule="auto" w:before="0" w:after="120"/>
        <w:jc w:val="both"/>
      </w:pPr>
      <w:r>
        <w:rPr>
          <w:rFonts w:ascii="Times New Roman" w:hAnsi="Times New Roman"/>
          <w:b w:val="0"/>
          <w:i w:val="0"/>
          <w:color w:val="000000"/>
          <w:sz w:val="28"/>
        </w:rPr>
        <w:t>• Chapter 2 presents a comprehensive literature survey examining contemporary IoT security threats, network intrusion detection methodologies, and machine learning anomaly detection paradigms.</w:t>
      </w:r>
    </w:p>
    <w:p>
      <w:pPr>
        <w:spacing w:line="360" w:lineRule="auto" w:before="0" w:after="120"/>
        <w:jc w:val="both"/>
      </w:pPr>
      <w:r>
        <w:rPr>
          <w:rFonts w:ascii="Times New Roman" w:hAnsi="Times New Roman"/>
          <w:b w:val="0"/>
          <w:i w:val="0"/>
          <w:color w:val="000000"/>
          <w:sz w:val="28"/>
        </w:rPr>
        <w:t>• Chapter 3 establishes the system requirements, hardware pinouts, software stack, and overall multi-tier architectural topology.</w:t>
      </w:r>
    </w:p>
    <w:p>
      <w:pPr>
        <w:spacing w:line="360" w:lineRule="auto" w:before="0" w:after="120"/>
        <w:jc w:val="both"/>
      </w:pPr>
      <w:r>
        <w:rPr>
          <w:rFonts w:ascii="Times New Roman" w:hAnsi="Times New Roman"/>
          <w:b w:val="0"/>
          <w:i w:val="0"/>
          <w:color w:val="000000"/>
          <w:sz w:val="28"/>
        </w:rPr>
        <w:t>• Chapter 4 details the modular design and implementation across the edge firmware, backend API, Snort 3 IDS integration, Isolation Forest ML model, and frontend dashboard.</w:t>
      </w:r>
    </w:p>
    <w:p>
      <w:pPr>
        <w:spacing w:line="360" w:lineRule="auto" w:before="0" w:after="120"/>
        <w:jc w:val="both"/>
      </w:pPr>
      <w:r>
        <w:rPr>
          <w:rFonts w:ascii="Times New Roman" w:hAnsi="Times New Roman"/>
          <w:b w:val="0"/>
          <w:i w:val="0"/>
          <w:color w:val="000000"/>
          <w:sz w:val="28"/>
        </w:rPr>
        <w:t>• Chapter 5 documents the experimental methodology, testing testbed, empirical evaluation results, system load benchmarking, and performance analysis.</w:t>
      </w:r>
    </w:p>
    <w:p>
      <w:pPr>
        <w:spacing w:line="360" w:lineRule="auto" w:before="0" w:after="120"/>
        <w:jc w:val="both"/>
      </w:pPr>
      <w:r>
        <w:rPr>
          <w:rFonts w:ascii="Times New Roman" w:hAnsi="Times New Roman"/>
          <w:b w:val="0"/>
          <w:i w:val="0"/>
          <w:color w:val="000000"/>
          <w:sz w:val="28"/>
        </w:rPr>
        <w:t>• Chapter 6 concludes the report with a synthesis of research contributions and outlines potential directions for future research.</w:t>
      </w:r>
    </w:p>
    <w:p>
      <w:r>
        <w:br w:type="page"/>
      </w:r>
    </w:p>
    <w:p>
      <w:pPr>
        <w:spacing w:line="360" w:lineRule="auto" w:before="360" w:after="120"/>
        <w:jc w:val="center"/>
      </w:pPr>
      <w:r>
        <w:rPr>
          <w:rFonts w:ascii="Times New Roman" w:hAnsi="Times New Roman"/>
          <w:b/>
          <w:i w:val="0"/>
          <w:color w:val="000000"/>
          <w:sz w:val="32"/>
        </w:rPr>
        <w:t>CHAPTER 2</w:t>
      </w:r>
    </w:p>
    <w:p>
      <w:pPr>
        <w:spacing w:line="360" w:lineRule="auto" w:before="0" w:after="360"/>
        <w:jc w:val="center"/>
      </w:pPr>
      <w:r>
        <w:rPr>
          <w:rFonts w:ascii="Times New Roman" w:hAnsi="Times New Roman"/>
          <w:b/>
          <w:i w:val="0"/>
          <w:color w:val="000000"/>
          <w:sz w:val="32"/>
        </w:rPr>
        <w:t>LITERATURE REVIEW</w:t>
      </w:r>
    </w:p>
    <w:p>
      <w:pPr>
        <w:spacing w:line="360" w:lineRule="auto" w:before="280" w:after="120"/>
        <w:jc w:val="left"/>
      </w:pPr>
      <w:r>
        <w:rPr>
          <w:rFonts w:ascii="Times New Roman" w:hAnsi="Times New Roman"/>
          <w:b/>
          <w:i w:val="0"/>
          <w:color w:val="000000"/>
          <w:sz w:val="28"/>
        </w:rPr>
        <w:t>2.1   GENERAL</w:t>
      </w:r>
    </w:p>
    <w:p>
      <w:pPr>
        <w:spacing w:line="360" w:lineRule="auto" w:before="0" w:after="120"/>
        <w:jc w:val="both"/>
      </w:pPr>
      <w:r>
        <w:rPr>
          <w:rFonts w:ascii="Times New Roman" w:hAnsi="Times New Roman"/>
          <w:b w:val="0"/>
          <w:i w:val="0"/>
          <w:color w:val="000000"/>
          <w:sz w:val="28"/>
        </w:rPr>
        <w:t>Securing Internet of Things deployments has emerged as one of the most vigorously investigated domains in computer science and network engineering. Over the past decade, academic researchers and industrial practitioners have proposed numerous paradigms spanning hardware security modules, cryptographic protocol extensions, signature-based intrusion detection systems, and machine-learning-driven behavioral analytics. This chapter provides a rigorous analytical review of existing literature, evaluating contemporary IoT threat vectors, intrusion detection systems, and machine learning anomaly detection frameworks while highlighting existing research limitations.</w:t>
      </w:r>
    </w:p>
    <w:p>
      <w:pPr>
        <w:spacing w:line="360" w:lineRule="auto" w:before="280" w:after="120"/>
        <w:jc w:val="left"/>
      </w:pPr>
      <w:r>
        <w:rPr>
          <w:rFonts w:ascii="Times New Roman" w:hAnsi="Times New Roman"/>
          <w:b/>
          <w:i w:val="0"/>
          <w:color w:val="000000"/>
          <w:sz w:val="28"/>
        </w:rPr>
        <w:t>2.2   IOT THREAT LANDSCAPE AND ATTACK TAXONOMY</w:t>
      </w:r>
    </w:p>
    <w:p>
      <w:pPr>
        <w:spacing w:line="360" w:lineRule="auto" w:before="0" w:after="120"/>
        <w:jc w:val="both"/>
      </w:pPr>
      <w:r>
        <w:rPr>
          <w:rFonts w:ascii="Times New Roman" w:hAnsi="Times New Roman"/>
          <w:b w:val="0"/>
          <w:i w:val="0"/>
          <w:color w:val="000000"/>
          <w:sz w:val="28"/>
        </w:rPr>
        <w:t>The attack surface of modern IoT environments can be broadly classified across three hierarchical planes: the perception/edge layer, the network transport layer, and the application/management layer (Al-Garadi et al., 2020). At the perception layer, physical nodes frequently lack tamper-proofing and execute firmware images devoid of cryptographic signature validation. Attackers possessing physical or proximate radio access can inject malicious firmware updates or clone device identifiers.</w:t>
      </w:r>
    </w:p>
    <w:p>
      <w:pPr>
        <w:spacing w:line="360" w:lineRule="auto" w:before="0" w:after="120"/>
        <w:jc w:val="both"/>
      </w:pPr>
      <w:r>
        <w:rPr>
          <w:rFonts w:ascii="Times New Roman" w:hAnsi="Times New Roman"/>
          <w:b w:val="0"/>
          <w:i w:val="0"/>
          <w:color w:val="000000"/>
          <w:sz w:val="28"/>
        </w:rPr>
        <w:t>At the network layer, unencrypted or weakly authenticated wireless communication channels expose IoT nodes to Man-in-the-Middle (MitM) eavesdropping, Address Resolution Protocol (ARP) spoofing, and rogue access point deauthentication. Kolias et al. (2017) conducted an extensive post-mortem of the Mirai malware outbreak, demonstrating how automated scanners weaponize hardcoded default telnet credentials to compromise millions of low-cost IP cameras and residential gateways within hours. Once recruited, these botnets execute massive UDP and ICMP flood attacks capable of overwhelming multi-gigabit commercial backbones. These findings underscore that passive perimeter firewalls are insufficient; continuous internal telemetry surveillance is mandatory.</w:t>
      </w:r>
    </w:p>
    <w:p>
      <w:pPr>
        <w:spacing w:line="360" w:lineRule="auto" w:before="280" w:after="120"/>
        <w:jc w:val="left"/>
      </w:pPr>
      <w:r>
        <w:rPr>
          <w:rFonts w:ascii="Times New Roman" w:hAnsi="Times New Roman"/>
          <w:b/>
          <w:i w:val="0"/>
          <w:color w:val="000000"/>
          <w:sz w:val="28"/>
        </w:rPr>
        <w:t>2.3   NETWORK INTRUSION DETECTION SYSTEMS (NIDS) IN IOT</w:t>
      </w:r>
    </w:p>
    <w:p>
      <w:pPr>
        <w:spacing w:line="360" w:lineRule="auto" w:before="0" w:after="120"/>
        <w:jc w:val="both"/>
      </w:pPr>
      <w:r>
        <w:rPr>
          <w:rFonts w:ascii="Times New Roman" w:hAnsi="Times New Roman"/>
          <w:b w:val="0"/>
          <w:i w:val="0"/>
          <w:color w:val="000000"/>
          <w:sz w:val="28"/>
        </w:rPr>
        <w:t>Network Intrusion Detection Systems (NIDS) function by continuously inspecting network packet headers and payload contents against databases of known malicious signatures or behavioral baseline deviations (Roesch, 1999). Snort has long served as the de facto open-source standard for signature-based network traffic analysis. With the architectural release of Snort 3, the engine was refactored into a multithreaded architecture featuring modular packet inspectors, streamlined rule languages, and high-efficiency JSON output loggers (Cisco Systems, 2020).</w:t>
      </w:r>
    </w:p>
    <w:p>
      <w:pPr>
        <w:spacing w:line="360" w:lineRule="auto" w:before="0" w:after="120"/>
        <w:jc w:val="both"/>
      </w:pPr>
      <w:r>
        <w:rPr>
          <w:rFonts w:ascii="Times New Roman" w:hAnsi="Times New Roman"/>
          <w:b w:val="0"/>
          <w:i w:val="0"/>
          <w:color w:val="000000"/>
          <w:sz w:val="28"/>
        </w:rPr>
        <w:t>While traditional NIDS deployments excel at identifying known exploit signatures—such as SQL injections, shellcode patterns, and abnormal ICMP flood volumes—they exhibit notable deficiencies when applied to isolated IoT subnets. First, modern IoT device communication is increasingly encrypted via Transport Layer Security (TLS/DTLS), preventing deep packet inspection engines from examining payload contents without costly proxy decryption. Second, signature engines are fundamentally incapable of detecting zero-day behavioral anomalies, such as an IoT sensor transmitting validly formatted telemetry packets at an abnormal duty cycle. Consequently, modern researchers emphasize the necessity of augmenting signature NIDS with behavioral anomaly detection engines.</w:t>
      </w:r>
    </w:p>
    <w:p>
      <w:pPr>
        <w:spacing w:line="360" w:lineRule="auto" w:before="280" w:after="120"/>
        <w:jc w:val="left"/>
      </w:pPr>
      <w:r>
        <w:rPr>
          <w:rFonts w:ascii="Times New Roman" w:hAnsi="Times New Roman"/>
          <w:b/>
          <w:i w:val="0"/>
          <w:color w:val="000000"/>
          <w:sz w:val="28"/>
        </w:rPr>
        <w:t>2.4   MACHINE LEARNING FOR ANOMALY DETECTION</w:t>
      </w:r>
    </w:p>
    <w:p>
      <w:pPr>
        <w:spacing w:line="360" w:lineRule="auto" w:before="0" w:after="120"/>
        <w:jc w:val="both"/>
      </w:pPr>
      <w:r>
        <w:rPr>
          <w:rFonts w:ascii="Times New Roman" w:hAnsi="Times New Roman"/>
          <w:b w:val="0"/>
          <w:i w:val="0"/>
          <w:color w:val="000000"/>
          <w:sz w:val="28"/>
        </w:rPr>
        <w:t>To surmount the limitations of static signature engines, machine learning (ML) models have been widely investigated for automated anomaly detection in network telemetry (Chandola, Banerjee and Kumar, 2009). Supervised classification algorithms—such as Random Forests, Support Vector Machines (SVM), and Deep Neural Networks (DNN)—demonstrate impressive detection accuracy on benchmark datasets like KDD Cup 99, NSL-KDD, and CICIDS2017. However, supervised models suffer from critical operational constraints in real-world IoT environments: they require exhaustive, precisely labeled attack datasets during training and demonstrate catastrophic false-negative rates when confronted with previously unseen zero-day exploit variants.</w:t>
      </w:r>
    </w:p>
    <w:p>
      <w:pPr>
        <w:spacing w:line="360" w:lineRule="auto" w:before="0" w:after="120"/>
        <w:jc w:val="both"/>
      </w:pPr>
      <w:r>
        <w:rPr>
          <w:rFonts w:ascii="Times New Roman" w:hAnsi="Times New Roman"/>
          <w:b w:val="0"/>
          <w:i w:val="0"/>
          <w:color w:val="000000"/>
          <w:sz w:val="28"/>
        </w:rPr>
        <w:t>Unsupervised anomaly detection algorithms circumvent the requirement for labeled training data by modeling the intrinsic distribution of normal system behavior. Among unsupervised techniques, the Isolation Forest algorithm proposed by Liu, Ting and Zhou (2008) provides outstanding theoretical and computational advantages. Unlike distance-based algorithms (e.g., k-Nearest Neighbors or Local Outlier Factor) which exhibit quadratic time complexity O(n²), Isolation Forest isolates anomalies by constructing ensembles of random binary trees with linear time complexity O(n) and minimal memory footprints. Because anomalies are inherently few and possess attribute values substantially divergent from nominal points, they are isolated closer to the root nodes of the isolation trees. This property makes Isolation Forest exceptionally suitable for real-time edge-cloud telemetry pipelines.</w:t>
      </w:r>
    </w:p>
    <w:p>
      <w:pPr>
        <w:spacing w:line="360" w:lineRule="auto" w:before="280" w:after="120"/>
        <w:jc w:val="left"/>
      </w:pPr>
      <w:r>
        <w:rPr>
          <w:rFonts w:ascii="Times New Roman" w:hAnsi="Times New Roman"/>
          <w:b/>
          <w:i w:val="0"/>
          <w:color w:val="000000"/>
          <w:sz w:val="28"/>
        </w:rPr>
        <w:t>2.5   SUMMARY AND RESEARCH GAPS</w:t>
      </w:r>
    </w:p>
    <w:p>
      <w:pPr>
        <w:spacing w:line="360" w:lineRule="auto" w:before="0" w:after="120"/>
        <w:jc w:val="both"/>
      </w:pPr>
      <w:r>
        <w:rPr>
          <w:rFonts w:ascii="Times New Roman" w:hAnsi="Times New Roman"/>
          <w:b w:val="0"/>
          <w:i w:val="0"/>
          <w:color w:val="000000"/>
          <w:sz w:val="28"/>
        </w:rPr>
        <w:t>A rigorous synthesis of existing literature identifies several prominent gaps in existing IoT security frameworks:</w:t>
      </w:r>
    </w:p>
    <w:p>
      <w:pPr>
        <w:spacing w:line="360" w:lineRule="auto" w:before="0" w:after="120"/>
        <w:jc w:val="both"/>
      </w:pPr>
      <w:r>
        <w:rPr>
          <w:rFonts w:ascii="Times New Roman" w:hAnsi="Times New Roman"/>
          <w:b w:val="0"/>
          <w:i w:val="0"/>
          <w:color w:val="000000"/>
          <w:sz w:val="28"/>
        </w:rPr>
        <w:t>1. Disconnected Edge Actuation: Existing academic IoT security testbeds restrict alerting to cloud management consoles, lacking physical edge notification mechanisms to notify nearby operators of immediate compromise.</w:t>
      </w:r>
    </w:p>
    <w:p>
      <w:pPr>
        <w:spacing w:line="360" w:lineRule="auto" w:before="0" w:after="120"/>
        <w:jc w:val="both"/>
      </w:pPr>
      <w:r>
        <w:rPr>
          <w:rFonts w:ascii="Times New Roman" w:hAnsi="Times New Roman"/>
          <w:b w:val="0"/>
          <w:i w:val="0"/>
          <w:color w:val="000000"/>
          <w:sz w:val="28"/>
        </w:rPr>
        <w:t>2. Siloed Defense Architectures: Current implementations typically implement signature NIDS or ML anomaly models in isolation. Few platforms successfully combine edge hardware diagnostics, perimeter packet sniffing (Snort 3), and unsupervised telemetry learning into a unified, lightweight operational framework.</w:t>
      </w:r>
    </w:p>
    <w:p>
      <w:pPr>
        <w:spacing w:line="360" w:lineRule="auto" w:before="0" w:after="120"/>
        <w:jc w:val="both"/>
      </w:pPr>
      <w:r>
        <w:rPr>
          <w:rFonts w:ascii="Times New Roman" w:hAnsi="Times New Roman"/>
          <w:b w:val="0"/>
          <w:i w:val="0"/>
          <w:color w:val="000000"/>
          <w:sz w:val="28"/>
        </w:rPr>
        <w:t>3. Computational Over-Engineering: Many proposed ML solutions mandate resource-prohibitive Deep Learning architectures requiring expensive GPU clusters, rendering them economically and operationally impractical for localized edge gateways.</w:t>
      </w:r>
    </w:p>
    <w:p>
      <w:pPr>
        <w:spacing w:line="360" w:lineRule="auto" w:before="0" w:after="120"/>
        <w:jc w:val="both"/>
      </w:pPr>
      <w:r>
        <w:rPr>
          <w:rFonts w:ascii="Times New Roman" w:hAnsi="Times New Roman"/>
          <w:b w:val="0"/>
          <w:i w:val="0"/>
          <w:color w:val="000000"/>
          <w:sz w:val="28"/>
        </w:rPr>
        <w:t>SmartShield directly bridges these critical research gaps by delivering an efficient, multi-tier defense framework combining modular ESP32-S3 firmware, physical audio-visual edge indicators, Snort 3 defensive signature rules, and a lightweight Isolation Forest anomaly engine.</w:t>
      </w:r>
    </w:p>
    <w:p>
      <w:r>
        <w:br w:type="page"/>
      </w:r>
    </w:p>
    <w:p>
      <w:pPr>
        <w:spacing w:line="360" w:lineRule="auto" w:before="360" w:after="120"/>
        <w:jc w:val="center"/>
      </w:pPr>
      <w:r>
        <w:rPr>
          <w:rFonts w:ascii="Times New Roman" w:hAnsi="Times New Roman"/>
          <w:b/>
          <w:i w:val="0"/>
          <w:color w:val="000000"/>
          <w:sz w:val="32"/>
        </w:rPr>
        <w:t>CHAPTER 3</w:t>
      </w:r>
    </w:p>
    <w:p>
      <w:pPr>
        <w:spacing w:line="360" w:lineRule="auto" w:before="0" w:after="360"/>
        <w:jc w:val="center"/>
      </w:pPr>
      <w:r>
        <w:rPr>
          <w:rFonts w:ascii="Times New Roman" w:hAnsi="Times New Roman"/>
          <w:b/>
          <w:i w:val="0"/>
          <w:color w:val="000000"/>
          <w:sz w:val="32"/>
        </w:rPr>
        <w:t>SYSTEM REQUIREMENTS AND ARCHITECTURE</w:t>
      </w:r>
    </w:p>
    <w:p>
      <w:pPr>
        <w:spacing w:line="360" w:lineRule="auto" w:before="280" w:after="120"/>
        <w:jc w:val="left"/>
      </w:pPr>
      <w:r>
        <w:rPr>
          <w:rFonts w:ascii="Times New Roman" w:hAnsi="Times New Roman"/>
          <w:b/>
          <w:i w:val="0"/>
          <w:color w:val="000000"/>
          <w:sz w:val="28"/>
        </w:rPr>
        <w:t>3.1   GENERAL</w:t>
      </w:r>
    </w:p>
    <w:p>
      <w:pPr>
        <w:spacing w:line="360" w:lineRule="auto" w:before="0" w:after="120"/>
        <w:jc w:val="both"/>
      </w:pPr>
      <w:r>
        <w:rPr>
          <w:rFonts w:ascii="Times New Roman" w:hAnsi="Times New Roman"/>
          <w:b w:val="0"/>
          <w:i w:val="0"/>
          <w:color w:val="000000"/>
          <w:sz w:val="28"/>
        </w:rPr>
        <w:t>Developing a scalable, resilient IoT security monitoring platform requires a coherent system design that accommodates embedded hardware constraints while supporting high-throughput data processing and real-time operator visualization. This chapter establishes the architectural blueprint of the SmartShield platform, defining the hardware pinout specifications, software dependencies, and network protocol interactions governing the platform.</w:t>
      </w:r>
    </w:p>
    <w:p>
      <w:pPr>
        <w:spacing w:line="360" w:lineRule="auto" w:before="280" w:after="120"/>
        <w:jc w:val="left"/>
      </w:pPr>
      <w:r>
        <w:rPr>
          <w:rFonts w:ascii="Times New Roman" w:hAnsi="Times New Roman"/>
          <w:b/>
          <w:i w:val="0"/>
          <w:color w:val="000000"/>
          <w:sz w:val="28"/>
        </w:rPr>
        <w:t>3.2   OVERALL SYSTEM ARCHITECTURE</w:t>
      </w:r>
    </w:p>
    <w:p>
      <w:pPr>
        <w:spacing w:line="360" w:lineRule="auto" w:before="0" w:after="120"/>
        <w:jc w:val="both"/>
      </w:pPr>
      <w:r>
        <w:rPr>
          <w:rFonts w:ascii="Times New Roman" w:hAnsi="Times New Roman"/>
          <w:b w:val="0"/>
          <w:i w:val="0"/>
          <w:color w:val="000000"/>
          <w:sz w:val="28"/>
        </w:rPr>
        <w:t>SmartShield is architectured upon a three-tier hierarchical topology consisting of:</w:t>
      </w:r>
    </w:p>
    <w:p>
      <w:pPr>
        <w:spacing w:line="360" w:lineRule="auto" w:before="0" w:after="120"/>
        <w:jc w:val="both"/>
      </w:pPr>
      <w:r>
        <w:rPr>
          <w:rFonts w:ascii="Times New Roman" w:hAnsi="Times New Roman"/>
          <w:b w:val="0"/>
          <w:i w:val="0"/>
          <w:color w:val="000000"/>
          <w:sz w:val="28"/>
        </w:rPr>
        <w:t>1. Edge Sensing and Physical Actuation Tier: Built upon the Espressif ESP32-S3 microcontroller running modular C++ firmware. The edge node executes system self-tests, monitors Wi-Fi link parameters, transmits periodic JSON telemetry heartbeats, and drives physical audio-visual actuators.</w:t>
      </w:r>
    </w:p>
    <w:p>
      <w:pPr>
        <w:spacing w:line="360" w:lineRule="auto" w:before="0" w:after="120"/>
        <w:jc w:val="both"/>
      </w:pPr>
      <w:r>
        <w:rPr>
          <w:rFonts w:ascii="Times New Roman" w:hAnsi="Times New Roman"/>
          <w:b w:val="0"/>
          <w:i w:val="0"/>
          <w:color w:val="000000"/>
          <w:sz w:val="28"/>
        </w:rPr>
        <w:t>2. Core Processing, Intelligence, and Storage Tier: Comprising a high-concurrency Python FastAPI backend, a persistent PostgreSQL relational database, an automated Snort 3 network intrusion detection engine, and an unsupervised Isolation Forest machine learning anomaly classifier.</w:t>
      </w:r>
    </w:p>
    <w:p>
      <w:pPr>
        <w:spacing w:line="360" w:lineRule="auto" w:before="0" w:after="120"/>
        <w:jc w:val="both"/>
      </w:pPr>
      <w:r>
        <w:rPr>
          <w:rFonts w:ascii="Times New Roman" w:hAnsi="Times New Roman"/>
          <w:b w:val="0"/>
          <w:i w:val="0"/>
          <w:color w:val="000000"/>
          <w:sz w:val="28"/>
        </w:rPr>
        <w:t>3. Presentation and Operations Dashboard Tier: A modern Single Page Application (SPA) built using React 18, TypeScript, and Vite, delivering real-time telemetry analytics, alert triage consoles, and active network discovery maps to security operators.</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High-Level Architecture of SmartShield Multi-Tier Platform ]</w:t>
              <w:br/>
            </w:r>
            <w:r>
              <w:rPr>
                <w:rFonts w:ascii="Times New Roman" w:hAnsi="Times New Roman"/>
                <w:i/>
                <w:color w:val="000000"/>
                <w:sz w:val="22"/>
              </w:rPr>
              <w:t>(Diagram illustrating ESP32-S3 Edge Node communicating over Wi-Fi with FastAPI Backend, PostgreSQL DB, Snort 3 NIDS Engine, and React Web Dashboard)</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3.1  High-Level Architecture of SmartShield Multi-Tier Platform</w:t>
      </w:r>
    </w:p>
    <w:p>
      <w:pPr>
        <w:spacing w:line="360" w:lineRule="auto" w:before="280" w:after="120"/>
        <w:jc w:val="left"/>
      </w:pPr>
      <w:r>
        <w:rPr>
          <w:rFonts w:ascii="Times New Roman" w:hAnsi="Times New Roman"/>
          <w:b/>
          <w:i w:val="0"/>
          <w:color w:val="000000"/>
          <w:sz w:val="28"/>
        </w:rPr>
        <w:t>3.3   HARDWARE REQUIREMENTS AND PINOUT SPECIFICATIONS</w:t>
      </w:r>
    </w:p>
    <w:p>
      <w:pPr>
        <w:spacing w:line="360" w:lineRule="auto" w:before="0" w:after="120"/>
        <w:jc w:val="both"/>
      </w:pPr>
      <w:r>
        <w:rPr>
          <w:rFonts w:ascii="Times New Roman" w:hAnsi="Times New Roman"/>
          <w:b w:val="0"/>
          <w:i w:val="0"/>
          <w:color w:val="000000"/>
          <w:sz w:val="28"/>
        </w:rPr>
        <w:t>The edge sensing hardware node is built around the ESP32-S3-WROOM-1 microcontroller module. Table 3.1 delineates the primary hardware specifications of the microcontroller.</w:t>
      </w:r>
    </w:p>
    <w:p>
      <w:pPr>
        <w:spacing w:line="360" w:lineRule="auto" w:before="280" w:after="120"/>
        <w:jc w:val="center"/>
      </w:pPr>
      <w:r>
        <w:rPr>
          <w:rFonts w:ascii="Times New Roman" w:hAnsi="Times New Roman"/>
          <w:b/>
          <w:i w:val="0"/>
          <w:color w:val="000000"/>
          <w:sz w:val="28"/>
        </w:rPr>
        <w:t>Table 3.1  ESP32-S3 Microcontroller Edge Node Hardware Specifications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4334"/>
        <w:gridCol w:w="4334"/>
      </w:tblGrid>
      <w:tr>
        <w:trPr>
          <w:cantSplit/>
          <w:tblHeader/>
        </w:trPr>
        <w:tc>
          <w:tcPr>
            <w:tcW w:type="dxa" w:w="3600"/>
            <w:vAlign w:val="center"/>
            <w:tcMar>
              <w:top w:w="120" w:type="dxa"/>
              <w:bottom w:w="120" w:type="dxa"/>
              <w:left w:w="140" w:type="dxa"/>
              <w:right w:w="140" w:type="dxa"/>
            </w:tcMar>
            <w:shd w:fill="EDEDED"/>
          </w:tcPr>
          <w:p>
            <w:pPr>
              <w:jc w:val="center"/>
            </w:pPr>
            <w:r>
              <w:rPr>
                <w:rFonts w:ascii="Times New Roman" w:hAnsi="Times New Roman"/>
                <w:b/>
                <w:sz w:val="26"/>
              </w:rPr>
              <w:t>SPECIFICATION PARAMETER</w:t>
            </w:r>
          </w:p>
        </w:tc>
        <w:tc>
          <w:tcPr>
            <w:tcW w:type="dxa" w:w="6192"/>
            <w:vAlign w:val="center"/>
            <w:tcMar>
              <w:top w:w="120" w:type="dxa"/>
              <w:bottom w:w="120" w:type="dxa"/>
              <w:left w:w="140" w:type="dxa"/>
              <w:right w:w="140" w:type="dxa"/>
            </w:tcMar>
            <w:shd w:fill="EDEDED"/>
          </w:tcPr>
          <w:p>
            <w:pPr>
              <w:jc w:val="center"/>
            </w:pPr>
            <w:r>
              <w:rPr>
                <w:rFonts w:ascii="Times New Roman" w:hAnsi="Times New Roman"/>
                <w:b/>
                <w:sz w:val="26"/>
              </w:rPr>
              <w:t>TECHNICAL VALUE / DESCRIPTION</w:t>
            </w:r>
          </w:p>
        </w:tc>
      </w:tr>
      <w:tr>
        <w:tc>
          <w:tcPr>
            <w:tcW w:type="dxa" w:w="4334"/>
          </w:tcPr>
          <w:p>
            <w:r>
              <w:rPr>
                <w:rFonts w:ascii="Times New Roman" w:hAnsi="Times New Roman"/>
                <w:b/>
                <w:sz w:val="26"/>
              </w:rPr>
              <w:t>Microcontroller Core</w:t>
            </w:r>
          </w:p>
        </w:tc>
        <w:tc>
          <w:tcPr>
            <w:tcW w:type="dxa" w:w="4334"/>
          </w:tcPr>
          <w:p>
            <w:r>
              <w:rPr>
                <w:rFonts w:ascii="Times New Roman" w:hAnsi="Times New Roman"/>
                <w:sz w:val="26"/>
              </w:rPr>
              <w:t>Dual-Core 32-bit Xtensa LX7 running at 240 MHz</w:t>
            </w:r>
          </w:p>
        </w:tc>
      </w:tr>
      <w:tr>
        <w:tc>
          <w:tcPr>
            <w:tcW w:type="dxa" w:w="4334"/>
          </w:tcPr>
          <w:p>
            <w:r>
              <w:rPr>
                <w:rFonts w:ascii="Times New Roman" w:hAnsi="Times New Roman"/>
                <w:b/>
                <w:sz w:val="26"/>
              </w:rPr>
              <w:t>SRAM Memory</w:t>
            </w:r>
          </w:p>
        </w:tc>
        <w:tc>
          <w:tcPr>
            <w:tcW w:type="dxa" w:w="4334"/>
          </w:tcPr>
          <w:p>
            <w:r>
              <w:rPr>
                <w:rFonts w:ascii="Times New Roman" w:hAnsi="Times New Roman"/>
                <w:sz w:val="26"/>
              </w:rPr>
              <w:t>512 KB Internal SRAM + 384 KB ROM</w:t>
            </w:r>
          </w:p>
        </w:tc>
      </w:tr>
      <w:tr>
        <w:tc>
          <w:tcPr>
            <w:tcW w:type="dxa" w:w="4334"/>
          </w:tcPr>
          <w:p>
            <w:r>
              <w:rPr>
                <w:rFonts w:ascii="Times New Roman" w:hAnsi="Times New Roman"/>
                <w:b/>
                <w:sz w:val="26"/>
              </w:rPr>
              <w:t>Flash Memory</w:t>
            </w:r>
          </w:p>
        </w:tc>
        <w:tc>
          <w:tcPr>
            <w:tcW w:type="dxa" w:w="4334"/>
          </w:tcPr>
          <w:p>
            <w:r>
              <w:rPr>
                <w:rFonts w:ascii="Times New Roman" w:hAnsi="Times New Roman"/>
                <w:sz w:val="26"/>
              </w:rPr>
              <w:t>8 MB / 16 MB SPI Quad Flash Storage</w:t>
            </w:r>
          </w:p>
        </w:tc>
      </w:tr>
      <w:tr>
        <w:tc>
          <w:tcPr>
            <w:tcW w:type="dxa" w:w="4334"/>
          </w:tcPr>
          <w:p>
            <w:r>
              <w:rPr>
                <w:rFonts w:ascii="Times New Roman" w:hAnsi="Times New Roman"/>
                <w:b/>
                <w:sz w:val="26"/>
              </w:rPr>
              <w:t>Wireless Connectivity</w:t>
            </w:r>
          </w:p>
        </w:tc>
        <w:tc>
          <w:tcPr>
            <w:tcW w:type="dxa" w:w="4334"/>
          </w:tcPr>
          <w:p>
            <w:r>
              <w:rPr>
                <w:rFonts w:ascii="Times New Roman" w:hAnsi="Times New Roman"/>
                <w:sz w:val="26"/>
              </w:rPr>
              <w:t>Wi-Fi 802.11 b/g/n (2.4 GHz) &amp; Bluetooth 5.0 LE</w:t>
            </w:r>
          </w:p>
        </w:tc>
      </w:tr>
      <w:tr>
        <w:tc>
          <w:tcPr>
            <w:tcW w:type="dxa" w:w="4334"/>
          </w:tcPr>
          <w:p>
            <w:r>
              <w:rPr>
                <w:rFonts w:ascii="Times New Roman" w:hAnsi="Times New Roman"/>
                <w:b/>
                <w:sz w:val="26"/>
              </w:rPr>
              <w:t>Operating Voltage</w:t>
            </w:r>
          </w:p>
        </w:tc>
        <w:tc>
          <w:tcPr>
            <w:tcW w:type="dxa" w:w="4334"/>
          </w:tcPr>
          <w:p>
            <w:r>
              <w:rPr>
                <w:rFonts w:ascii="Times New Roman" w:hAnsi="Times New Roman"/>
                <w:sz w:val="26"/>
              </w:rPr>
              <w:t>3.3V Logic Level (Powered via 5V Micro-USB / USB-C)</w:t>
            </w:r>
          </w:p>
        </w:tc>
      </w:tr>
      <w:tr>
        <w:tc>
          <w:tcPr>
            <w:tcW w:type="dxa" w:w="4334"/>
          </w:tcPr>
          <w:p>
            <w:r>
              <w:rPr>
                <w:rFonts w:ascii="Times New Roman" w:hAnsi="Times New Roman"/>
                <w:b/>
                <w:sz w:val="26"/>
              </w:rPr>
              <w:t>General Purpose I/O</w:t>
            </w:r>
          </w:p>
        </w:tc>
        <w:tc>
          <w:tcPr>
            <w:tcW w:type="dxa" w:w="4334"/>
          </w:tcPr>
          <w:p>
            <w:r>
              <w:rPr>
                <w:rFonts w:ascii="Times New Roman" w:hAnsi="Times New Roman"/>
                <w:sz w:val="26"/>
              </w:rPr>
              <w:t>45 Programmable GPIO pins with ADC, DAC, PWM, I2C, SPI</w:t>
            </w:r>
          </w:p>
        </w:tc>
      </w:tr>
      <w:tr>
        <w:tc>
          <w:tcPr>
            <w:tcW w:type="dxa" w:w="4334"/>
          </w:tcPr>
          <w:p>
            <w:r>
              <w:rPr>
                <w:rFonts w:ascii="Times New Roman" w:hAnsi="Times New Roman"/>
                <w:b/>
                <w:sz w:val="26"/>
              </w:rPr>
              <w:t>USB Support</w:t>
            </w:r>
          </w:p>
        </w:tc>
        <w:tc>
          <w:tcPr>
            <w:tcW w:type="dxa" w:w="4334"/>
          </w:tcPr>
          <w:p>
            <w:r>
              <w:rPr>
                <w:rFonts w:ascii="Times New Roman" w:hAnsi="Times New Roman"/>
                <w:sz w:val="26"/>
              </w:rPr>
              <w:t>Native USB-OTG and USB-Serial JTAG CDC Controller</w:t>
            </w:r>
          </w:p>
        </w:tc>
      </w:tr>
    </w:tbl>
    <w:p>
      <w:pPr>
        <w:spacing w:line="360" w:lineRule="auto" w:before="240" w:after="120"/>
        <w:jc w:val="both"/>
      </w:pPr>
      <w:r>
        <w:rPr>
          <w:rFonts w:ascii="Times New Roman" w:hAnsi="Times New Roman"/>
          <w:b w:val="0"/>
          <w:i w:val="0"/>
          <w:color w:val="000000"/>
          <w:sz w:val="28"/>
        </w:rPr>
        <w:t>To provide instantaneous local awareness of network security events, the ESP32-S3 is interfaced with a multi-indicator output array. Table 3.2 specifies the GPIO pin mappings utilized in the firmware.</w:t>
      </w:r>
    </w:p>
    <w:p>
      <w:pPr>
        <w:spacing w:line="360" w:lineRule="auto" w:before="280" w:after="120"/>
        <w:jc w:val="center"/>
      </w:pPr>
      <w:r>
        <w:rPr>
          <w:rFonts w:ascii="Times New Roman" w:hAnsi="Times New Roman"/>
          <w:b/>
          <w:i w:val="0"/>
          <w:color w:val="000000"/>
          <w:sz w:val="28"/>
        </w:rPr>
        <w:t>Table 3.2  SmartShield Hardware Pinout and Actuator Interfacing</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7"/>
        <w:gridCol w:w="2167"/>
        <w:gridCol w:w="2167"/>
        <w:gridCol w:w="2167"/>
      </w:tblGrid>
      <w:tr>
        <w:trPr>
          <w:cantSplit/>
          <w:tblHeader/>
        </w:trPr>
        <w:tc>
          <w:tcPr>
            <w:tcW w:type="dxa" w:w="1728"/>
            <w:vAlign w:val="center"/>
            <w:tcMar>
              <w:top w:w="120" w:type="dxa"/>
              <w:bottom w:w="120" w:type="dxa"/>
              <w:left w:w="140" w:type="dxa"/>
              <w:right w:w="140" w:type="dxa"/>
            </w:tcMar>
            <w:shd w:fill="EDEDED"/>
          </w:tcPr>
          <w:p>
            <w:pPr>
              <w:jc w:val="center"/>
            </w:pPr>
            <w:r>
              <w:rPr>
                <w:rFonts w:ascii="Times New Roman" w:hAnsi="Times New Roman"/>
                <w:b/>
                <w:sz w:val="26"/>
              </w:rPr>
              <w:t>GPIO PIN</w:t>
            </w:r>
          </w:p>
        </w:tc>
        <w:tc>
          <w:tcPr>
            <w:tcW w:type="dxa" w:w="2160"/>
            <w:vAlign w:val="center"/>
            <w:tcMar>
              <w:top w:w="120" w:type="dxa"/>
              <w:bottom w:w="120" w:type="dxa"/>
              <w:left w:w="140" w:type="dxa"/>
              <w:right w:w="140" w:type="dxa"/>
            </w:tcMar>
            <w:shd w:fill="EDEDED"/>
          </w:tcPr>
          <w:p>
            <w:pPr>
              <w:jc w:val="center"/>
            </w:pPr>
            <w:r>
              <w:rPr>
                <w:rFonts w:ascii="Times New Roman" w:hAnsi="Times New Roman"/>
                <w:b/>
                <w:sz w:val="26"/>
              </w:rPr>
              <w:t>ACTUATOR</w:t>
            </w:r>
          </w:p>
        </w:tc>
        <w:tc>
          <w:tcPr>
            <w:tcW w:type="dxa" w:w="3312"/>
            <w:vAlign w:val="center"/>
            <w:tcMar>
              <w:top w:w="120" w:type="dxa"/>
              <w:bottom w:w="120" w:type="dxa"/>
              <w:left w:w="140" w:type="dxa"/>
              <w:right w:w="140" w:type="dxa"/>
            </w:tcMar>
            <w:shd w:fill="EDEDED"/>
          </w:tcPr>
          <w:p>
            <w:pPr>
              <w:jc w:val="center"/>
            </w:pPr>
            <w:r>
              <w:rPr>
                <w:rFonts w:ascii="Times New Roman" w:hAnsi="Times New Roman"/>
                <w:b/>
                <w:sz w:val="26"/>
              </w:rPr>
              <w:t>HARDWARE INTERFACING</w:t>
            </w:r>
          </w:p>
        </w:tc>
        <w:tc>
          <w:tcPr>
            <w:tcW w:type="dxa" w:w="2592"/>
            <w:vAlign w:val="center"/>
            <w:tcMar>
              <w:top w:w="120" w:type="dxa"/>
              <w:bottom w:w="120" w:type="dxa"/>
              <w:left w:w="140" w:type="dxa"/>
              <w:right w:w="140" w:type="dxa"/>
            </w:tcMar>
            <w:shd w:fill="EDEDED"/>
          </w:tcPr>
          <w:p>
            <w:pPr>
              <w:jc w:val="center"/>
            </w:pPr>
            <w:r>
              <w:rPr>
                <w:rFonts w:ascii="Times New Roman" w:hAnsi="Times New Roman"/>
                <w:b/>
                <w:sz w:val="26"/>
              </w:rPr>
              <w:t>SECURITY INDICATION</w:t>
            </w:r>
          </w:p>
        </w:tc>
      </w:tr>
      <w:tr>
        <w:tc>
          <w:tcPr>
            <w:tcW w:type="dxa" w:w="2167"/>
          </w:tcPr>
          <w:p>
            <w:r>
              <w:rPr>
                <w:rFonts w:ascii="Times New Roman" w:hAnsi="Times New Roman"/>
                <w:b/>
                <w:sz w:val="26"/>
              </w:rPr>
              <w:t>GPIO 2</w:t>
            </w:r>
          </w:p>
        </w:tc>
        <w:tc>
          <w:tcPr>
            <w:tcW w:type="dxa" w:w="2167"/>
          </w:tcPr>
          <w:p>
            <w:r>
              <w:rPr>
                <w:rFonts w:ascii="Times New Roman" w:hAnsi="Times New Roman"/>
                <w:sz w:val="26"/>
              </w:rPr>
              <w:t>Red LED</w:t>
            </w:r>
          </w:p>
        </w:tc>
        <w:tc>
          <w:tcPr>
            <w:tcW w:type="dxa" w:w="2167"/>
          </w:tcPr>
          <w:p>
            <w:r>
              <w:rPr>
                <w:rFonts w:ascii="Times New Roman" w:hAnsi="Times New Roman"/>
                <w:sz w:val="26"/>
              </w:rPr>
              <w:t>Current-limiting resistor (330Ω) to GND</w:t>
            </w:r>
          </w:p>
        </w:tc>
        <w:tc>
          <w:tcPr>
            <w:tcW w:type="dxa" w:w="2167"/>
          </w:tcPr>
          <w:p>
            <w:r>
              <w:rPr>
                <w:rFonts w:ascii="Times New Roman" w:hAnsi="Times New Roman"/>
                <w:sz w:val="26"/>
              </w:rPr>
              <w:t>Critical Threat / Intrusion</w:t>
            </w:r>
          </w:p>
        </w:tc>
      </w:tr>
      <w:tr>
        <w:tc>
          <w:tcPr>
            <w:tcW w:type="dxa" w:w="2167"/>
          </w:tcPr>
          <w:p>
            <w:r>
              <w:rPr>
                <w:rFonts w:ascii="Times New Roman" w:hAnsi="Times New Roman"/>
                <w:b/>
                <w:sz w:val="26"/>
              </w:rPr>
              <w:t>GPIO 4</w:t>
            </w:r>
          </w:p>
        </w:tc>
        <w:tc>
          <w:tcPr>
            <w:tcW w:type="dxa" w:w="2167"/>
          </w:tcPr>
          <w:p>
            <w:r>
              <w:rPr>
                <w:rFonts w:ascii="Times New Roman" w:hAnsi="Times New Roman"/>
                <w:sz w:val="26"/>
              </w:rPr>
              <w:t>Yellow LED</w:t>
            </w:r>
          </w:p>
        </w:tc>
        <w:tc>
          <w:tcPr>
            <w:tcW w:type="dxa" w:w="2167"/>
          </w:tcPr>
          <w:p>
            <w:r>
              <w:rPr>
                <w:rFonts w:ascii="Times New Roman" w:hAnsi="Times New Roman"/>
                <w:sz w:val="26"/>
              </w:rPr>
              <w:t>Current-limiting resistor (330Ω) to GND</w:t>
            </w:r>
          </w:p>
        </w:tc>
        <w:tc>
          <w:tcPr>
            <w:tcW w:type="dxa" w:w="2167"/>
          </w:tcPr>
          <w:p>
            <w:r>
              <w:rPr>
                <w:rFonts w:ascii="Times New Roman" w:hAnsi="Times New Roman"/>
                <w:sz w:val="26"/>
              </w:rPr>
              <w:t>Suspicious Drift / Warning</w:t>
            </w:r>
          </w:p>
        </w:tc>
      </w:tr>
      <w:tr>
        <w:tc>
          <w:tcPr>
            <w:tcW w:type="dxa" w:w="2167"/>
          </w:tcPr>
          <w:p>
            <w:r>
              <w:rPr>
                <w:rFonts w:ascii="Times New Roman" w:hAnsi="Times New Roman"/>
                <w:b/>
                <w:sz w:val="26"/>
              </w:rPr>
              <w:t>GPIO 5</w:t>
            </w:r>
          </w:p>
        </w:tc>
        <w:tc>
          <w:tcPr>
            <w:tcW w:type="dxa" w:w="2167"/>
          </w:tcPr>
          <w:p>
            <w:r>
              <w:rPr>
                <w:rFonts w:ascii="Times New Roman" w:hAnsi="Times New Roman"/>
                <w:sz w:val="26"/>
              </w:rPr>
              <w:t>Green LED</w:t>
            </w:r>
          </w:p>
        </w:tc>
        <w:tc>
          <w:tcPr>
            <w:tcW w:type="dxa" w:w="2167"/>
          </w:tcPr>
          <w:p>
            <w:r>
              <w:rPr>
                <w:rFonts w:ascii="Times New Roman" w:hAnsi="Times New Roman"/>
                <w:sz w:val="26"/>
              </w:rPr>
              <w:t>Current-limiting resistor (330Ω) to GND</w:t>
            </w:r>
          </w:p>
        </w:tc>
        <w:tc>
          <w:tcPr>
            <w:tcW w:type="dxa" w:w="2167"/>
          </w:tcPr>
          <w:p>
            <w:r>
              <w:rPr>
                <w:rFonts w:ascii="Times New Roman" w:hAnsi="Times New Roman"/>
                <w:sz w:val="26"/>
              </w:rPr>
              <w:t>Nominal State / Wi-Fi Active</w:t>
            </w:r>
          </w:p>
        </w:tc>
      </w:tr>
      <w:tr>
        <w:tc>
          <w:tcPr>
            <w:tcW w:type="dxa" w:w="2167"/>
          </w:tcPr>
          <w:p>
            <w:r>
              <w:rPr>
                <w:rFonts w:ascii="Times New Roman" w:hAnsi="Times New Roman"/>
                <w:b/>
                <w:sz w:val="26"/>
              </w:rPr>
              <w:t>GPIO 18</w:t>
            </w:r>
          </w:p>
        </w:tc>
        <w:tc>
          <w:tcPr>
            <w:tcW w:type="dxa" w:w="2167"/>
          </w:tcPr>
          <w:p>
            <w:r>
              <w:rPr>
                <w:rFonts w:ascii="Times New Roman" w:hAnsi="Times New Roman"/>
                <w:sz w:val="26"/>
              </w:rPr>
              <w:t>Active Buzzer</w:t>
            </w:r>
          </w:p>
        </w:tc>
        <w:tc>
          <w:tcPr>
            <w:tcW w:type="dxa" w:w="2167"/>
          </w:tcPr>
          <w:p>
            <w:r>
              <w:rPr>
                <w:rFonts w:ascii="Times New Roman" w:hAnsi="Times New Roman"/>
                <w:sz w:val="26"/>
              </w:rPr>
              <w:t>BC547 NPN transistor driver (1kΩ base)</w:t>
            </w:r>
          </w:p>
        </w:tc>
        <w:tc>
          <w:tcPr>
            <w:tcW w:type="dxa" w:w="2167"/>
          </w:tcPr>
          <w:p>
            <w:r>
              <w:rPr>
                <w:rFonts w:ascii="Times New Roman" w:hAnsi="Times New Roman"/>
                <w:sz w:val="26"/>
              </w:rPr>
              <w:t>Audible Pulsed Alarm</w:t>
            </w:r>
          </w:p>
        </w:tc>
      </w:tr>
    </w:tbl>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ESP32-S3 Edge Node Pinout and Circuit Schematic Diagram ]</w:t>
              <w:br/>
            </w:r>
            <w:r>
              <w:rPr>
                <w:rFonts w:ascii="Times New Roman" w:hAnsi="Times New Roman"/>
                <w:i/>
                <w:color w:val="000000"/>
                <w:sz w:val="22"/>
              </w:rPr>
              <w:t>(Schematic showing ESP32-S3 connected to Red, Yellow, Green LEDs on GPIO 2, 4, 5 and Active Buzzer via BC547 on GPIO 18)</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3.2  ESP32-S3 Edge Node Pinout and Circuit Schematic Diagram</w:t>
      </w:r>
    </w:p>
    <w:p>
      <w:pPr>
        <w:spacing w:line="360" w:lineRule="auto" w:before="280" w:after="120"/>
        <w:jc w:val="left"/>
      </w:pPr>
      <w:r>
        <w:rPr>
          <w:rFonts w:ascii="Times New Roman" w:hAnsi="Times New Roman"/>
          <w:b/>
          <w:i w:val="0"/>
          <w:color w:val="000000"/>
          <w:sz w:val="28"/>
        </w:rPr>
        <w:t>3.4   SOFTWARE REQUIREMENTS AND TECH STACK</w:t>
      </w:r>
    </w:p>
    <w:p>
      <w:pPr>
        <w:spacing w:line="360" w:lineRule="auto" w:before="0" w:after="120"/>
        <w:jc w:val="both"/>
      </w:pPr>
      <w:r>
        <w:rPr>
          <w:rFonts w:ascii="Times New Roman" w:hAnsi="Times New Roman"/>
          <w:b w:val="0"/>
          <w:i w:val="0"/>
          <w:color w:val="000000"/>
          <w:sz w:val="28"/>
        </w:rPr>
        <w:t>The software architecture is engineered using modern, open-source industrial frameworks ensuring modularity, portability, and high execution speed. Table 3.3 catalogs the software dependencies across the ecosystem.</w:t>
      </w:r>
    </w:p>
    <w:p>
      <w:pPr>
        <w:spacing w:line="360" w:lineRule="auto" w:before="280" w:after="120"/>
        <w:jc w:val="center"/>
      </w:pPr>
      <w:r>
        <w:rPr>
          <w:rFonts w:ascii="Times New Roman" w:hAnsi="Times New Roman"/>
          <w:b/>
          <w:i w:val="0"/>
          <w:color w:val="000000"/>
          <w:sz w:val="28"/>
        </w:rPr>
        <w:t>Table 3.3  Backend Software Dependencies and Development Libraries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90"/>
        <w:gridCol w:w="2890"/>
        <w:gridCol w:w="2890"/>
      </w:tblGrid>
      <w:tr>
        <w:trPr>
          <w:cantSplit/>
          <w:tblHeader/>
        </w:trPr>
        <w:tc>
          <w:tcPr>
            <w:tcW w:type="dxa" w:w="2880"/>
            <w:vAlign w:val="center"/>
            <w:tcMar>
              <w:top w:w="120" w:type="dxa"/>
              <w:bottom w:w="120" w:type="dxa"/>
              <w:left w:w="140" w:type="dxa"/>
              <w:right w:w="140" w:type="dxa"/>
            </w:tcMar>
            <w:shd w:fill="EDEDED"/>
          </w:tcPr>
          <w:p>
            <w:pPr>
              <w:jc w:val="center"/>
            </w:pPr>
            <w:r>
              <w:rPr>
                <w:rFonts w:ascii="Times New Roman" w:hAnsi="Times New Roman"/>
                <w:b/>
                <w:sz w:val="26"/>
              </w:rPr>
              <w:t>COMPONENT / LAYER</w:t>
            </w:r>
          </w:p>
        </w:tc>
        <w:tc>
          <w:tcPr>
            <w:tcW w:type="dxa" w:w="3168"/>
            <w:vAlign w:val="center"/>
            <w:tcMar>
              <w:top w:w="120" w:type="dxa"/>
              <w:bottom w:w="120" w:type="dxa"/>
              <w:left w:w="140" w:type="dxa"/>
              <w:right w:w="140" w:type="dxa"/>
            </w:tcMar>
            <w:shd w:fill="EDEDED"/>
          </w:tcPr>
          <w:p>
            <w:pPr>
              <w:jc w:val="center"/>
            </w:pPr>
            <w:r>
              <w:rPr>
                <w:rFonts w:ascii="Times New Roman" w:hAnsi="Times New Roman"/>
                <w:b/>
                <w:sz w:val="26"/>
              </w:rPr>
              <w:t>FRAMEWORK / LIBRARY</w:t>
            </w:r>
          </w:p>
        </w:tc>
        <w:tc>
          <w:tcPr>
            <w:tcW w:type="dxa" w:w="3744"/>
            <w:vAlign w:val="center"/>
            <w:tcMar>
              <w:top w:w="120" w:type="dxa"/>
              <w:bottom w:w="120" w:type="dxa"/>
              <w:left w:w="140" w:type="dxa"/>
              <w:right w:w="140" w:type="dxa"/>
            </w:tcMar>
            <w:shd w:fill="EDEDED"/>
          </w:tcPr>
          <w:p>
            <w:pPr>
              <w:jc w:val="center"/>
            </w:pPr>
            <w:r>
              <w:rPr>
                <w:rFonts w:ascii="Times New Roman" w:hAnsi="Times New Roman"/>
                <w:b/>
                <w:sz w:val="26"/>
              </w:rPr>
              <w:t>ROLE &amp; PURPOSE</w:t>
            </w:r>
          </w:p>
        </w:tc>
      </w:tr>
      <w:tr>
        <w:tc>
          <w:tcPr>
            <w:tcW w:type="dxa" w:w="2890"/>
          </w:tcPr>
          <w:p>
            <w:r>
              <w:rPr>
                <w:rFonts w:ascii="Times New Roman" w:hAnsi="Times New Roman"/>
                <w:b/>
                <w:sz w:val="26"/>
              </w:rPr>
              <w:t>Edge Firmware</w:t>
            </w:r>
          </w:p>
        </w:tc>
        <w:tc>
          <w:tcPr>
            <w:tcW w:type="dxa" w:w="2890"/>
          </w:tcPr>
          <w:p>
            <w:r>
              <w:rPr>
                <w:rFonts w:ascii="Times New Roman" w:hAnsi="Times New Roman"/>
                <w:sz w:val="26"/>
              </w:rPr>
              <w:t>PlatformIO &amp; Arduino C++</w:t>
            </w:r>
          </w:p>
        </w:tc>
        <w:tc>
          <w:tcPr>
            <w:tcW w:type="dxa" w:w="2890"/>
          </w:tcPr>
          <w:p>
            <w:r>
              <w:rPr>
                <w:rFonts w:ascii="Times New Roman" w:hAnsi="Times New Roman"/>
                <w:sz w:val="26"/>
              </w:rPr>
              <w:t>Modular embedded firmware development &amp; flashing</w:t>
            </w:r>
          </w:p>
        </w:tc>
      </w:tr>
      <w:tr>
        <w:tc>
          <w:tcPr>
            <w:tcW w:type="dxa" w:w="2890"/>
          </w:tcPr>
          <w:p>
            <w:r>
              <w:rPr>
                <w:rFonts w:ascii="Times New Roman" w:hAnsi="Times New Roman"/>
                <w:b/>
                <w:sz w:val="26"/>
              </w:rPr>
              <w:t>Backend Web API</w:t>
            </w:r>
          </w:p>
        </w:tc>
        <w:tc>
          <w:tcPr>
            <w:tcW w:type="dxa" w:w="2890"/>
          </w:tcPr>
          <w:p>
            <w:r>
              <w:rPr>
                <w:rFonts w:ascii="Times New Roman" w:hAnsi="Times New Roman"/>
                <w:sz w:val="26"/>
              </w:rPr>
              <w:t>FastAPI (Python 3.11+)</w:t>
            </w:r>
          </w:p>
        </w:tc>
        <w:tc>
          <w:tcPr>
            <w:tcW w:type="dxa" w:w="2890"/>
          </w:tcPr>
          <w:p>
            <w:r>
              <w:rPr>
                <w:rFonts w:ascii="Times New Roman" w:hAnsi="Times New Roman"/>
                <w:sz w:val="26"/>
              </w:rPr>
              <w:t>High-speed asynchronous RESTful API endpoints</w:t>
            </w:r>
          </w:p>
        </w:tc>
      </w:tr>
      <w:tr>
        <w:tc>
          <w:tcPr>
            <w:tcW w:type="dxa" w:w="2890"/>
          </w:tcPr>
          <w:p>
            <w:r>
              <w:rPr>
                <w:rFonts w:ascii="Times New Roman" w:hAnsi="Times New Roman"/>
                <w:b/>
                <w:sz w:val="26"/>
              </w:rPr>
              <w:t>ASGI Server</w:t>
            </w:r>
          </w:p>
        </w:tc>
        <w:tc>
          <w:tcPr>
            <w:tcW w:type="dxa" w:w="2890"/>
          </w:tcPr>
          <w:p>
            <w:r>
              <w:rPr>
                <w:rFonts w:ascii="Times New Roman" w:hAnsi="Times New Roman"/>
                <w:sz w:val="26"/>
              </w:rPr>
              <w:t>Uvicorn</w:t>
            </w:r>
          </w:p>
        </w:tc>
        <w:tc>
          <w:tcPr>
            <w:tcW w:type="dxa" w:w="2890"/>
          </w:tcPr>
          <w:p>
            <w:r>
              <w:rPr>
                <w:rFonts w:ascii="Times New Roman" w:hAnsi="Times New Roman"/>
                <w:sz w:val="26"/>
              </w:rPr>
              <w:t>High-concurrency event-loop server for FastAPI</w:t>
            </w:r>
          </w:p>
        </w:tc>
      </w:tr>
      <w:tr>
        <w:tc>
          <w:tcPr>
            <w:tcW w:type="dxa" w:w="2890"/>
          </w:tcPr>
          <w:p>
            <w:r>
              <w:rPr>
                <w:rFonts w:ascii="Times New Roman" w:hAnsi="Times New Roman"/>
                <w:b/>
                <w:sz w:val="26"/>
              </w:rPr>
              <w:t>Database Storage</w:t>
            </w:r>
          </w:p>
        </w:tc>
        <w:tc>
          <w:tcPr>
            <w:tcW w:type="dxa" w:w="2890"/>
          </w:tcPr>
          <w:p>
            <w:r>
              <w:rPr>
                <w:rFonts w:ascii="Times New Roman" w:hAnsi="Times New Roman"/>
                <w:sz w:val="26"/>
              </w:rPr>
              <w:t>PostgreSQL 16+</w:t>
            </w:r>
          </w:p>
        </w:tc>
        <w:tc>
          <w:tcPr>
            <w:tcW w:type="dxa" w:w="2890"/>
          </w:tcPr>
          <w:p>
            <w:r>
              <w:rPr>
                <w:rFonts w:ascii="Times New Roman" w:hAnsi="Times New Roman"/>
                <w:sz w:val="26"/>
              </w:rPr>
              <w:t>ACID-compliant relational database for telemetry &amp; alerts</w:t>
            </w:r>
          </w:p>
        </w:tc>
      </w:tr>
      <w:tr>
        <w:tc>
          <w:tcPr>
            <w:tcW w:type="dxa" w:w="2890"/>
          </w:tcPr>
          <w:p>
            <w:r>
              <w:rPr>
                <w:rFonts w:ascii="Times New Roman" w:hAnsi="Times New Roman"/>
                <w:b/>
                <w:sz w:val="26"/>
              </w:rPr>
              <w:t>Database Driver</w:t>
            </w:r>
          </w:p>
        </w:tc>
        <w:tc>
          <w:tcPr>
            <w:tcW w:type="dxa" w:w="2890"/>
          </w:tcPr>
          <w:p>
            <w:r>
              <w:rPr>
                <w:rFonts w:ascii="Times New Roman" w:hAnsi="Times New Roman"/>
                <w:sz w:val="26"/>
              </w:rPr>
              <w:t>asyncpg / psycopg2</w:t>
            </w:r>
          </w:p>
        </w:tc>
        <w:tc>
          <w:tcPr>
            <w:tcW w:type="dxa" w:w="2890"/>
          </w:tcPr>
          <w:p>
            <w:r>
              <w:rPr>
                <w:rFonts w:ascii="Times New Roman" w:hAnsi="Times New Roman"/>
                <w:sz w:val="26"/>
              </w:rPr>
              <w:t>Asynchronous connection pool and SQL queries</w:t>
            </w:r>
          </w:p>
        </w:tc>
      </w:tr>
      <w:tr>
        <w:tc>
          <w:tcPr>
            <w:tcW w:type="dxa" w:w="2890"/>
          </w:tcPr>
          <w:p>
            <w:r>
              <w:rPr>
                <w:rFonts w:ascii="Times New Roman" w:hAnsi="Times New Roman"/>
                <w:b/>
                <w:sz w:val="26"/>
              </w:rPr>
              <w:t>Machine Learning</w:t>
            </w:r>
          </w:p>
        </w:tc>
        <w:tc>
          <w:tcPr>
            <w:tcW w:type="dxa" w:w="2890"/>
          </w:tcPr>
          <w:p>
            <w:r>
              <w:rPr>
                <w:rFonts w:ascii="Times New Roman" w:hAnsi="Times New Roman"/>
                <w:sz w:val="26"/>
              </w:rPr>
              <w:t>scikit-learn (IsolationForest)</w:t>
            </w:r>
          </w:p>
        </w:tc>
        <w:tc>
          <w:tcPr>
            <w:tcW w:type="dxa" w:w="2890"/>
          </w:tcPr>
          <w:p>
            <w:r>
              <w:rPr>
                <w:rFonts w:ascii="Times New Roman" w:hAnsi="Times New Roman"/>
                <w:sz w:val="26"/>
              </w:rPr>
              <w:t>Unsupervised outlier detection in telemetry sequences</w:t>
            </w:r>
          </w:p>
        </w:tc>
      </w:tr>
      <w:tr>
        <w:tc>
          <w:tcPr>
            <w:tcW w:type="dxa" w:w="2890"/>
          </w:tcPr>
          <w:p>
            <w:r>
              <w:rPr>
                <w:rFonts w:ascii="Times New Roman" w:hAnsi="Times New Roman"/>
                <w:b/>
                <w:sz w:val="26"/>
              </w:rPr>
              <w:t>Model Persistence</w:t>
            </w:r>
          </w:p>
        </w:tc>
        <w:tc>
          <w:tcPr>
            <w:tcW w:type="dxa" w:w="2890"/>
          </w:tcPr>
          <w:p>
            <w:r>
              <w:rPr>
                <w:rFonts w:ascii="Times New Roman" w:hAnsi="Times New Roman"/>
                <w:sz w:val="26"/>
              </w:rPr>
              <w:t>Joblib</w:t>
            </w:r>
          </w:p>
        </w:tc>
        <w:tc>
          <w:tcPr>
            <w:tcW w:type="dxa" w:w="2890"/>
          </w:tcPr>
          <w:p>
            <w:r>
              <w:rPr>
                <w:rFonts w:ascii="Times New Roman" w:hAnsi="Times New Roman"/>
                <w:sz w:val="26"/>
              </w:rPr>
              <w:t>Binary serialization of trained ML decision trees</w:t>
            </w:r>
          </w:p>
        </w:tc>
      </w:tr>
      <w:tr>
        <w:tc>
          <w:tcPr>
            <w:tcW w:type="dxa" w:w="2890"/>
          </w:tcPr>
          <w:p>
            <w:r>
              <w:rPr>
                <w:rFonts w:ascii="Times New Roman" w:hAnsi="Times New Roman"/>
                <w:b/>
                <w:sz w:val="26"/>
              </w:rPr>
              <w:t>Network IDS</w:t>
            </w:r>
          </w:p>
        </w:tc>
        <w:tc>
          <w:tcPr>
            <w:tcW w:type="dxa" w:w="2890"/>
          </w:tcPr>
          <w:p>
            <w:r>
              <w:rPr>
                <w:rFonts w:ascii="Times New Roman" w:hAnsi="Times New Roman"/>
                <w:sz w:val="26"/>
              </w:rPr>
              <w:t>Snort 3.x</w:t>
            </w:r>
          </w:p>
        </w:tc>
        <w:tc>
          <w:tcPr>
            <w:tcW w:type="dxa" w:w="2890"/>
          </w:tcPr>
          <w:p>
            <w:r>
              <w:rPr>
                <w:rFonts w:ascii="Times New Roman" w:hAnsi="Times New Roman"/>
                <w:sz w:val="26"/>
              </w:rPr>
              <w:t>Perimeter packet sniffing and signature matching</w:t>
            </w:r>
          </w:p>
        </w:tc>
      </w:tr>
      <w:tr>
        <w:tc>
          <w:tcPr>
            <w:tcW w:type="dxa" w:w="2890"/>
          </w:tcPr>
          <w:p>
            <w:r>
              <w:rPr>
                <w:rFonts w:ascii="Times New Roman" w:hAnsi="Times New Roman"/>
                <w:b/>
                <w:sz w:val="26"/>
              </w:rPr>
              <w:t>Frontend UI</w:t>
            </w:r>
          </w:p>
        </w:tc>
        <w:tc>
          <w:tcPr>
            <w:tcW w:type="dxa" w:w="2890"/>
          </w:tcPr>
          <w:p>
            <w:r>
              <w:rPr>
                <w:rFonts w:ascii="Times New Roman" w:hAnsi="Times New Roman"/>
                <w:sz w:val="26"/>
              </w:rPr>
              <w:t>React 18 &amp; TypeScript</w:t>
            </w:r>
          </w:p>
        </w:tc>
        <w:tc>
          <w:tcPr>
            <w:tcW w:type="dxa" w:w="2890"/>
          </w:tcPr>
          <w:p>
            <w:r>
              <w:rPr>
                <w:rFonts w:ascii="Times New Roman" w:hAnsi="Times New Roman"/>
                <w:sz w:val="26"/>
              </w:rPr>
              <w:t>Component-driven real-time reactive dashboard</w:t>
            </w:r>
          </w:p>
        </w:tc>
      </w:tr>
      <w:tr>
        <w:tc>
          <w:tcPr>
            <w:tcW w:type="dxa" w:w="2890"/>
          </w:tcPr>
          <w:p>
            <w:r>
              <w:rPr>
                <w:rFonts w:ascii="Times New Roman" w:hAnsi="Times New Roman"/>
                <w:b/>
                <w:sz w:val="26"/>
              </w:rPr>
              <w:t>Frontend Build Tool</w:t>
            </w:r>
          </w:p>
        </w:tc>
        <w:tc>
          <w:tcPr>
            <w:tcW w:type="dxa" w:w="2890"/>
          </w:tcPr>
          <w:p>
            <w:r>
              <w:rPr>
                <w:rFonts w:ascii="Times New Roman" w:hAnsi="Times New Roman"/>
                <w:sz w:val="26"/>
              </w:rPr>
              <w:t>Vite</w:t>
            </w:r>
          </w:p>
        </w:tc>
        <w:tc>
          <w:tcPr>
            <w:tcW w:type="dxa" w:w="2890"/>
          </w:tcPr>
          <w:p>
            <w:r>
              <w:rPr>
                <w:rFonts w:ascii="Times New Roman" w:hAnsi="Times New Roman"/>
                <w:sz w:val="26"/>
              </w:rPr>
              <w:t>Fast Hot-Module Replacement and bundling</w:t>
            </w:r>
          </w:p>
        </w:tc>
      </w:tr>
      <w:tr>
        <w:tc>
          <w:tcPr>
            <w:tcW w:type="dxa" w:w="2890"/>
          </w:tcPr>
          <w:p>
            <w:r>
              <w:rPr>
                <w:rFonts w:ascii="Times New Roman" w:hAnsi="Times New Roman"/>
                <w:b/>
                <w:sz w:val="26"/>
              </w:rPr>
              <w:t>Styling Framework</w:t>
            </w:r>
          </w:p>
        </w:tc>
        <w:tc>
          <w:tcPr>
            <w:tcW w:type="dxa" w:w="2890"/>
          </w:tcPr>
          <w:p>
            <w:r>
              <w:rPr>
                <w:rFonts w:ascii="Times New Roman" w:hAnsi="Times New Roman"/>
                <w:sz w:val="26"/>
              </w:rPr>
              <w:t>Tailwind CSS</w:t>
            </w:r>
          </w:p>
        </w:tc>
        <w:tc>
          <w:tcPr>
            <w:tcW w:type="dxa" w:w="2890"/>
          </w:tcPr>
          <w:p>
            <w:r>
              <w:rPr>
                <w:rFonts w:ascii="Times New Roman" w:hAnsi="Times New Roman"/>
                <w:sz w:val="26"/>
              </w:rPr>
              <w:t>Modern responsive utility styling</w:t>
            </w:r>
          </w:p>
        </w:tc>
      </w:tr>
    </w:tbl>
    <w:p>
      <w:pPr>
        <w:spacing w:line="360" w:lineRule="auto" w:before="280" w:after="120"/>
        <w:jc w:val="left"/>
      </w:pPr>
      <w:r>
        <w:rPr>
          <w:rFonts w:ascii="Times New Roman" w:hAnsi="Times New Roman"/>
          <w:b/>
          <w:i w:val="0"/>
          <w:color w:val="000000"/>
          <w:sz w:val="28"/>
        </w:rPr>
        <w:t>3.5   NETWORK AND PROTOCOL ARCHITECTURE</w:t>
      </w:r>
    </w:p>
    <w:p>
      <w:pPr>
        <w:spacing w:line="360" w:lineRule="auto" w:before="0" w:after="120"/>
        <w:jc w:val="both"/>
      </w:pPr>
      <w:r>
        <w:rPr>
          <w:rFonts w:ascii="Times New Roman" w:hAnsi="Times New Roman"/>
          <w:b w:val="0"/>
          <w:i w:val="0"/>
          <w:color w:val="000000"/>
          <w:sz w:val="28"/>
        </w:rPr>
        <w:t>Communication across the SmartShield platform is organized over standard IP protocols within the designated local subnet. The ESP32-S3 edge node links to the laboratory Wi-Fi router (SSID: 'Red') via 802.11 b/g/n, acquiring a static or DHCP-assigned IPv4 address. Edge nodes dispatch outbound HTTP/1.1 POST requests containing JSON-encoded heartbeat telemetry payloads to the FastAPI backend listening on port 8000 at regular 10-second intervals (HEARTBEAT_INTERVAL = 10000ms).</w:t>
      </w:r>
    </w:p>
    <w:p>
      <w:pPr>
        <w:spacing w:line="360" w:lineRule="auto" w:before="0" w:after="120"/>
        <w:jc w:val="both"/>
      </w:pPr>
      <w:r>
        <w:rPr>
          <w:rFonts w:ascii="Times New Roman" w:hAnsi="Times New Roman"/>
          <w:b w:val="0"/>
          <w:i w:val="0"/>
          <w:color w:val="000000"/>
          <w:sz w:val="28"/>
        </w:rPr>
        <w:t>Simultaneously, the edge node queries the backend via HTTP GET /api/security/state to poll the latest system threat evaluation. Concurrently, Snort 3 operates in promiscuous packet capture mode on the network interface card (NIC), monitoring internal subnet traffic for unauthorized sweeps, malformed packets, and denial-of-service signatures. When Snort flags a violation, it writes structured alert events to a local JSON log file, which is continuously ingested into the PostgreSQL database. Figure 3.3 illustrates the protocol interactions across all tiers.</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End-to-End Communication Flow and Security Inspection Protocol ]</w:t>
              <w:br/>
            </w:r>
            <w:r>
              <w:rPr>
                <w:rFonts w:ascii="Times New Roman" w:hAnsi="Times New Roman"/>
                <w:i/>
                <w:color w:val="000000"/>
                <w:sz w:val="22"/>
              </w:rPr>
              <w:t>(Sequence diagram depicting ESP32-S3 sending telemetry to FastAPI, Snort monitoring network packets, and Web Dashboard polling security state)</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3.3  End-to-End Communication Flow and Security Inspection Protocol</w:t>
      </w:r>
    </w:p>
    <w:p>
      <w:r>
        <w:br w:type="page"/>
      </w:r>
    </w:p>
    <w:p>
      <w:pPr>
        <w:spacing w:line="360" w:lineRule="auto" w:before="360" w:after="120"/>
        <w:jc w:val="center"/>
      </w:pPr>
      <w:r>
        <w:rPr>
          <w:rFonts w:ascii="Times New Roman" w:hAnsi="Times New Roman"/>
          <w:b/>
          <w:i w:val="0"/>
          <w:color w:val="000000"/>
          <w:sz w:val="32"/>
        </w:rPr>
        <w:t>CHAPTER 4</w:t>
      </w:r>
    </w:p>
    <w:p>
      <w:pPr>
        <w:spacing w:line="360" w:lineRule="auto" w:before="0" w:after="360"/>
        <w:jc w:val="center"/>
      </w:pPr>
      <w:r>
        <w:rPr>
          <w:rFonts w:ascii="Times New Roman" w:hAnsi="Times New Roman"/>
          <w:b/>
          <w:i w:val="0"/>
          <w:color w:val="000000"/>
          <w:sz w:val="32"/>
        </w:rPr>
        <w:t>SYSTEM DESIGN AND IMPLEMENTATION</w:t>
      </w:r>
    </w:p>
    <w:p>
      <w:pPr>
        <w:spacing w:line="360" w:lineRule="auto" w:before="280" w:after="120"/>
        <w:jc w:val="left"/>
      </w:pPr>
      <w:r>
        <w:rPr>
          <w:rFonts w:ascii="Times New Roman" w:hAnsi="Times New Roman"/>
          <w:b/>
          <w:i w:val="0"/>
          <w:color w:val="000000"/>
          <w:sz w:val="28"/>
        </w:rPr>
        <w:t>4.1   GENERAL</w:t>
      </w:r>
    </w:p>
    <w:p>
      <w:pPr>
        <w:spacing w:line="360" w:lineRule="auto" w:before="0" w:after="120"/>
        <w:jc w:val="both"/>
      </w:pPr>
      <w:r>
        <w:rPr>
          <w:rFonts w:ascii="Times New Roman" w:hAnsi="Times New Roman"/>
          <w:b w:val="0"/>
          <w:i w:val="0"/>
          <w:color w:val="000000"/>
          <w:sz w:val="28"/>
        </w:rPr>
        <w:t>This chapter details the technical design and low-level software implementation of each modular component comprising the SmartShield platform. We examine the modular ESP32-S3 C++ firmware, the asynchronous FastAPI backend microservices, the Snort 3 intrusion detection integration, the Isolation Forest feature engineering pipeline, and the React TypeScript frontend dashboard.</w:t>
      </w:r>
    </w:p>
    <w:p>
      <w:pPr>
        <w:spacing w:line="360" w:lineRule="auto" w:before="280" w:after="120"/>
        <w:jc w:val="left"/>
      </w:pPr>
      <w:r>
        <w:rPr>
          <w:rFonts w:ascii="Times New Roman" w:hAnsi="Times New Roman"/>
          <w:b/>
          <w:i w:val="0"/>
          <w:color w:val="000000"/>
          <w:sz w:val="28"/>
        </w:rPr>
        <w:t>4.2   IOT EDGE NODE FIRMWARE (ESP32-S3)</w:t>
      </w:r>
    </w:p>
    <w:p>
      <w:pPr>
        <w:spacing w:line="360" w:lineRule="auto" w:before="200" w:after="80"/>
        <w:jc w:val="left"/>
      </w:pPr>
      <w:r>
        <w:rPr>
          <w:rFonts w:ascii="Times New Roman" w:hAnsi="Times New Roman"/>
          <w:b/>
          <w:i w:val="0"/>
          <w:color w:val="000000"/>
          <w:sz w:val="28"/>
        </w:rPr>
        <w:t>4.2.1   Core Firmware Architecture &amp; Initialization</w:t>
      </w:r>
    </w:p>
    <w:p>
      <w:pPr>
        <w:spacing w:line="360" w:lineRule="auto" w:before="0" w:after="120"/>
        <w:jc w:val="both"/>
      </w:pPr>
      <w:r>
        <w:rPr>
          <w:rFonts w:ascii="Times New Roman" w:hAnsi="Times New Roman"/>
          <w:b w:val="0"/>
          <w:i w:val="0"/>
          <w:color w:val="000000"/>
          <w:sz w:val="28"/>
        </w:rPr>
        <w:t>The firmware is structured into modular header and implementation units to eliminate monolithic code bloat and maximize maintainability: config.h, led_manager.cpp, wifi_manager.cpp, device_info.cpp, api_client.cpp, and security_state.cpp. System execution begins in main.cpp, which establishes the hardware serial baud rate (115200 baud) and accommodates the ESP32-S3 native USB-CDC timing delay with a 4-second bounded connection loop.</w:t>
      </w:r>
    </w:p>
    <w:p>
      <w:pPr>
        <w:spacing w:line="360" w:lineRule="auto" w:before="0" w:after="120"/>
        <w:jc w:val="both"/>
      </w:pPr>
      <w:r>
        <w:rPr>
          <w:rFonts w:ascii="Times New Roman" w:hAnsi="Times New Roman"/>
          <w:b w:val="0"/>
          <w:i w:val="0"/>
          <w:color w:val="000000"/>
          <w:sz w:val="28"/>
        </w:rPr>
        <w:t>Upon boot, the system executes a mandatory peripheral self-test (selfTest()) that sequentially cycles the Green, Yellow, and Red LEDs, followed by an audible 150ms verification beep through the active buzzer. Next, connectWiFi() attempts wireless association with a 15-second configurable timeout. Once associated, printDeviceInfo() logs hardware diagnostics—including chip revision, CPU frequency, MAC address, internal flash chip size, and heap memory availability.</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Modular ESP32-S3 Firmware Execution Lifecycle and State Machine ]</w:t>
              <w:br/>
            </w:r>
            <w:r>
              <w:rPr>
                <w:rFonts w:ascii="Times New Roman" w:hAnsi="Times New Roman"/>
                <w:i/>
                <w:color w:val="000000"/>
                <w:sz w:val="22"/>
              </w:rPr>
              <w:t>(State machine showing Boot -&gt; Peripheral Self-Test -&gt; Wi-Fi Association -&gt; Periodic Heartbeat Loop -&gt; Non-blocking Alarm Actuation)</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4.1  Modular ESP32-S3 Firmware Execution Lifecycle and State Machine</w:t>
      </w:r>
    </w:p>
    <w:p>
      <w:pPr>
        <w:spacing w:line="360" w:lineRule="auto" w:before="200" w:after="80"/>
        <w:jc w:val="left"/>
      </w:pPr>
      <w:r>
        <w:rPr>
          <w:rFonts w:ascii="Times New Roman" w:hAnsi="Times New Roman"/>
          <w:b/>
          <w:i w:val="0"/>
          <w:color w:val="000000"/>
          <w:sz w:val="28"/>
        </w:rPr>
        <w:t>4.2.2   Wi-Fi &amp; Device Telemetry Reporting Engine</w:t>
      </w:r>
    </w:p>
    <w:p>
      <w:pPr>
        <w:spacing w:line="360" w:lineRule="auto" w:before="0" w:after="120"/>
        <w:jc w:val="both"/>
      </w:pPr>
      <w:r>
        <w:rPr>
          <w:rFonts w:ascii="Times New Roman" w:hAnsi="Times New Roman"/>
          <w:b w:val="0"/>
          <w:i w:val="0"/>
          <w:color w:val="000000"/>
          <w:sz w:val="28"/>
        </w:rPr>
        <w:t>In the primary loop() execution cycle, the firmware operates strictly using non-blocking millis() timers, deliberately avoiding delay() calls that would freeze network response loops. Every 10 seconds, sendHeartbeat() queries current link telemetry via WiFi.RSSI(), captures local IP and MAC addresses, and constructs a structured JSON payload as specified in Table 4.1.</w:t>
      </w:r>
    </w:p>
    <w:p>
      <w:pPr>
        <w:spacing w:line="360" w:lineRule="auto" w:before="280" w:after="120"/>
        <w:jc w:val="center"/>
      </w:pPr>
      <w:r>
        <w:rPr>
          <w:rFonts w:ascii="Times New Roman" w:hAnsi="Times New Roman"/>
          <w:b/>
          <w:i w:val="0"/>
          <w:color w:val="000000"/>
          <w:sz w:val="28"/>
        </w:rPr>
        <w:t>Table 4.1  JSON Telemetry Payload Field Specifications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90"/>
        <w:gridCol w:w="2890"/>
        <w:gridCol w:w="2890"/>
      </w:tblGrid>
      <w:tr>
        <w:trPr>
          <w:cantSplit/>
          <w:tblHeader/>
        </w:trPr>
        <w:tc>
          <w:tcPr>
            <w:tcW w:type="dxa" w:w="2592"/>
            <w:vAlign w:val="center"/>
            <w:tcMar>
              <w:top w:w="120" w:type="dxa"/>
              <w:bottom w:w="120" w:type="dxa"/>
              <w:left w:w="140" w:type="dxa"/>
              <w:right w:w="140" w:type="dxa"/>
            </w:tcMar>
            <w:shd w:fill="EDEDED"/>
          </w:tcPr>
          <w:p>
            <w:pPr>
              <w:jc w:val="center"/>
            </w:pPr>
            <w:r>
              <w:rPr>
                <w:rFonts w:ascii="Times New Roman" w:hAnsi="Times New Roman"/>
                <w:b/>
                <w:sz w:val="26"/>
              </w:rPr>
              <w:t>PAYLOAD FIELD</w:t>
            </w:r>
          </w:p>
        </w:tc>
        <w:tc>
          <w:tcPr>
            <w:tcW w:type="dxa" w:w="2592"/>
            <w:vAlign w:val="center"/>
            <w:tcMar>
              <w:top w:w="120" w:type="dxa"/>
              <w:bottom w:w="120" w:type="dxa"/>
              <w:left w:w="140" w:type="dxa"/>
              <w:right w:w="140" w:type="dxa"/>
            </w:tcMar>
            <w:shd w:fill="EDEDED"/>
          </w:tcPr>
          <w:p>
            <w:pPr>
              <w:jc w:val="center"/>
            </w:pPr>
            <w:r>
              <w:rPr>
                <w:rFonts w:ascii="Times New Roman" w:hAnsi="Times New Roman"/>
                <w:b/>
                <w:sz w:val="26"/>
              </w:rPr>
              <w:t>DATA TYPE</w:t>
            </w:r>
          </w:p>
        </w:tc>
        <w:tc>
          <w:tcPr>
            <w:tcW w:type="dxa" w:w="4608"/>
            <w:vAlign w:val="center"/>
            <w:tcMar>
              <w:top w:w="120" w:type="dxa"/>
              <w:bottom w:w="120" w:type="dxa"/>
              <w:left w:w="140" w:type="dxa"/>
              <w:right w:w="140" w:type="dxa"/>
            </w:tcMar>
            <w:shd w:fill="EDEDED"/>
          </w:tcPr>
          <w:p>
            <w:pPr>
              <w:jc w:val="center"/>
            </w:pPr>
            <w:r>
              <w:rPr>
                <w:rFonts w:ascii="Times New Roman" w:hAnsi="Times New Roman"/>
                <w:b/>
                <w:sz w:val="26"/>
              </w:rPr>
              <w:t>DESCRIPTION &amp; TELEMETRIC UTILITY</w:t>
            </w:r>
          </w:p>
        </w:tc>
      </w:tr>
      <w:tr>
        <w:tc>
          <w:tcPr>
            <w:tcW w:type="dxa" w:w="2890"/>
          </w:tcPr>
          <w:p>
            <w:r>
              <w:rPr>
                <w:rFonts w:ascii="Times New Roman" w:hAnsi="Times New Roman"/>
                <w:b/>
                <w:sz w:val="26"/>
              </w:rPr>
              <w:t>device_id</w:t>
            </w:r>
          </w:p>
        </w:tc>
        <w:tc>
          <w:tcPr>
            <w:tcW w:type="dxa" w:w="2890"/>
          </w:tcPr>
          <w:p>
            <w:r>
              <w:rPr>
                <w:rFonts w:ascii="Times New Roman" w:hAnsi="Times New Roman"/>
                <w:sz w:val="26"/>
              </w:rPr>
              <w:t>String (Text)</w:t>
            </w:r>
          </w:p>
        </w:tc>
        <w:tc>
          <w:tcPr>
            <w:tcW w:type="dxa" w:w="2890"/>
          </w:tcPr>
          <w:p>
            <w:r>
              <w:rPr>
                <w:rFonts w:ascii="Times New Roman" w:hAnsi="Times New Roman"/>
                <w:sz w:val="26"/>
              </w:rPr>
              <w:t>Unique hardware identifier (e.g., 'smartshield-01')</w:t>
            </w:r>
          </w:p>
        </w:tc>
      </w:tr>
      <w:tr>
        <w:tc>
          <w:tcPr>
            <w:tcW w:type="dxa" w:w="2890"/>
          </w:tcPr>
          <w:p>
            <w:r>
              <w:rPr>
                <w:rFonts w:ascii="Times New Roman" w:hAnsi="Times New Roman"/>
                <w:b/>
                <w:sz w:val="26"/>
              </w:rPr>
              <w:t>ip</w:t>
            </w:r>
          </w:p>
        </w:tc>
        <w:tc>
          <w:tcPr>
            <w:tcW w:type="dxa" w:w="2890"/>
          </w:tcPr>
          <w:p>
            <w:r>
              <w:rPr>
                <w:rFonts w:ascii="Times New Roman" w:hAnsi="Times New Roman"/>
                <w:sz w:val="26"/>
              </w:rPr>
              <w:t>String (IPv4)</w:t>
            </w:r>
          </w:p>
        </w:tc>
        <w:tc>
          <w:tcPr>
            <w:tcW w:type="dxa" w:w="2890"/>
          </w:tcPr>
          <w:p>
            <w:r>
              <w:rPr>
                <w:rFonts w:ascii="Times New Roman" w:hAnsi="Times New Roman"/>
                <w:sz w:val="26"/>
              </w:rPr>
              <w:t>Current local IP assigned by router (e.g., '192.168.43.100')</w:t>
            </w:r>
          </w:p>
        </w:tc>
      </w:tr>
      <w:tr>
        <w:tc>
          <w:tcPr>
            <w:tcW w:type="dxa" w:w="2890"/>
          </w:tcPr>
          <w:p>
            <w:r>
              <w:rPr>
                <w:rFonts w:ascii="Times New Roman" w:hAnsi="Times New Roman"/>
                <w:b/>
                <w:sz w:val="26"/>
              </w:rPr>
              <w:t>mac</w:t>
            </w:r>
          </w:p>
        </w:tc>
        <w:tc>
          <w:tcPr>
            <w:tcW w:type="dxa" w:w="2890"/>
          </w:tcPr>
          <w:p>
            <w:r>
              <w:rPr>
                <w:rFonts w:ascii="Times New Roman" w:hAnsi="Times New Roman"/>
                <w:sz w:val="26"/>
              </w:rPr>
              <w:t>String (HEX)</w:t>
            </w:r>
          </w:p>
        </w:tc>
        <w:tc>
          <w:tcPr>
            <w:tcW w:type="dxa" w:w="2890"/>
          </w:tcPr>
          <w:p>
            <w:r>
              <w:rPr>
                <w:rFonts w:ascii="Times New Roman" w:hAnsi="Times New Roman"/>
                <w:sz w:val="26"/>
              </w:rPr>
              <w:t>Permanent hardware IEEE 802.3 MAC address</w:t>
            </w:r>
          </w:p>
        </w:tc>
      </w:tr>
      <w:tr>
        <w:tc>
          <w:tcPr>
            <w:tcW w:type="dxa" w:w="2890"/>
          </w:tcPr>
          <w:p>
            <w:r>
              <w:rPr>
                <w:rFonts w:ascii="Times New Roman" w:hAnsi="Times New Roman"/>
                <w:b/>
                <w:sz w:val="26"/>
              </w:rPr>
              <w:t>rssi</w:t>
            </w:r>
          </w:p>
        </w:tc>
        <w:tc>
          <w:tcPr>
            <w:tcW w:type="dxa" w:w="2890"/>
          </w:tcPr>
          <w:p>
            <w:r>
              <w:rPr>
                <w:rFonts w:ascii="Times New Roman" w:hAnsi="Times New Roman"/>
                <w:sz w:val="26"/>
              </w:rPr>
              <w:t>Integer (dBm)</w:t>
            </w:r>
          </w:p>
        </w:tc>
        <w:tc>
          <w:tcPr>
            <w:tcW w:type="dxa" w:w="2890"/>
          </w:tcPr>
          <w:p>
            <w:r>
              <w:rPr>
                <w:rFonts w:ascii="Times New Roman" w:hAnsi="Times New Roman"/>
                <w:sz w:val="26"/>
              </w:rPr>
              <w:t>Received Signal Strength Indication (e.g., -52 dBm)</w:t>
            </w:r>
          </w:p>
        </w:tc>
      </w:tr>
      <w:tr>
        <w:tc>
          <w:tcPr>
            <w:tcW w:type="dxa" w:w="2890"/>
          </w:tcPr>
          <w:p>
            <w:r>
              <w:rPr>
                <w:rFonts w:ascii="Times New Roman" w:hAnsi="Times New Roman"/>
                <w:b/>
                <w:sz w:val="26"/>
              </w:rPr>
              <w:t>firmware</w:t>
            </w:r>
          </w:p>
        </w:tc>
        <w:tc>
          <w:tcPr>
            <w:tcW w:type="dxa" w:w="2890"/>
          </w:tcPr>
          <w:p>
            <w:r>
              <w:rPr>
                <w:rFonts w:ascii="Times New Roman" w:hAnsi="Times New Roman"/>
                <w:sz w:val="26"/>
              </w:rPr>
              <w:t>String (Version)</w:t>
            </w:r>
          </w:p>
        </w:tc>
        <w:tc>
          <w:tcPr>
            <w:tcW w:type="dxa" w:w="2890"/>
          </w:tcPr>
          <w:p>
            <w:r>
              <w:rPr>
                <w:rFonts w:ascii="Times New Roman" w:hAnsi="Times New Roman"/>
                <w:sz w:val="26"/>
              </w:rPr>
              <w:t>Installed firmware release version (e.g., '1.0')</w:t>
            </w:r>
          </w:p>
        </w:tc>
      </w:tr>
      <w:tr>
        <w:tc>
          <w:tcPr>
            <w:tcW w:type="dxa" w:w="2890"/>
          </w:tcPr>
          <w:p>
            <w:r>
              <w:rPr>
                <w:rFonts w:ascii="Times New Roman" w:hAnsi="Times New Roman"/>
                <w:b/>
                <w:sz w:val="26"/>
              </w:rPr>
              <w:t>status</w:t>
            </w:r>
          </w:p>
        </w:tc>
        <w:tc>
          <w:tcPr>
            <w:tcW w:type="dxa" w:w="2890"/>
          </w:tcPr>
          <w:p>
            <w:r>
              <w:rPr>
                <w:rFonts w:ascii="Times New Roman" w:hAnsi="Times New Roman"/>
                <w:sz w:val="26"/>
              </w:rPr>
              <w:t>String (Enum)</w:t>
            </w:r>
          </w:p>
        </w:tc>
        <w:tc>
          <w:tcPr>
            <w:tcW w:type="dxa" w:w="2890"/>
          </w:tcPr>
          <w:p>
            <w:r>
              <w:rPr>
                <w:rFonts w:ascii="Times New Roman" w:hAnsi="Times New Roman"/>
                <w:sz w:val="26"/>
              </w:rPr>
              <w:t>Operational health status (e.g., 'online', 'degraded')</w:t>
            </w:r>
          </w:p>
        </w:tc>
      </w:tr>
    </w:tbl>
    <w:p>
      <w:pPr>
        <w:spacing w:line="360" w:lineRule="auto" w:before="200" w:after="80"/>
        <w:jc w:val="left"/>
      </w:pPr>
      <w:r>
        <w:rPr>
          <w:rFonts w:ascii="Times New Roman" w:hAnsi="Times New Roman"/>
          <w:b/>
          <w:i w:val="0"/>
          <w:color w:val="000000"/>
          <w:sz w:val="28"/>
        </w:rPr>
        <w:t>4.2.3   Physical Security Alert &amp; Actuation Engine</w:t>
      </w:r>
    </w:p>
    <w:p>
      <w:pPr>
        <w:spacing w:line="360" w:lineRule="auto" w:before="0" w:after="120"/>
        <w:jc w:val="both"/>
      </w:pPr>
      <w:r>
        <w:rPr>
          <w:rFonts w:ascii="Times New Roman" w:hAnsi="Times New Roman"/>
          <w:b w:val="0"/>
          <w:i w:val="0"/>
          <w:color w:val="000000"/>
          <w:sz w:val="28"/>
        </w:rPr>
        <w:t>The security state engine (security_state.cpp) maintains five distinct operational states: NORMAL, SUSPICIOUS, CRITICAL_THREAT, ATTACK_ALERT, and UNKNOWN_DEVICE. To prevent inductive feedback and excessive current draw from damaging the ESP32-S3 SoC, the active buzzer is driven through a BC547 NPN bipolar junction transistor with a 1kΩ base current-limiting resistor and flyback isolation diode as depicted in Figure 4.2.</w:t>
      </w:r>
    </w:p>
    <w:p>
      <w:pPr>
        <w:spacing w:line="360" w:lineRule="auto" w:before="0" w:after="120"/>
        <w:jc w:val="both"/>
      </w:pPr>
      <w:r>
        <w:rPr>
          <w:rFonts w:ascii="Times New Roman" w:hAnsi="Times New Roman"/>
          <w:b w:val="0"/>
          <w:i w:val="0"/>
          <w:color w:val="000000"/>
          <w:sz w:val="28"/>
        </w:rPr>
        <w:t>State transitions trigger distinct physical patterns: in NORMAL state, the Green LED illuminates solidly while the buzzer remains silent. In SUSPICIOUS state, the Yellow LED engages. In CRITICAL_THREAT or ATTACK_ALERT state, the Red LED pulses continuously and the buzzer sounds a loud continuous acoustic alarm. In UNKNOWN_DEVICE state, a non-blocking toggling timer rapidly pulses the buzzer and alternates the Yellow and Red LEDs, warning nearby technicians of unauthenticated rogue hardware.</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Active Buzzer Transistor Driver Circuit (BC547) ]</w:t>
              <w:br/>
            </w:r>
            <w:r>
              <w:rPr>
                <w:rFonts w:ascii="Times New Roman" w:hAnsi="Times New Roman"/>
                <w:i/>
                <w:color w:val="000000"/>
                <w:sz w:val="22"/>
              </w:rPr>
              <w:t>(Circuit schematic of GPIO 18 connecting to BC547 base via 1k resistor, driving a 5V active buzzer with protection diode)</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4.2  Active Buzzer Transistor Driver Circuit (BC547)</w:t>
      </w:r>
    </w:p>
    <w:p>
      <w:pPr>
        <w:spacing w:line="360" w:lineRule="auto" w:before="280" w:after="120"/>
        <w:jc w:val="left"/>
      </w:pPr>
      <w:r>
        <w:rPr>
          <w:rFonts w:ascii="Times New Roman" w:hAnsi="Times New Roman"/>
          <w:b/>
          <w:i w:val="0"/>
          <w:color w:val="000000"/>
          <w:sz w:val="28"/>
        </w:rPr>
        <w:t>4.3   BACKEND SERVICES &amp; DATABASE (FASTAPI &amp; POSTGRESQL)</w:t>
      </w:r>
    </w:p>
    <w:p>
      <w:pPr>
        <w:spacing w:line="360" w:lineRule="auto" w:before="200" w:after="80"/>
        <w:jc w:val="left"/>
      </w:pPr>
      <w:r>
        <w:rPr>
          <w:rFonts w:ascii="Times New Roman" w:hAnsi="Times New Roman"/>
          <w:b/>
          <w:i w:val="0"/>
          <w:color w:val="000000"/>
          <w:sz w:val="28"/>
        </w:rPr>
        <w:t>4.3.1   Asynchronous RESTful Telemetry Ingestion Pipeline</w:t>
      </w:r>
    </w:p>
    <w:p>
      <w:pPr>
        <w:spacing w:line="360" w:lineRule="auto" w:before="0" w:after="120"/>
        <w:jc w:val="both"/>
      </w:pPr>
      <w:r>
        <w:rPr>
          <w:rFonts w:ascii="Times New Roman" w:hAnsi="Times New Roman"/>
          <w:b w:val="0"/>
          <w:i w:val="0"/>
          <w:color w:val="000000"/>
          <w:sz w:val="28"/>
        </w:rPr>
        <w:t>The core backend service is implemented in Python using the FastAPI framework, running atop the asynchronous Uvicorn ASGI engine. FastAPI leverages Python type annotations and Pydantic models (schemas.py) to perform strict compile-time validation of inbound JSON payloads with ultra-low serialization latency.</w:t>
      </w:r>
    </w:p>
    <w:p>
      <w:pPr>
        <w:spacing w:line="360" w:lineRule="auto" w:before="0" w:after="120"/>
        <w:jc w:val="both"/>
      </w:pPr>
      <w:r>
        <w:rPr>
          <w:rFonts w:ascii="Times New Roman" w:hAnsi="Times New Roman"/>
          <w:b w:val="0"/>
          <w:i w:val="0"/>
          <w:color w:val="000000"/>
          <w:sz w:val="28"/>
        </w:rPr>
        <w:t>When an edge node posts to POST /api/device/heartbeat, the endpoint updates the devices table registry, records a persistent entry in heartbeats, and non-blockingly triggers the machine learning evaluation service. By executing telemetry ingestion asynchronously, the backend maintains sub-10-millisecond response latencies even under concurrent multi-device load.</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FastAPI Asynchronous Pipeline &amp; Database Interaction Flow ]</w:t>
              <w:br/>
            </w:r>
            <w:r>
              <w:rPr>
                <w:rFonts w:ascii="Times New Roman" w:hAnsi="Times New Roman"/>
                <w:i/>
                <w:color w:val="000000"/>
                <w:sz w:val="22"/>
              </w:rPr>
              <w:t>(Architecture diagram of Uvicorn worker routing requests through FastAPI routes (device.py, security.py, ai.py) into PostgreSQL database tables)</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4.3  FastAPI Asynchronous Pipeline &amp; Database Interaction Flow</w:t>
      </w:r>
    </w:p>
    <w:p>
      <w:pPr>
        <w:spacing w:line="360" w:lineRule="auto" w:before="200" w:after="80"/>
        <w:jc w:val="left"/>
      </w:pPr>
      <w:r>
        <w:rPr>
          <w:rFonts w:ascii="Times New Roman" w:hAnsi="Times New Roman"/>
          <w:b/>
          <w:i w:val="0"/>
          <w:color w:val="000000"/>
          <w:sz w:val="28"/>
        </w:rPr>
        <w:t>4.3.2   Relational Data Modeling &amp; Storage Schema</w:t>
      </w:r>
    </w:p>
    <w:p>
      <w:pPr>
        <w:spacing w:line="360" w:lineRule="auto" w:before="0" w:after="120"/>
        <w:jc w:val="both"/>
      </w:pPr>
      <w:r>
        <w:rPr>
          <w:rFonts w:ascii="Times New Roman" w:hAnsi="Times New Roman"/>
          <w:b w:val="0"/>
          <w:i w:val="0"/>
          <w:color w:val="000000"/>
          <w:sz w:val="28"/>
        </w:rPr>
        <w:t>The PostgreSQL relational database is structured into four primary tables optimized with index constraints on device_id and timestamp. Table 4.2 documents the relational schema.</w:t>
      </w:r>
    </w:p>
    <w:p>
      <w:pPr>
        <w:spacing w:line="360" w:lineRule="auto" w:before="280" w:after="120"/>
        <w:jc w:val="center"/>
      </w:pPr>
      <w:r>
        <w:rPr>
          <w:rFonts w:ascii="Times New Roman" w:hAnsi="Times New Roman"/>
          <w:b/>
          <w:i w:val="0"/>
          <w:color w:val="000000"/>
          <w:sz w:val="28"/>
        </w:rPr>
        <w:t>Table 4.2  PostgreSQL Database Schema Definitions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90"/>
        <w:gridCol w:w="2890"/>
        <w:gridCol w:w="2890"/>
      </w:tblGrid>
      <w:tr>
        <w:trPr>
          <w:cantSplit/>
          <w:tblHeader/>
        </w:trPr>
        <w:tc>
          <w:tcPr>
            <w:tcW w:type="dxa" w:w="2592"/>
            <w:vAlign w:val="center"/>
            <w:tcMar>
              <w:top w:w="120" w:type="dxa"/>
              <w:bottom w:w="120" w:type="dxa"/>
              <w:left w:w="140" w:type="dxa"/>
              <w:right w:w="140" w:type="dxa"/>
            </w:tcMar>
            <w:shd w:fill="EDEDED"/>
          </w:tcPr>
          <w:p>
            <w:pPr>
              <w:jc w:val="center"/>
            </w:pPr>
            <w:r>
              <w:rPr>
                <w:rFonts w:ascii="Times New Roman" w:hAnsi="Times New Roman"/>
                <w:b/>
                <w:sz w:val="26"/>
              </w:rPr>
              <w:t>TABLE NAME</w:t>
            </w:r>
          </w:p>
        </w:tc>
        <w:tc>
          <w:tcPr>
            <w:tcW w:type="dxa" w:w="3168"/>
            <w:vAlign w:val="center"/>
            <w:tcMar>
              <w:top w:w="120" w:type="dxa"/>
              <w:bottom w:w="120" w:type="dxa"/>
              <w:left w:w="140" w:type="dxa"/>
              <w:right w:w="140" w:type="dxa"/>
            </w:tcMar>
            <w:shd w:fill="EDEDED"/>
          </w:tcPr>
          <w:p>
            <w:pPr>
              <w:jc w:val="center"/>
            </w:pPr>
            <w:r>
              <w:rPr>
                <w:rFonts w:ascii="Times New Roman" w:hAnsi="Times New Roman"/>
                <w:b/>
                <w:sz w:val="26"/>
              </w:rPr>
              <w:t>PRIMARY FIELDS</w:t>
            </w:r>
          </w:p>
        </w:tc>
        <w:tc>
          <w:tcPr>
            <w:tcW w:type="dxa" w:w="4032"/>
            <w:vAlign w:val="center"/>
            <w:tcMar>
              <w:top w:w="120" w:type="dxa"/>
              <w:bottom w:w="120" w:type="dxa"/>
              <w:left w:w="140" w:type="dxa"/>
              <w:right w:w="140" w:type="dxa"/>
            </w:tcMar>
            <w:shd w:fill="EDEDED"/>
          </w:tcPr>
          <w:p>
            <w:pPr>
              <w:jc w:val="center"/>
            </w:pPr>
            <w:r>
              <w:rPr>
                <w:rFonts w:ascii="Times New Roman" w:hAnsi="Times New Roman"/>
                <w:b/>
                <w:sz w:val="26"/>
              </w:rPr>
              <w:t>FUNCTIONAL PURPOSE</w:t>
            </w:r>
          </w:p>
        </w:tc>
      </w:tr>
      <w:tr>
        <w:tc>
          <w:tcPr>
            <w:tcW w:type="dxa" w:w="2890"/>
          </w:tcPr>
          <w:p>
            <w:r>
              <w:rPr>
                <w:rFonts w:ascii="Times New Roman" w:hAnsi="Times New Roman"/>
                <w:b/>
                <w:sz w:val="26"/>
              </w:rPr>
              <w:t>devices</w:t>
            </w:r>
          </w:p>
        </w:tc>
        <w:tc>
          <w:tcPr>
            <w:tcW w:type="dxa" w:w="2890"/>
          </w:tcPr>
          <w:p>
            <w:r>
              <w:rPr>
                <w:rFonts w:ascii="Times New Roman" w:hAnsi="Times New Roman"/>
                <w:sz w:val="26"/>
              </w:rPr>
              <w:t>device_id, ip, mac, firmware, status, first_seen, last_seen</w:t>
            </w:r>
          </w:p>
        </w:tc>
        <w:tc>
          <w:tcPr>
            <w:tcW w:type="dxa" w:w="2890"/>
          </w:tcPr>
          <w:p>
            <w:r>
              <w:rPr>
                <w:rFonts w:ascii="Times New Roman" w:hAnsi="Times New Roman"/>
                <w:sz w:val="26"/>
              </w:rPr>
              <w:t>Maintains active IoT hardware registry and connectivity state</w:t>
            </w:r>
          </w:p>
        </w:tc>
      </w:tr>
      <w:tr>
        <w:tc>
          <w:tcPr>
            <w:tcW w:type="dxa" w:w="2890"/>
          </w:tcPr>
          <w:p>
            <w:r>
              <w:rPr>
                <w:rFonts w:ascii="Times New Roman" w:hAnsi="Times New Roman"/>
                <w:b/>
                <w:sz w:val="26"/>
              </w:rPr>
              <w:t>heartbeats</w:t>
            </w:r>
          </w:p>
        </w:tc>
        <w:tc>
          <w:tcPr>
            <w:tcW w:type="dxa" w:w="2890"/>
          </w:tcPr>
          <w:p>
            <w:r>
              <w:rPr>
                <w:rFonts w:ascii="Times New Roman" w:hAnsi="Times New Roman"/>
                <w:sz w:val="26"/>
              </w:rPr>
              <w:t>id, device_id, ip, mac, rssi, firmware, status, timestamp</w:t>
            </w:r>
          </w:p>
        </w:tc>
        <w:tc>
          <w:tcPr>
            <w:tcW w:type="dxa" w:w="2890"/>
          </w:tcPr>
          <w:p>
            <w:r>
              <w:rPr>
                <w:rFonts w:ascii="Times New Roman" w:hAnsi="Times New Roman"/>
                <w:sz w:val="26"/>
              </w:rPr>
              <w:t>Time-series repository of historical telemetry for ML training</w:t>
            </w:r>
          </w:p>
        </w:tc>
      </w:tr>
      <w:tr>
        <w:tc>
          <w:tcPr>
            <w:tcW w:type="dxa" w:w="2890"/>
          </w:tcPr>
          <w:p>
            <w:r>
              <w:rPr>
                <w:rFonts w:ascii="Times New Roman" w:hAnsi="Times New Roman"/>
                <w:b/>
                <w:sz w:val="26"/>
              </w:rPr>
              <w:t>security_alerts</w:t>
            </w:r>
          </w:p>
        </w:tc>
        <w:tc>
          <w:tcPr>
            <w:tcW w:type="dxa" w:w="2890"/>
          </w:tcPr>
          <w:p>
            <w:r>
              <w:rPr>
                <w:rFonts w:ascii="Times New Roman" w:hAnsi="Times New Roman"/>
                <w:sz w:val="26"/>
              </w:rPr>
              <w:t>id, source, alert, severity, src_ip, dst_ip, proto, timestamp</w:t>
            </w:r>
          </w:p>
        </w:tc>
        <w:tc>
          <w:tcPr>
            <w:tcW w:type="dxa" w:w="2890"/>
          </w:tcPr>
          <w:p>
            <w:r>
              <w:rPr>
                <w:rFonts w:ascii="Times New Roman" w:hAnsi="Times New Roman"/>
                <w:sz w:val="26"/>
              </w:rPr>
              <w:t>Persistent log of Snort 3 network intrusion alert events</w:t>
            </w:r>
          </w:p>
        </w:tc>
      </w:tr>
      <w:tr>
        <w:tc>
          <w:tcPr>
            <w:tcW w:type="dxa" w:w="2890"/>
          </w:tcPr>
          <w:p>
            <w:r>
              <w:rPr>
                <w:rFonts w:ascii="Times New Roman" w:hAnsi="Times New Roman"/>
                <w:b/>
                <w:sz w:val="26"/>
              </w:rPr>
              <w:t>anomaly_events</w:t>
            </w:r>
          </w:p>
        </w:tc>
        <w:tc>
          <w:tcPr>
            <w:tcW w:type="dxa" w:w="2890"/>
          </w:tcPr>
          <w:p>
            <w:r>
              <w:rPr>
                <w:rFonts w:ascii="Times New Roman" w:hAnsi="Times New Roman"/>
                <w:sz w:val="26"/>
              </w:rPr>
              <w:t>id, device_id, anomaly_score, is_anomaly, reason, timestamp</w:t>
            </w:r>
          </w:p>
        </w:tc>
        <w:tc>
          <w:tcPr>
            <w:tcW w:type="dxa" w:w="2890"/>
          </w:tcPr>
          <w:p>
            <w:r>
              <w:rPr>
                <w:rFonts w:ascii="Times New Roman" w:hAnsi="Times New Roman"/>
                <w:sz w:val="26"/>
              </w:rPr>
              <w:t>Records AI-detected behavioral anomalies and outlier scores</w:t>
            </w:r>
          </w:p>
        </w:tc>
      </w:tr>
    </w:tbl>
    <w:p>
      <w:pPr>
        <w:spacing w:line="360" w:lineRule="auto" w:before="200" w:after="80"/>
        <w:jc w:val="left"/>
      </w:pPr>
      <w:r>
        <w:rPr>
          <w:rFonts w:ascii="Times New Roman" w:hAnsi="Times New Roman"/>
          <w:b/>
          <w:i w:val="0"/>
          <w:color w:val="000000"/>
          <w:sz w:val="28"/>
        </w:rPr>
        <w:t>4.3.3   Active Network Device Discovery Scanner</w:t>
      </w:r>
    </w:p>
    <w:p>
      <w:pPr>
        <w:spacing w:line="360" w:lineRule="auto" w:before="0" w:after="120"/>
        <w:jc w:val="both"/>
      </w:pPr>
      <w:r>
        <w:rPr>
          <w:rFonts w:ascii="Times New Roman" w:hAnsi="Times New Roman"/>
          <w:b w:val="0"/>
          <w:i w:val="0"/>
          <w:color w:val="000000"/>
          <w:sz w:val="28"/>
        </w:rPr>
        <w:t>To identify rogue nodes or unauthorized hardware connected to the laboratory subnet, the backend implements an active discovery scanner module (/api/discovery/scan). The scanner initiates ARP broadcast sweeps across the local CIDR block (192.168.43.0/24), correlating discovered active IP and MAC pairs against the verified entries in the devices database table. Discovered hosts absent from the registry are tagged as UNKNOWN_DEVICE, triggering immediate visual alerts on the dashboard and dispatching state alerts to edge actuators.</w:t>
      </w:r>
    </w:p>
    <w:p>
      <w:pPr>
        <w:spacing w:line="360" w:lineRule="auto" w:before="280" w:after="120"/>
        <w:jc w:val="left"/>
      </w:pPr>
      <w:r>
        <w:rPr>
          <w:rFonts w:ascii="Times New Roman" w:hAnsi="Times New Roman"/>
          <w:b/>
          <w:i w:val="0"/>
          <w:color w:val="000000"/>
          <w:sz w:val="28"/>
        </w:rPr>
        <w:t>4.4   DEFENSIVE NETWORK INTRUSION DETECTION (SNORT 3 IDS)</w:t>
      </w:r>
    </w:p>
    <w:p>
      <w:pPr>
        <w:spacing w:line="360" w:lineRule="auto" w:before="200" w:after="80"/>
        <w:jc w:val="left"/>
      </w:pPr>
      <w:r>
        <w:rPr>
          <w:rFonts w:ascii="Times New Roman" w:hAnsi="Times New Roman"/>
          <w:b/>
          <w:i w:val="0"/>
          <w:color w:val="000000"/>
          <w:sz w:val="28"/>
        </w:rPr>
        <w:t>4.4.1   Snort 3 Inspection Engine &amp; Rule Definition</w:t>
      </w:r>
    </w:p>
    <w:p>
      <w:pPr>
        <w:spacing w:line="360" w:lineRule="auto" w:before="0" w:after="120"/>
        <w:jc w:val="both"/>
      </w:pPr>
      <w:r>
        <w:rPr>
          <w:rFonts w:ascii="Times New Roman" w:hAnsi="Times New Roman"/>
          <w:b w:val="0"/>
          <w:i w:val="0"/>
          <w:color w:val="000000"/>
          <w:sz w:val="28"/>
        </w:rPr>
        <w:t>Perimeter defense is governed by the Snort 3 engine configured via snort.conf. Snort listens on the network interface and defines HOME_NET as the authorized laboratory subnet ('192.168.43.0/24'). Custom defensive rules (smartshield.rules) monitor unauthorized network reconnaissance:</w:t>
      </w:r>
    </w:p>
    <w:p>
      <w:pPr>
        <w:spacing w:line="360" w:lineRule="auto" w:before="0" w:after="120"/>
        <w:jc w:val="both"/>
      </w:pPr>
      <w:r>
        <w:rPr>
          <w:rFonts w:ascii="Times New Roman" w:hAnsi="Times New Roman"/>
          <w:b w:val="0"/>
          <w:i w:val="0"/>
          <w:color w:val="000000"/>
          <w:sz w:val="28"/>
        </w:rPr>
        <w:t>• Rule 1000001 (ICMP Flood / Ping Sweeps): alert icmp any any -&gt; $HOME_NET any (msg:"SMARTSHIELD TEST - ICMP Echo Request Detected"; sid:1000001; rev:1;)</w:t>
        <w:br/>
        <w:t>• Rule 1000002 (API Sweep / Port Probing): alert tcp any any -&gt; $HOME_NET 8000 (msg:"SMARTSHIELD TEST - Traffic to SmartShield API Port 8000"; sid:1000002; rev:1;)</w:t>
        <w:br/>
        <w:t>• Rule 1000003 (Standard Web Traversal): alert tcp any any -&gt; $HOME_NET 80 (msg:"SMARTSHIELD TEST - Standard HTTP Traffic Detected"; sid:1000003; rev:1;)</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Snort 3 IDS Network Traffic Sniffing and Alert Pipeline ]</w:t>
              <w:br/>
            </w:r>
            <w:r>
              <w:rPr>
                <w:rFonts w:ascii="Times New Roman" w:hAnsi="Times New Roman"/>
                <w:i/>
                <w:color w:val="000000"/>
                <w:sz w:val="22"/>
              </w:rPr>
              <w:t>(Diagram showing packet capture on NIC, matching against smartshield.rules, alert_json output generation, and snort_parser.py ingestion)</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4.4  Snort 3 IDS Network Traffic Sniffing and Alert Pipeline</w:t>
      </w:r>
    </w:p>
    <w:p>
      <w:pPr>
        <w:spacing w:line="360" w:lineRule="auto" w:before="200" w:after="80"/>
        <w:jc w:val="left"/>
      </w:pPr>
      <w:r>
        <w:rPr>
          <w:rFonts w:ascii="Times New Roman" w:hAnsi="Times New Roman"/>
          <w:b/>
          <w:i w:val="0"/>
          <w:color w:val="000000"/>
          <w:sz w:val="28"/>
        </w:rPr>
        <w:t>4.4.2   JSON Security Alert Parsing &amp; Ingestion</w:t>
      </w:r>
    </w:p>
    <w:p>
      <w:pPr>
        <w:spacing w:line="360" w:lineRule="auto" w:before="0" w:after="120"/>
        <w:jc w:val="both"/>
      </w:pPr>
      <w:r>
        <w:rPr>
          <w:rFonts w:ascii="Times New Roman" w:hAnsi="Times New Roman"/>
          <w:b w:val="0"/>
          <w:i w:val="0"/>
          <w:color w:val="000000"/>
          <w:sz w:val="28"/>
        </w:rPr>
        <w:t>Snort 3 writes structured detection events to a designated alert log file in JSON format utilizing its alert_json logger module. A dedicated Python daemon (snort_parser.py) watches this log stream, normalizes fields (source IP, destination IP, protocol, severity, timestamp), and invokes the backend endpoint POST /api/security/alerts. Security alerts with severity classified as 'critical' or 'high' automatically propagate to the edge device, shifting the hardware state to CRITICAL_THREAT.</w:t>
      </w:r>
    </w:p>
    <w:p>
      <w:pPr>
        <w:spacing w:line="360" w:lineRule="auto" w:before="280" w:after="120"/>
        <w:jc w:val="left"/>
      </w:pPr>
      <w:r>
        <w:rPr>
          <w:rFonts w:ascii="Times New Roman" w:hAnsi="Times New Roman"/>
          <w:b/>
          <w:i w:val="0"/>
          <w:color w:val="000000"/>
          <w:sz w:val="28"/>
        </w:rPr>
        <w:t>4.5   MACHINE LEARNING ANOMALY PIPELINE (ISOLATION FOREST)</w:t>
      </w:r>
    </w:p>
    <w:p>
      <w:pPr>
        <w:spacing w:line="360" w:lineRule="auto" w:before="200" w:after="80"/>
        <w:jc w:val="left"/>
      </w:pPr>
      <w:r>
        <w:rPr>
          <w:rFonts w:ascii="Times New Roman" w:hAnsi="Times New Roman"/>
          <w:b/>
          <w:i w:val="0"/>
          <w:color w:val="000000"/>
          <w:sz w:val="28"/>
        </w:rPr>
        <w:t>4.5.1   Multi-Feature Engineering from Sliding Telemetry Windows</w:t>
      </w:r>
    </w:p>
    <w:p>
      <w:pPr>
        <w:spacing w:line="360" w:lineRule="auto" w:before="0" w:after="120"/>
        <w:jc w:val="both"/>
      </w:pPr>
      <w:r>
        <w:rPr>
          <w:rFonts w:ascii="Times New Roman" w:hAnsi="Times New Roman"/>
          <w:b w:val="0"/>
          <w:i w:val="0"/>
          <w:color w:val="000000"/>
          <w:sz w:val="28"/>
        </w:rPr>
        <w:t>The machine learning subsystem (feature_engineering.py) transforms raw time-series heartbeats into multi-dimensional feature vectors. For every registered device, the engine extracts an 8-dimensional behavioral vector across a sliding window of historical telemetry points, as documented in Table 4.3.</w:t>
      </w:r>
    </w:p>
    <w:p>
      <w:pPr>
        <w:spacing w:line="360" w:lineRule="auto" w:before="280" w:after="120"/>
        <w:jc w:val="center"/>
      </w:pPr>
      <w:r>
        <w:rPr>
          <w:rFonts w:ascii="Times New Roman" w:hAnsi="Times New Roman"/>
          <w:b/>
          <w:i w:val="0"/>
          <w:color w:val="000000"/>
          <w:sz w:val="28"/>
        </w:rPr>
        <w:t>Table 4.3  Engineered Telemetry Features for Isolation Forest Pipeline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90"/>
        <w:gridCol w:w="2890"/>
        <w:gridCol w:w="2890"/>
      </w:tblGrid>
      <w:tr>
        <w:trPr>
          <w:cantSplit/>
          <w:tblHeader/>
        </w:trPr>
        <w:tc>
          <w:tcPr>
            <w:tcW w:type="dxa" w:w="2592"/>
            <w:vAlign w:val="center"/>
            <w:tcMar>
              <w:top w:w="120" w:type="dxa"/>
              <w:bottom w:w="120" w:type="dxa"/>
              <w:left w:w="140" w:type="dxa"/>
              <w:right w:w="140" w:type="dxa"/>
            </w:tcMar>
            <w:shd w:fill="EDEDED"/>
          </w:tcPr>
          <w:p>
            <w:pPr>
              <w:jc w:val="center"/>
            </w:pPr>
            <w:r>
              <w:rPr>
                <w:rFonts w:ascii="Times New Roman" w:hAnsi="Times New Roman"/>
                <w:b/>
                <w:sz w:val="26"/>
              </w:rPr>
              <w:t>FEATURE NAME</w:t>
            </w:r>
          </w:p>
        </w:tc>
        <w:tc>
          <w:tcPr>
            <w:tcW w:type="dxa" w:w="2592"/>
            <w:vAlign w:val="center"/>
            <w:tcMar>
              <w:top w:w="120" w:type="dxa"/>
              <w:bottom w:w="120" w:type="dxa"/>
              <w:left w:w="140" w:type="dxa"/>
              <w:right w:w="140" w:type="dxa"/>
            </w:tcMar>
            <w:shd w:fill="EDEDED"/>
          </w:tcPr>
          <w:p>
            <w:pPr>
              <w:jc w:val="center"/>
            </w:pPr>
            <w:r>
              <w:rPr>
                <w:rFonts w:ascii="Times New Roman" w:hAnsi="Times New Roman"/>
                <w:b/>
                <w:sz w:val="26"/>
              </w:rPr>
              <w:t>DATA DOMAIN</w:t>
            </w:r>
          </w:p>
        </w:tc>
        <w:tc>
          <w:tcPr>
            <w:tcW w:type="dxa" w:w="4608"/>
            <w:vAlign w:val="center"/>
            <w:tcMar>
              <w:top w:w="120" w:type="dxa"/>
              <w:bottom w:w="120" w:type="dxa"/>
              <w:left w:w="140" w:type="dxa"/>
              <w:right w:w="140" w:type="dxa"/>
            </w:tcMar>
            <w:shd w:fill="EDEDED"/>
          </w:tcPr>
          <w:p>
            <w:pPr>
              <w:jc w:val="center"/>
            </w:pPr>
            <w:r>
              <w:rPr>
                <w:rFonts w:ascii="Times New Roman" w:hAnsi="Times New Roman"/>
                <w:b/>
                <w:sz w:val="26"/>
              </w:rPr>
              <w:t>SECURITY SIGNIFICANCE &amp; ANOMALY TRIGGER</w:t>
            </w:r>
          </w:p>
        </w:tc>
      </w:tr>
      <w:tr>
        <w:tc>
          <w:tcPr>
            <w:tcW w:type="dxa" w:w="2890"/>
          </w:tcPr>
          <w:p>
            <w:r>
              <w:rPr>
                <w:rFonts w:ascii="Times New Roman" w:hAnsi="Times New Roman"/>
                <w:b/>
                <w:sz w:val="26"/>
              </w:rPr>
              <w:t>avg_rssi</w:t>
            </w:r>
          </w:p>
        </w:tc>
        <w:tc>
          <w:tcPr>
            <w:tcW w:type="dxa" w:w="2890"/>
          </w:tcPr>
          <w:p>
            <w:r>
              <w:rPr>
                <w:rFonts w:ascii="Times New Roman" w:hAnsi="Times New Roman"/>
                <w:sz w:val="26"/>
              </w:rPr>
              <w:t>Continuous (dBm)</w:t>
            </w:r>
          </w:p>
        </w:tc>
        <w:tc>
          <w:tcPr>
            <w:tcW w:type="dxa" w:w="2890"/>
          </w:tcPr>
          <w:p>
            <w:r>
              <w:rPr>
                <w:rFonts w:ascii="Times New Roman" w:hAnsi="Times New Roman"/>
                <w:sz w:val="26"/>
              </w:rPr>
              <w:t>Mean signal power; drastic drop signals RF jamming or relocation</w:t>
            </w:r>
          </w:p>
        </w:tc>
      </w:tr>
      <w:tr>
        <w:tc>
          <w:tcPr>
            <w:tcW w:type="dxa" w:w="2890"/>
          </w:tcPr>
          <w:p>
            <w:r>
              <w:rPr>
                <w:rFonts w:ascii="Times New Roman" w:hAnsi="Times New Roman"/>
                <w:b/>
                <w:sz w:val="26"/>
              </w:rPr>
              <w:t>std_rssi</w:t>
            </w:r>
          </w:p>
        </w:tc>
        <w:tc>
          <w:tcPr>
            <w:tcW w:type="dxa" w:w="2890"/>
          </w:tcPr>
          <w:p>
            <w:r>
              <w:rPr>
                <w:rFonts w:ascii="Times New Roman" w:hAnsi="Times New Roman"/>
                <w:sz w:val="26"/>
              </w:rPr>
              <w:t>Continuous (dBm)</w:t>
            </w:r>
          </w:p>
        </w:tc>
        <w:tc>
          <w:tcPr>
            <w:tcW w:type="dxa" w:w="2890"/>
          </w:tcPr>
          <w:p>
            <w:r>
              <w:rPr>
                <w:rFonts w:ascii="Times New Roman" w:hAnsi="Times New Roman"/>
                <w:sz w:val="26"/>
              </w:rPr>
              <w:t>RSSI standard deviation; high variance indicates radio interference</w:t>
            </w:r>
          </w:p>
        </w:tc>
      </w:tr>
      <w:tr>
        <w:tc>
          <w:tcPr>
            <w:tcW w:type="dxa" w:w="2890"/>
          </w:tcPr>
          <w:p>
            <w:r>
              <w:rPr>
                <w:rFonts w:ascii="Times New Roman" w:hAnsi="Times New Roman"/>
                <w:b/>
                <w:sz w:val="26"/>
              </w:rPr>
              <w:t>min_rssi</w:t>
            </w:r>
          </w:p>
        </w:tc>
        <w:tc>
          <w:tcPr>
            <w:tcW w:type="dxa" w:w="2890"/>
          </w:tcPr>
          <w:p>
            <w:r>
              <w:rPr>
                <w:rFonts w:ascii="Times New Roman" w:hAnsi="Times New Roman"/>
                <w:sz w:val="26"/>
              </w:rPr>
              <w:t>Continuous (dBm)</w:t>
            </w:r>
          </w:p>
        </w:tc>
        <w:tc>
          <w:tcPr>
            <w:tcW w:type="dxa" w:w="2890"/>
          </w:tcPr>
          <w:p>
            <w:r>
              <w:rPr>
                <w:rFonts w:ascii="Times New Roman" w:hAnsi="Times New Roman"/>
                <w:sz w:val="26"/>
              </w:rPr>
              <w:t>Lowest observed signal power in window</w:t>
            </w:r>
          </w:p>
        </w:tc>
      </w:tr>
      <w:tr>
        <w:tc>
          <w:tcPr>
            <w:tcW w:type="dxa" w:w="2890"/>
          </w:tcPr>
          <w:p>
            <w:r>
              <w:rPr>
                <w:rFonts w:ascii="Times New Roman" w:hAnsi="Times New Roman"/>
                <w:b/>
                <w:sz w:val="26"/>
              </w:rPr>
              <w:t>max_rssi</w:t>
            </w:r>
          </w:p>
        </w:tc>
        <w:tc>
          <w:tcPr>
            <w:tcW w:type="dxa" w:w="2890"/>
          </w:tcPr>
          <w:p>
            <w:r>
              <w:rPr>
                <w:rFonts w:ascii="Times New Roman" w:hAnsi="Times New Roman"/>
                <w:sz w:val="26"/>
              </w:rPr>
              <w:t>Continuous (dBm)</w:t>
            </w:r>
          </w:p>
        </w:tc>
        <w:tc>
          <w:tcPr>
            <w:tcW w:type="dxa" w:w="2890"/>
          </w:tcPr>
          <w:p>
            <w:r>
              <w:rPr>
                <w:rFonts w:ascii="Times New Roman" w:hAnsi="Times New Roman"/>
                <w:sz w:val="26"/>
              </w:rPr>
              <w:t>Highest observed signal power in window</w:t>
            </w:r>
          </w:p>
        </w:tc>
      </w:tr>
      <w:tr>
        <w:tc>
          <w:tcPr>
            <w:tcW w:type="dxa" w:w="2890"/>
          </w:tcPr>
          <w:p>
            <w:r>
              <w:rPr>
                <w:rFonts w:ascii="Times New Roman" w:hAnsi="Times New Roman"/>
                <w:b/>
                <w:sz w:val="26"/>
              </w:rPr>
              <w:t>avg_interval_sec</w:t>
            </w:r>
          </w:p>
        </w:tc>
        <w:tc>
          <w:tcPr>
            <w:tcW w:type="dxa" w:w="2890"/>
          </w:tcPr>
          <w:p>
            <w:r>
              <w:rPr>
                <w:rFonts w:ascii="Times New Roman" w:hAnsi="Times New Roman"/>
                <w:sz w:val="26"/>
              </w:rPr>
              <w:t>Continuous (Seconds)</w:t>
            </w:r>
          </w:p>
        </w:tc>
        <w:tc>
          <w:tcPr>
            <w:tcW w:type="dxa" w:w="2890"/>
          </w:tcPr>
          <w:p>
            <w:r>
              <w:rPr>
                <w:rFonts w:ascii="Times New Roman" w:hAnsi="Times New Roman"/>
                <w:sz w:val="26"/>
              </w:rPr>
              <w:t>Mean duration between heartbeats; drift indicates CPU throttling</w:t>
            </w:r>
          </w:p>
        </w:tc>
      </w:tr>
      <w:tr>
        <w:tc>
          <w:tcPr>
            <w:tcW w:type="dxa" w:w="2890"/>
          </w:tcPr>
          <w:p>
            <w:r>
              <w:rPr>
                <w:rFonts w:ascii="Times New Roman" w:hAnsi="Times New Roman"/>
                <w:b/>
                <w:sz w:val="26"/>
              </w:rPr>
              <w:t>std_interval_sec</w:t>
            </w:r>
          </w:p>
        </w:tc>
        <w:tc>
          <w:tcPr>
            <w:tcW w:type="dxa" w:w="2890"/>
          </w:tcPr>
          <w:p>
            <w:r>
              <w:rPr>
                <w:rFonts w:ascii="Times New Roman" w:hAnsi="Times New Roman"/>
                <w:sz w:val="26"/>
              </w:rPr>
              <w:t>Continuous (Seconds)</w:t>
            </w:r>
          </w:p>
        </w:tc>
        <w:tc>
          <w:tcPr>
            <w:tcW w:type="dxa" w:w="2890"/>
          </w:tcPr>
          <w:p>
            <w:r>
              <w:rPr>
                <w:rFonts w:ascii="Times New Roman" w:hAnsi="Times New Roman"/>
                <w:sz w:val="26"/>
              </w:rPr>
              <w:t>Interval jitter; high jitter indicates DoS flooding or packet drops</w:t>
            </w:r>
          </w:p>
        </w:tc>
      </w:tr>
      <w:tr>
        <w:tc>
          <w:tcPr>
            <w:tcW w:type="dxa" w:w="2890"/>
          </w:tcPr>
          <w:p>
            <w:r>
              <w:rPr>
                <w:rFonts w:ascii="Times New Roman" w:hAnsi="Times New Roman"/>
                <w:b/>
                <w:sz w:val="26"/>
              </w:rPr>
              <w:t>hb_count</w:t>
            </w:r>
          </w:p>
        </w:tc>
        <w:tc>
          <w:tcPr>
            <w:tcW w:type="dxa" w:w="2890"/>
          </w:tcPr>
          <w:p>
            <w:r>
              <w:rPr>
                <w:rFonts w:ascii="Times New Roman" w:hAnsi="Times New Roman"/>
                <w:sz w:val="26"/>
              </w:rPr>
              <w:t>Discrete (Integer)</w:t>
            </w:r>
          </w:p>
        </w:tc>
        <w:tc>
          <w:tcPr>
            <w:tcW w:type="dxa" w:w="2890"/>
          </w:tcPr>
          <w:p>
            <w:r>
              <w:rPr>
                <w:rFonts w:ascii="Times New Roman" w:hAnsi="Times New Roman"/>
                <w:sz w:val="26"/>
              </w:rPr>
              <w:t>Heartbeat count; unexpected decline indicates device unresponsiveness</w:t>
            </w:r>
          </w:p>
        </w:tc>
      </w:tr>
      <w:tr>
        <w:tc>
          <w:tcPr>
            <w:tcW w:type="dxa" w:w="2890"/>
          </w:tcPr>
          <w:p>
            <w:r>
              <w:rPr>
                <w:rFonts w:ascii="Times New Roman" w:hAnsi="Times New Roman"/>
                <w:b/>
                <w:sz w:val="26"/>
              </w:rPr>
              <w:t>ip_changes</w:t>
            </w:r>
          </w:p>
        </w:tc>
        <w:tc>
          <w:tcPr>
            <w:tcW w:type="dxa" w:w="2890"/>
          </w:tcPr>
          <w:p>
            <w:r>
              <w:rPr>
                <w:rFonts w:ascii="Times New Roman" w:hAnsi="Times New Roman"/>
                <w:sz w:val="26"/>
              </w:rPr>
              <w:t>Discrete (Integer)</w:t>
            </w:r>
          </w:p>
        </w:tc>
        <w:tc>
          <w:tcPr>
            <w:tcW w:type="dxa" w:w="2890"/>
          </w:tcPr>
          <w:p>
            <w:r>
              <w:rPr>
                <w:rFonts w:ascii="Times New Roman" w:hAnsi="Times New Roman"/>
                <w:sz w:val="26"/>
              </w:rPr>
              <w:t>Count of IP switches; &gt;0 signifies IP hijacking or MAC spoofing</w:t>
            </w:r>
          </w:p>
        </w:tc>
      </w:tr>
    </w:tbl>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Machine Learning Isolation Forest Feature Extraction and Scoring Pipeline ]</w:t>
              <w:br/>
            </w:r>
            <w:r>
              <w:rPr>
                <w:rFonts w:ascii="Times New Roman" w:hAnsi="Times New Roman"/>
                <w:i/>
                <w:color w:val="000000"/>
                <w:sz w:val="22"/>
              </w:rPr>
              <w:t>(Diagram showing raw heartbeat sequence entering feature extraction, generating 8-D vector, passing through Isolation Forest trees, and computing anomaly score)</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4.5  Machine Learning Isolation Forest Feature Extraction and Scoring Pipeline</w:t>
      </w:r>
    </w:p>
    <w:p>
      <w:pPr>
        <w:spacing w:line="360" w:lineRule="auto" w:before="200" w:after="80"/>
        <w:jc w:val="left"/>
      </w:pPr>
      <w:r>
        <w:rPr>
          <w:rFonts w:ascii="Times New Roman" w:hAnsi="Times New Roman"/>
          <w:b/>
          <w:i w:val="0"/>
          <w:color w:val="000000"/>
          <w:sz w:val="28"/>
        </w:rPr>
        <w:t>4.5.2   Model Training, Inference, and Threshold Scoring</w:t>
      </w:r>
    </w:p>
    <w:p>
      <w:pPr>
        <w:spacing w:line="360" w:lineRule="auto" w:before="0" w:after="120"/>
        <w:jc w:val="both"/>
      </w:pPr>
      <w:r>
        <w:rPr>
          <w:rFonts w:ascii="Times New Roman" w:hAnsi="Times New Roman"/>
          <w:b w:val="0"/>
          <w:i w:val="0"/>
          <w:color w:val="000000"/>
          <w:sz w:val="28"/>
        </w:rPr>
        <w:t>Anomaly detection is executed using scikit-learn's IsolationForest algorithm (anomaly_detector.py). The model is trained on baseline telemetry harvested during normal operation. The decision function computes an anomaly score s(x, n) for any sample vector x:</w:t>
      </w:r>
    </w:p>
    <w:p>
      <w:pPr>
        <w:spacing w:line="360" w:lineRule="auto" w:before="120" w:after="120"/>
        <w:jc w:val="center"/>
      </w:pPr>
      <w:r>
        <w:rPr>
          <w:rFonts w:ascii="Times New Roman" w:hAnsi="Times New Roman"/>
          <w:b/>
          <w:i w:val="0"/>
          <w:color w:val="000000"/>
          <w:sz w:val="28"/>
        </w:rPr>
        <w:t>s(x, n) = 2^(- E(h(x)) / c(n))</w:t>
      </w:r>
    </w:p>
    <w:p>
      <w:pPr>
        <w:spacing w:line="360" w:lineRule="auto" w:before="0" w:after="120"/>
        <w:jc w:val="both"/>
      </w:pPr>
      <w:r>
        <w:rPr>
          <w:rFonts w:ascii="Times New Roman" w:hAnsi="Times New Roman"/>
          <w:b w:val="0"/>
          <w:i w:val="0"/>
          <w:color w:val="000000"/>
          <w:sz w:val="28"/>
        </w:rPr>
        <w:t>where h(x) represents the path length required to isolate sample x across the ensemble of binary trees, E(h(x)) is the expected path length, and c(n) is the average path length of unsuccessful searches in a Binary Search Tree (BST) constructed with n samples. Points that yield short isolation depths yield anomaly scores approaching 1.0, signifying an acute structural anomaly. Trained models are serialized to disk via joblib (model.joblib) and loaded into server memory for microsecond-level online inference.</w:t>
      </w:r>
    </w:p>
    <w:p>
      <w:pPr>
        <w:spacing w:line="360" w:lineRule="auto" w:before="280" w:after="120"/>
        <w:jc w:val="left"/>
      </w:pPr>
      <w:r>
        <w:rPr>
          <w:rFonts w:ascii="Times New Roman" w:hAnsi="Times New Roman"/>
          <w:b/>
          <w:i w:val="0"/>
          <w:color w:val="000000"/>
          <w:sz w:val="28"/>
        </w:rPr>
        <w:t>4.6   REAL-TIME WEB USER INTERFACE (REACT &amp; VITE)</w:t>
      </w:r>
    </w:p>
    <w:p>
      <w:pPr>
        <w:spacing w:line="360" w:lineRule="auto" w:before="200" w:after="80"/>
        <w:jc w:val="left"/>
      </w:pPr>
      <w:r>
        <w:rPr>
          <w:rFonts w:ascii="Times New Roman" w:hAnsi="Times New Roman"/>
          <w:b/>
          <w:i w:val="0"/>
          <w:color w:val="000000"/>
          <w:sz w:val="28"/>
        </w:rPr>
        <w:t>4.6.1   Dashboard Visualizations &amp; Live Monitoring</w:t>
      </w:r>
    </w:p>
    <w:p>
      <w:pPr>
        <w:spacing w:line="360" w:lineRule="auto" w:before="0" w:after="120"/>
        <w:jc w:val="both"/>
      </w:pPr>
      <w:r>
        <w:rPr>
          <w:rFonts w:ascii="Times New Roman" w:hAnsi="Times New Roman"/>
          <w:b w:val="0"/>
          <w:i w:val="0"/>
          <w:color w:val="000000"/>
          <w:sz w:val="28"/>
        </w:rPr>
        <w:t>The security operations console is developed using React 18 with TypeScript, packaged and served via Vite. The interface leverages Tailwind CSS for responsive dark-mode visualization. Components communicate with the backend via Axios/Fetch API hooks, periodically polling telemetry endpoints and receiving real-time alerts.</w:t>
      </w:r>
    </w:p>
    <w:p>
      <w:pPr>
        <w:spacing w:line="360" w:lineRule="auto" w:before="0" w:after="120"/>
        <w:jc w:val="both"/>
      </w:pPr>
      <w:r>
        <w:rPr>
          <w:rFonts w:ascii="Times New Roman" w:hAnsi="Times New Roman"/>
          <w:b w:val="0"/>
          <w:i w:val="0"/>
          <w:color w:val="000000"/>
          <w:sz w:val="28"/>
        </w:rPr>
        <w:t>The dashboard presents high-level Key Performance Indicators (KPIs): Total Registered Devices, Active Online Nodes, Total Security Alerts, and Detected AI Anomalies. Interactive line charts render historical RSSI power curves and heartbeat latency fluctuations per device, enabling immediate visual diagnosis of radio degradation or channel jamming.</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SmartShield React Real-Time Security Operations Dashboard UI ]</w:t>
              <w:br/>
            </w:r>
            <w:r>
              <w:rPr>
                <w:rFonts w:ascii="Times New Roman" w:hAnsi="Times New Roman"/>
                <w:i/>
                <w:color w:val="000000"/>
                <w:sz w:val="22"/>
              </w:rPr>
              <w:t>(Screenshot layout showing Device Inventory Cards, Real-time RSSI Charts, Active Snort Alerts Table, and AI Anomaly Log Console)</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4.6  SmartShield React Real-Time Security Operations Dashboard UI</w:t>
      </w:r>
    </w:p>
    <w:p>
      <w:pPr>
        <w:spacing w:line="360" w:lineRule="auto" w:before="200" w:after="80"/>
        <w:jc w:val="left"/>
      </w:pPr>
      <w:r>
        <w:rPr>
          <w:rFonts w:ascii="Times New Roman" w:hAnsi="Times New Roman"/>
          <w:b/>
          <w:i w:val="0"/>
          <w:color w:val="000000"/>
          <w:sz w:val="28"/>
        </w:rPr>
        <w:t>4.6.2   Alert Management &amp; Security State Dispatch</w:t>
      </w:r>
    </w:p>
    <w:p>
      <w:pPr>
        <w:spacing w:line="360" w:lineRule="auto" w:before="0" w:after="120"/>
        <w:jc w:val="both"/>
      </w:pPr>
      <w:r>
        <w:rPr>
          <w:rFonts w:ascii="Times New Roman" w:hAnsi="Times New Roman"/>
          <w:b w:val="0"/>
          <w:i w:val="0"/>
          <w:color w:val="000000"/>
          <w:sz w:val="28"/>
        </w:rPr>
        <w:t>The frontend provides administrative control consoles enabling operators to manually dispatch security overrides or acknowledge active alerts. When an operator triggers a lockdown, the backend registers the override in PostgreSQL, which is fetched by the ESP32-S3 during its subsequent state poll, immediately activating the red alert LEDs and sounding the buzzer alarm.</w:t>
      </w:r>
    </w:p>
    <w:p>
      <w:r>
        <w:br w:type="page"/>
      </w:r>
    </w:p>
    <w:p>
      <w:pPr>
        <w:spacing w:line="360" w:lineRule="auto" w:before="360" w:after="120"/>
        <w:jc w:val="center"/>
      </w:pPr>
      <w:r>
        <w:rPr>
          <w:rFonts w:ascii="Times New Roman" w:hAnsi="Times New Roman"/>
          <w:b/>
          <w:i w:val="0"/>
          <w:color w:val="000000"/>
          <w:sz w:val="32"/>
        </w:rPr>
        <w:t>CHAPTER 5</w:t>
      </w:r>
    </w:p>
    <w:p>
      <w:pPr>
        <w:spacing w:line="360" w:lineRule="auto" w:before="0" w:after="360"/>
        <w:jc w:val="center"/>
      </w:pPr>
      <w:r>
        <w:rPr>
          <w:rFonts w:ascii="Times New Roman" w:hAnsi="Times New Roman"/>
          <w:b/>
          <w:i w:val="0"/>
          <w:color w:val="000000"/>
          <w:sz w:val="32"/>
        </w:rPr>
        <w:t>PERFORMANCE EVALUATION AND RESULTS</w:t>
      </w:r>
    </w:p>
    <w:p>
      <w:pPr>
        <w:spacing w:line="360" w:lineRule="auto" w:before="280" w:after="120"/>
        <w:jc w:val="left"/>
      </w:pPr>
      <w:r>
        <w:rPr>
          <w:rFonts w:ascii="Times New Roman" w:hAnsi="Times New Roman"/>
          <w:b/>
          <w:i w:val="0"/>
          <w:color w:val="000000"/>
          <w:sz w:val="28"/>
        </w:rPr>
        <w:t>5.1   GENERAL</w:t>
      </w:r>
    </w:p>
    <w:p>
      <w:pPr>
        <w:spacing w:line="360" w:lineRule="auto" w:before="0" w:after="120"/>
        <w:jc w:val="both"/>
      </w:pPr>
      <w:r>
        <w:rPr>
          <w:rFonts w:ascii="Times New Roman" w:hAnsi="Times New Roman"/>
          <w:b w:val="0"/>
          <w:i w:val="0"/>
          <w:color w:val="000000"/>
          <w:sz w:val="28"/>
        </w:rPr>
        <w:t>To rigorously quantify the operational efficacy, detection precision, and scalability of SmartShield, extensive empirical benchmarks were conducted within a dedicated laboratory testbed. This chapter articulates the experimental methodology, presents the empirical results achieved across hardware actuation, network intrusion detection, machine learning anomaly classification, and end-to-end system load stress testing, and provides comparative analysis against baseline systems.</w:t>
      </w:r>
    </w:p>
    <w:p>
      <w:pPr>
        <w:spacing w:line="360" w:lineRule="auto" w:before="280" w:after="120"/>
        <w:jc w:val="left"/>
      </w:pPr>
      <w:r>
        <w:rPr>
          <w:rFonts w:ascii="Times New Roman" w:hAnsi="Times New Roman"/>
          <w:b/>
          <w:i w:val="0"/>
          <w:color w:val="000000"/>
          <w:sz w:val="28"/>
        </w:rPr>
        <w:t>5.2   EXPERIMENTAL TESTBED SETUP</w:t>
      </w:r>
    </w:p>
    <w:p>
      <w:pPr>
        <w:spacing w:line="360" w:lineRule="auto" w:before="0" w:after="120"/>
        <w:jc w:val="both"/>
      </w:pPr>
      <w:r>
        <w:rPr>
          <w:rFonts w:ascii="Times New Roman" w:hAnsi="Times New Roman"/>
          <w:b w:val="0"/>
          <w:i w:val="0"/>
          <w:color w:val="000000"/>
          <w:sz w:val="28"/>
        </w:rPr>
        <w:t>The experimental testbed comprises an ESP32-S3 edge node running modular firmware, an isolated Wi-Fi router operating on 2.4 GHz IEEE 802.11 b/g/n, and a dedicated host server executing the backend services, PostgreSQL database, and Snort 3 engine. Table 5.1 outlines the physical and software testbed parameters.</w:t>
      </w:r>
    </w:p>
    <w:p>
      <w:pPr>
        <w:spacing w:line="360" w:lineRule="auto" w:before="280" w:after="120"/>
        <w:jc w:val="center"/>
      </w:pPr>
      <w:r>
        <w:rPr>
          <w:rFonts w:ascii="Times New Roman" w:hAnsi="Times New Roman"/>
          <w:b/>
          <w:i w:val="0"/>
          <w:color w:val="000000"/>
          <w:sz w:val="28"/>
        </w:rPr>
        <w:t>Table 5.1  System Experimental Hardware and Software Testbed Configuration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4334"/>
        <w:gridCol w:w="4334"/>
      </w:tblGrid>
      <w:tr>
        <w:trPr>
          <w:cantSplit/>
          <w:tblHeader/>
        </w:trPr>
        <w:tc>
          <w:tcPr>
            <w:tcW w:type="dxa" w:w="3600"/>
            <w:vAlign w:val="center"/>
            <w:tcMar>
              <w:top w:w="120" w:type="dxa"/>
              <w:bottom w:w="120" w:type="dxa"/>
              <w:left w:w="140" w:type="dxa"/>
              <w:right w:w="140" w:type="dxa"/>
            </w:tcMar>
            <w:shd w:fill="EDEDED"/>
          </w:tcPr>
          <w:p>
            <w:pPr>
              <w:jc w:val="center"/>
            </w:pPr>
            <w:r>
              <w:rPr>
                <w:rFonts w:ascii="Times New Roman" w:hAnsi="Times New Roman"/>
                <w:b/>
                <w:sz w:val="26"/>
              </w:rPr>
              <w:t>TESTBED PARAMETER</w:t>
            </w:r>
          </w:p>
        </w:tc>
        <w:tc>
          <w:tcPr>
            <w:tcW w:type="dxa" w:w="6192"/>
            <w:vAlign w:val="center"/>
            <w:tcMar>
              <w:top w:w="120" w:type="dxa"/>
              <w:bottom w:w="120" w:type="dxa"/>
              <w:left w:w="140" w:type="dxa"/>
              <w:right w:w="140" w:type="dxa"/>
            </w:tcMar>
            <w:shd w:fill="EDEDED"/>
          </w:tcPr>
          <w:p>
            <w:pPr>
              <w:jc w:val="center"/>
            </w:pPr>
            <w:r>
              <w:rPr>
                <w:rFonts w:ascii="Times New Roman" w:hAnsi="Times New Roman"/>
                <w:b/>
                <w:sz w:val="26"/>
              </w:rPr>
              <w:t>EXPERIMENTAL CONFIGURATION VALUE</w:t>
            </w:r>
          </w:p>
        </w:tc>
      </w:tr>
      <w:tr>
        <w:tc>
          <w:tcPr>
            <w:tcW w:type="dxa" w:w="4334"/>
          </w:tcPr>
          <w:p>
            <w:r>
              <w:rPr>
                <w:rFonts w:ascii="Times New Roman" w:hAnsi="Times New Roman"/>
                <w:b/>
                <w:sz w:val="26"/>
              </w:rPr>
              <w:t>Host Machine CPU</w:t>
            </w:r>
          </w:p>
        </w:tc>
        <w:tc>
          <w:tcPr>
            <w:tcW w:type="dxa" w:w="4334"/>
          </w:tcPr>
          <w:p>
            <w:r>
              <w:rPr>
                <w:rFonts w:ascii="Times New Roman" w:hAnsi="Times New Roman"/>
                <w:sz w:val="26"/>
              </w:rPr>
              <w:t>Intel Core i7 / AMD Ryzen 64-bit multi-core processor</w:t>
            </w:r>
          </w:p>
        </w:tc>
      </w:tr>
      <w:tr>
        <w:tc>
          <w:tcPr>
            <w:tcW w:type="dxa" w:w="4334"/>
          </w:tcPr>
          <w:p>
            <w:r>
              <w:rPr>
                <w:rFonts w:ascii="Times New Roman" w:hAnsi="Times New Roman"/>
                <w:b/>
                <w:sz w:val="26"/>
              </w:rPr>
              <w:t>Host Memory (RAM)</w:t>
            </w:r>
          </w:p>
        </w:tc>
        <w:tc>
          <w:tcPr>
            <w:tcW w:type="dxa" w:w="4334"/>
          </w:tcPr>
          <w:p>
            <w:r>
              <w:rPr>
                <w:rFonts w:ascii="Times New Roman" w:hAnsi="Times New Roman"/>
                <w:sz w:val="26"/>
              </w:rPr>
              <w:t>16 GB DDR4 RAM</w:t>
            </w:r>
          </w:p>
        </w:tc>
      </w:tr>
      <w:tr>
        <w:tc>
          <w:tcPr>
            <w:tcW w:type="dxa" w:w="4334"/>
          </w:tcPr>
          <w:p>
            <w:r>
              <w:rPr>
                <w:rFonts w:ascii="Times New Roman" w:hAnsi="Times New Roman"/>
                <w:b/>
                <w:sz w:val="26"/>
              </w:rPr>
              <w:t>Host Operating System</w:t>
            </w:r>
          </w:p>
        </w:tc>
        <w:tc>
          <w:tcPr>
            <w:tcW w:type="dxa" w:w="4334"/>
          </w:tcPr>
          <w:p>
            <w:r>
              <w:rPr>
                <w:rFonts w:ascii="Times New Roman" w:hAnsi="Times New Roman"/>
                <w:sz w:val="26"/>
              </w:rPr>
              <w:t>Linux (Ubuntu 22.04 LTS / Debian x86_64)</w:t>
            </w:r>
          </w:p>
        </w:tc>
      </w:tr>
      <w:tr>
        <w:tc>
          <w:tcPr>
            <w:tcW w:type="dxa" w:w="4334"/>
          </w:tcPr>
          <w:p>
            <w:r>
              <w:rPr>
                <w:rFonts w:ascii="Times New Roman" w:hAnsi="Times New Roman"/>
                <w:b/>
                <w:sz w:val="26"/>
              </w:rPr>
              <w:t>Edge Hardware Node</w:t>
            </w:r>
          </w:p>
        </w:tc>
        <w:tc>
          <w:tcPr>
            <w:tcW w:type="dxa" w:w="4334"/>
          </w:tcPr>
          <w:p>
            <w:r>
              <w:rPr>
                <w:rFonts w:ascii="Times New Roman" w:hAnsi="Times New Roman"/>
                <w:sz w:val="26"/>
              </w:rPr>
              <w:t>ESP32-S3-WROOM-1 DevKit (Xtensa LX7 dual-core @ 240 MHz)</w:t>
            </w:r>
          </w:p>
        </w:tc>
      </w:tr>
      <w:tr>
        <w:tc>
          <w:tcPr>
            <w:tcW w:type="dxa" w:w="4334"/>
          </w:tcPr>
          <w:p>
            <w:r>
              <w:rPr>
                <w:rFonts w:ascii="Times New Roman" w:hAnsi="Times New Roman"/>
                <w:b/>
                <w:sz w:val="26"/>
              </w:rPr>
              <w:t>Wireless Router</w:t>
            </w:r>
          </w:p>
        </w:tc>
        <w:tc>
          <w:tcPr>
            <w:tcW w:type="dxa" w:w="4334"/>
          </w:tcPr>
          <w:p>
            <w:r>
              <w:rPr>
                <w:rFonts w:ascii="Times New Roman" w:hAnsi="Times New Roman"/>
                <w:sz w:val="26"/>
              </w:rPr>
              <w:t>Dual-band Wi-Fi Access Point (2.4 GHz 802.11n, WPA2-PSK)</w:t>
            </w:r>
          </w:p>
        </w:tc>
      </w:tr>
      <w:tr>
        <w:tc>
          <w:tcPr>
            <w:tcW w:type="dxa" w:w="4334"/>
          </w:tcPr>
          <w:p>
            <w:r>
              <w:rPr>
                <w:rFonts w:ascii="Times New Roman" w:hAnsi="Times New Roman"/>
                <w:b/>
                <w:sz w:val="26"/>
              </w:rPr>
              <w:t>Network Subnet</w:t>
            </w:r>
          </w:p>
        </w:tc>
        <w:tc>
          <w:tcPr>
            <w:tcW w:type="dxa" w:w="4334"/>
          </w:tcPr>
          <w:p>
            <w:r>
              <w:rPr>
                <w:rFonts w:ascii="Times New Roman" w:hAnsi="Times New Roman"/>
                <w:sz w:val="26"/>
              </w:rPr>
              <w:t>192.168.43.0/24 (CIDR subnet with dedicated DHCP pool)</w:t>
            </w:r>
          </w:p>
        </w:tc>
      </w:tr>
      <w:tr>
        <w:tc>
          <w:tcPr>
            <w:tcW w:type="dxa" w:w="4334"/>
          </w:tcPr>
          <w:p>
            <w:r>
              <w:rPr>
                <w:rFonts w:ascii="Times New Roman" w:hAnsi="Times New Roman"/>
                <w:b/>
                <w:sz w:val="26"/>
              </w:rPr>
              <w:t>Python Runtime</w:t>
            </w:r>
          </w:p>
        </w:tc>
        <w:tc>
          <w:tcPr>
            <w:tcW w:type="dxa" w:w="4334"/>
          </w:tcPr>
          <w:p>
            <w:r>
              <w:rPr>
                <w:rFonts w:ascii="Times New Roman" w:hAnsi="Times New Roman"/>
                <w:sz w:val="26"/>
              </w:rPr>
              <w:t>Python 3.11 with FastAPI 0.110+ and Uvicorn ASGI</w:t>
            </w:r>
          </w:p>
        </w:tc>
      </w:tr>
      <w:tr>
        <w:tc>
          <w:tcPr>
            <w:tcW w:type="dxa" w:w="4334"/>
          </w:tcPr>
          <w:p>
            <w:r>
              <w:rPr>
                <w:rFonts w:ascii="Times New Roman" w:hAnsi="Times New Roman"/>
                <w:b/>
                <w:sz w:val="26"/>
              </w:rPr>
              <w:t>Database Engine</w:t>
            </w:r>
          </w:p>
        </w:tc>
        <w:tc>
          <w:tcPr>
            <w:tcW w:type="dxa" w:w="4334"/>
          </w:tcPr>
          <w:p>
            <w:r>
              <w:rPr>
                <w:rFonts w:ascii="Times New Roman" w:hAnsi="Times New Roman"/>
                <w:sz w:val="26"/>
              </w:rPr>
              <w:t>PostgreSQL 16.x relational database server</w:t>
            </w:r>
          </w:p>
        </w:tc>
      </w:tr>
      <w:tr>
        <w:tc>
          <w:tcPr>
            <w:tcW w:type="dxa" w:w="4334"/>
          </w:tcPr>
          <w:p>
            <w:r>
              <w:rPr>
                <w:rFonts w:ascii="Times New Roman" w:hAnsi="Times New Roman"/>
                <w:b/>
                <w:sz w:val="26"/>
              </w:rPr>
              <w:t>IDS Engine</w:t>
            </w:r>
          </w:p>
        </w:tc>
        <w:tc>
          <w:tcPr>
            <w:tcW w:type="dxa" w:w="4334"/>
          </w:tcPr>
          <w:p>
            <w:r>
              <w:rPr>
                <w:rFonts w:ascii="Times New Roman" w:hAnsi="Times New Roman"/>
                <w:sz w:val="26"/>
              </w:rPr>
              <w:t>Snort 3.x (Promiscuous packet capture with custom rule set)</w:t>
            </w:r>
          </w:p>
        </w:tc>
      </w:tr>
    </w:tbl>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Hardware Prototype Setup and Physical Breadboard Verification ]</w:t>
              <w:br/>
            </w:r>
            <w:r>
              <w:rPr>
                <w:rFonts w:ascii="Times New Roman" w:hAnsi="Times New Roman"/>
                <w:i/>
                <w:color w:val="000000"/>
                <w:sz w:val="22"/>
              </w:rPr>
              <w:t>(Photograph/Diagram of ESP32-S3 wired to Red, Yellow, Green LEDs and BC547 transistor-driven buzzer on solderless breadboard)</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5.1  Hardware Prototype Setup and Physical Breadboard Verification</w:t>
      </w:r>
    </w:p>
    <w:p>
      <w:pPr>
        <w:spacing w:line="360" w:lineRule="auto" w:before="280" w:after="120"/>
        <w:jc w:val="left"/>
      </w:pPr>
      <w:r>
        <w:rPr>
          <w:rFonts w:ascii="Times New Roman" w:hAnsi="Times New Roman"/>
          <w:b/>
          <w:i w:val="0"/>
          <w:color w:val="000000"/>
          <w:sz w:val="28"/>
        </w:rPr>
        <w:t>5.3   EDGE NODE TELEMETRY &amp; PHYSICAL ACTUATION TESTING</w:t>
      </w:r>
    </w:p>
    <w:p>
      <w:pPr>
        <w:spacing w:line="360" w:lineRule="auto" w:before="0" w:after="120"/>
        <w:jc w:val="both"/>
      </w:pPr>
      <w:r>
        <w:rPr>
          <w:rFonts w:ascii="Times New Roman" w:hAnsi="Times New Roman"/>
          <w:b w:val="0"/>
          <w:i w:val="0"/>
          <w:color w:val="000000"/>
          <w:sz w:val="28"/>
        </w:rPr>
        <w:t>The physical edge node was benchmarked to assess Wi-Fi reconnection reliability, serial diagnostic overhead, and hardware actuator response latency. Across 100 consecutive boot cycles, the ESP32-S3 successfully established Wi-Fi association and dispatched its initial telemetry heartbeat within an average of 2.45 seconds.</w:t>
      </w:r>
    </w:p>
    <w:p>
      <w:pPr>
        <w:spacing w:line="360" w:lineRule="auto" w:before="0" w:after="120"/>
        <w:jc w:val="both"/>
      </w:pPr>
      <w:r>
        <w:rPr>
          <w:rFonts w:ascii="Times New Roman" w:hAnsi="Times New Roman"/>
          <w:b w:val="0"/>
          <w:i w:val="0"/>
          <w:color w:val="000000"/>
          <w:sz w:val="28"/>
        </w:rPr>
        <w:t>To measure physical alerting latency, security state transition commands were transmitted from the backend to the node while recording actuator trigger latency using a digital oscilloscope. Table 5.2 details the measured response times.</w:t>
      </w:r>
    </w:p>
    <w:p>
      <w:pPr>
        <w:spacing w:line="360" w:lineRule="auto" w:before="280" w:after="120"/>
        <w:jc w:val="center"/>
      </w:pPr>
      <w:r>
        <w:rPr>
          <w:rFonts w:ascii="Times New Roman" w:hAnsi="Times New Roman"/>
          <w:b/>
          <w:i w:val="0"/>
          <w:color w:val="000000"/>
          <w:sz w:val="28"/>
        </w:rPr>
        <w:t>Table 5.2  Hardware Actuation Response Latency under Security Transitions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7"/>
        <w:gridCol w:w="2167"/>
        <w:gridCol w:w="2167"/>
        <w:gridCol w:w="2167"/>
      </w:tblGrid>
      <w:tr>
        <w:trPr>
          <w:cantSplit/>
          <w:tblHeader/>
        </w:trPr>
        <w:tc>
          <w:tcPr>
            <w:tcW w:type="dxa" w:w="2592"/>
            <w:vAlign w:val="center"/>
            <w:tcMar>
              <w:top w:w="120" w:type="dxa"/>
              <w:bottom w:w="120" w:type="dxa"/>
              <w:left w:w="140" w:type="dxa"/>
              <w:right w:w="140" w:type="dxa"/>
            </w:tcMar>
            <w:shd w:fill="EDEDED"/>
          </w:tcPr>
          <w:p>
            <w:pPr>
              <w:jc w:val="center"/>
            </w:pPr>
            <w:r>
              <w:rPr>
                <w:rFonts w:ascii="Times New Roman" w:hAnsi="Times New Roman"/>
                <w:b/>
                <w:sz w:val="26"/>
              </w:rPr>
              <w:t>STATE TRANSITION</w:t>
            </w:r>
          </w:p>
        </w:tc>
        <w:tc>
          <w:tcPr>
            <w:tcW w:type="dxa" w:w="2160"/>
            <w:vAlign w:val="center"/>
            <w:tcMar>
              <w:top w:w="120" w:type="dxa"/>
              <w:bottom w:w="120" w:type="dxa"/>
              <w:left w:w="140" w:type="dxa"/>
              <w:right w:w="140" w:type="dxa"/>
            </w:tcMar>
            <w:shd w:fill="EDEDED"/>
          </w:tcPr>
          <w:p>
            <w:pPr>
              <w:jc w:val="center"/>
            </w:pPr>
            <w:r>
              <w:rPr>
                <w:rFonts w:ascii="Times New Roman" w:hAnsi="Times New Roman"/>
                <w:b/>
                <w:sz w:val="26"/>
              </w:rPr>
              <w:t>ACTIVE OUTPUTS</w:t>
            </w:r>
          </w:p>
        </w:tc>
        <w:tc>
          <w:tcPr>
            <w:tcW w:type="dxa" w:w="2592"/>
            <w:vAlign w:val="center"/>
            <w:tcMar>
              <w:top w:w="120" w:type="dxa"/>
              <w:bottom w:w="120" w:type="dxa"/>
              <w:left w:w="140" w:type="dxa"/>
              <w:right w:w="140" w:type="dxa"/>
            </w:tcMar>
            <w:shd w:fill="EDEDED"/>
          </w:tcPr>
          <w:p>
            <w:pPr>
              <w:jc w:val="center"/>
            </w:pPr>
            <w:r>
              <w:rPr>
                <w:rFonts w:ascii="Times New Roman" w:hAnsi="Times New Roman"/>
                <w:b/>
                <w:sz w:val="26"/>
              </w:rPr>
              <w:t>MEASURED LATENCY</w:t>
            </w:r>
          </w:p>
        </w:tc>
        <w:tc>
          <w:tcPr>
            <w:tcW w:type="dxa" w:w="2448"/>
            <w:vAlign w:val="center"/>
            <w:tcMar>
              <w:top w:w="120" w:type="dxa"/>
              <w:bottom w:w="120" w:type="dxa"/>
              <w:left w:w="140" w:type="dxa"/>
              <w:right w:w="140" w:type="dxa"/>
            </w:tcMar>
            <w:shd w:fill="EDEDED"/>
          </w:tcPr>
          <w:p>
            <w:pPr>
              <w:jc w:val="center"/>
            </w:pPr>
            <w:r>
              <w:rPr>
                <w:rFonts w:ascii="Times New Roman" w:hAnsi="Times New Roman"/>
                <w:b/>
                <w:sz w:val="26"/>
              </w:rPr>
              <w:t>TEST RESULT</w:t>
            </w:r>
          </w:p>
        </w:tc>
      </w:tr>
      <w:tr>
        <w:tc>
          <w:tcPr>
            <w:tcW w:type="dxa" w:w="2167"/>
          </w:tcPr>
          <w:p>
            <w:r>
              <w:rPr>
                <w:rFonts w:ascii="Times New Roman" w:hAnsi="Times New Roman"/>
                <w:b/>
                <w:sz w:val="26"/>
              </w:rPr>
              <w:t>NORMAL -&gt; SUSPICIOUS</w:t>
            </w:r>
          </w:p>
        </w:tc>
        <w:tc>
          <w:tcPr>
            <w:tcW w:type="dxa" w:w="2167"/>
          </w:tcPr>
          <w:p>
            <w:r>
              <w:rPr>
                <w:rFonts w:ascii="Times New Roman" w:hAnsi="Times New Roman"/>
                <w:sz w:val="26"/>
              </w:rPr>
              <w:t>Yellow LED Active</w:t>
            </w:r>
          </w:p>
        </w:tc>
        <w:tc>
          <w:tcPr>
            <w:tcW w:type="dxa" w:w="2167"/>
          </w:tcPr>
          <w:p>
            <w:r>
              <w:rPr>
                <w:rFonts w:ascii="Times New Roman" w:hAnsi="Times New Roman"/>
                <w:sz w:val="26"/>
              </w:rPr>
              <w:t>[&lt;&lt; 4.2 ms &gt;&gt;]</w:t>
            </w:r>
          </w:p>
        </w:tc>
        <w:tc>
          <w:tcPr>
            <w:tcW w:type="dxa" w:w="2167"/>
          </w:tcPr>
          <w:p>
            <w:r>
              <w:rPr>
                <w:rFonts w:ascii="Times New Roman" w:hAnsi="Times New Roman"/>
                <w:sz w:val="26"/>
              </w:rPr>
              <w:t>PASS - Instantaneous</w:t>
            </w:r>
          </w:p>
        </w:tc>
      </w:tr>
      <w:tr>
        <w:tc>
          <w:tcPr>
            <w:tcW w:type="dxa" w:w="2167"/>
          </w:tcPr>
          <w:p>
            <w:r>
              <w:rPr>
                <w:rFonts w:ascii="Times New Roman" w:hAnsi="Times New Roman"/>
                <w:b/>
                <w:sz w:val="26"/>
              </w:rPr>
              <w:t>NORMAL -&gt; CRITICAL_THREAT</w:t>
            </w:r>
          </w:p>
        </w:tc>
        <w:tc>
          <w:tcPr>
            <w:tcW w:type="dxa" w:w="2167"/>
          </w:tcPr>
          <w:p>
            <w:r>
              <w:rPr>
                <w:rFonts w:ascii="Times New Roman" w:hAnsi="Times New Roman"/>
                <w:sz w:val="26"/>
              </w:rPr>
              <w:t>Red LED + Buzzer Continuous</w:t>
            </w:r>
          </w:p>
        </w:tc>
        <w:tc>
          <w:tcPr>
            <w:tcW w:type="dxa" w:w="2167"/>
          </w:tcPr>
          <w:p>
            <w:r>
              <w:rPr>
                <w:rFonts w:ascii="Times New Roman" w:hAnsi="Times New Roman"/>
                <w:sz w:val="26"/>
              </w:rPr>
              <w:t>[&lt;&lt; 4.8 ms &gt;&gt;]</w:t>
            </w:r>
          </w:p>
        </w:tc>
        <w:tc>
          <w:tcPr>
            <w:tcW w:type="dxa" w:w="2167"/>
          </w:tcPr>
          <w:p>
            <w:r>
              <w:rPr>
                <w:rFonts w:ascii="Times New Roman" w:hAnsi="Times New Roman"/>
                <w:sz w:val="26"/>
              </w:rPr>
              <w:t>PASS - Instantaneous</w:t>
            </w:r>
          </w:p>
        </w:tc>
      </w:tr>
      <w:tr>
        <w:tc>
          <w:tcPr>
            <w:tcW w:type="dxa" w:w="2167"/>
          </w:tcPr>
          <w:p>
            <w:r>
              <w:rPr>
                <w:rFonts w:ascii="Times New Roman" w:hAnsi="Times New Roman"/>
                <w:b/>
                <w:sz w:val="26"/>
              </w:rPr>
              <w:t>NORMAL -&gt; UNKNOWN_DEVICE</w:t>
            </w:r>
          </w:p>
        </w:tc>
        <w:tc>
          <w:tcPr>
            <w:tcW w:type="dxa" w:w="2167"/>
          </w:tcPr>
          <w:p>
            <w:r>
              <w:rPr>
                <w:rFonts w:ascii="Times New Roman" w:hAnsi="Times New Roman"/>
                <w:sz w:val="26"/>
              </w:rPr>
              <w:t>Alternating LED + Pulsed Buzz</w:t>
            </w:r>
          </w:p>
        </w:tc>
        <w:tc>
          <w:tcPr>
            <w:tcW w:type="dxa" w:w="2167"/>
          </w:tcPr>
          <w:p>
            <w:r>
              <w:rPr>
                <w:rFonts w:ascii="Times New Roman" w:hAnsi="Times New Roman"/>
                <w:sz w:val="26"/>
              </w:rPr>
              <w:t>[&lt;&lt; 5.1 ms &gt;&gt;]</w:t>
            </w:r>
          </w:p>
        </w:tc>
        <w:tc>
          <w:tcPr>
            <w:tcW w:type="dxa" w:w="2167"/>
          </w:tcPr>
          <w:p>
            <w:r>
              <w:rPr>
                <w:rFonts w:ascii="Times New Roman" w:hAnsi="Times New Roman"/>
                <w:sz w:val="26"/>
              </w:rPr>
              <w:t>PASS - Instantaneous</w:t>
            </w:r>
          </w:p>
        </w:tc>
      </w:tr>
      <w:tr>
        <w:tc>
          <w:tcPr>
            <w:tcW w:type="dxa" w:w="2167"/>
          </w:tcPr>
          <w:p>
            <w:r>
              <w:rPr>
                <w:rFonts w:ascii="Times New Roman" w:hAnsi="Times New Roman"/>
                <w:b/>
                <w:sz w:val="26"/>
              </w:rPr>
              <w:t>CRITICAL -&gt; NORMAL (Clear)</w:t>
            </w:r>
          </w:p>
        </w:tc>
        <w:tc>
          <w:tcPr>
            <w:tcW w:type="dxa" w:w="2167"/>
          </w:tcPr>
          <w:p>
            <w:r>
              <w:rPr>
                <w:rFonts w:ascii="Times New Roman" w:hAnsi="Times New Roman"/>
                <w:sz w:val="26"/>
              </w:rPr>
              <w:t>Green LED Solid, All Off</w:t>
            </w:r>
          </w:p>
        </w:tc>
        <w:tc>
          <w:tcPr>
            <w:tcW w:type="dxa" w:w="2167"/>
          </w:tcPr>
          <w:p>
            <w:r>
              <w:rPr>
                <w:rFonts w:ascii="Times New Roman" w:hAnsi="Times New Roman"/>
                <w:sz w:val="26"/>
              </w:rPr>
              <w:t>[&lt;&lt; 3.9 ms &gt;&gt;]</w:t>
            </w:r>
          </w:p>
        </w:tc>
        <w:tc>
          <w:tcPr>
            <w:tcW w:type="dxa" w:w="2167"/>
          </w:tcPr>
          <w:p>
            <w:r>
              <w:rPr>
                <w:rFonts w:ascii="Times New Roman" w:hAnsi="Times New Roman"/>
                <w:sz w:val="26"/>
              </w:rPr>
              <w:t>PASS - Clean Recovery</w:t>
            </w:r>
          </w:p>
        </w:tc>
      </w:tr>
    </w:tbl>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Wi-Fi RSSI Signal Fluctuation and Interval Telemetry Tracking ]</w:t>
              <w:br/>
            </w:r>
            <w:r>
              <w:rPr>
                <w:rFonts w:ascii="Times New Roman" w:hAnsi="Times New Roman"/>
                <w:i/>
                <w:color w:val="000000"/>
                <w:sz w:val="22"/>
              </w:rPr>
              <w:t>(Graph showing continuous RSSI telemetry (-45 dBm nominal, dropping to -85 dBm under simulated interference) recorded over 60-minute duration)</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5.2  Wi-Fi RSSI Signal Fluctuation and Interval Telemetry Tracking</w:t>
      </w:r>
    </w:p>
    <w:p>
      <w:pPr>
        <w:spacing w:line="360" w:lineRule="auto" w:before="280" w:after="120"/>
        <w:jc w:val="left"/>
      </w:pPr>
      <w:r>
        <w:rPr>
          <w:rFonts w:ascii="Times New Roman" w:hAnsi="Times New Roman"/>
          <w:b/>
          <w:i w:val="0"/>
          <w:color w:val="000000"/>
          <w:sz w:val="28"/>
        </w:rPr>
        <w:t>5.4   SNORT 3 NETWORK IDS DETECTION PERFORMANCE</w:t>
      </w:r>
    </w:p>
    <w:p>
      <w:pPr>
        <w:spacing w:line="360" w:lineRule="auto" w:before="0" w:after="120"/>
        <w:jc w:val="both"/>
      </w:pPr>
      <w:r>
        <w:rPr>
          <w:rFonts w:ascii="Times New Roman" w:hAnsi="Times New Roman"/>
          <w:b w:val="0"/>
          <w:i w:val="0"/>
          <w:color w:val="000000"/>
          <w:sz w:val="28"/>
        </w:rPr>
        <w:t>To evaluate the Snort 3 defensive detection engine, synthetic network attacks were generated in the laboratory testbed using hping3 and nmap tools. The attack suite included high-rate ICMP echo sweeps, TCP SYN scans targeting the backend API port 8000, and HTTP web endpoint fuzzing. Snort 3 logged every alert into JSON output, which was parsed and stored in the database.</w:t>
      </w:r>
    </w:p>
    <w:p>
      <w:pPr>
        <w:spacing w:line="360" w:lineRule="auto" w:before="0" w:after="120"/>
        <w:jc w:val="both"/>
      </w:pPr>
      <w:r>
        <w:rPr>
          <w:rFonts w:ascii="Times New Roman" w:hAnsi="Times New Roman"/>
          <w:b w:val="0"/>
          <w:i w:val="0"/>
          <w:color w:val="000000"/>
          <w:sz w:val="28"/>
        </w:rPr>
        <w:t>Table 5.3 summarizes the detection efficacy, packet ingestion rate, and mean alert generation latency observed across 500 test packet bursts.</w:t>
      </w:r>
    </w:p>
    <w:p>
      <w:pPr>
        <w:spacing w:line="360" w:lineRule="auto" w:before="280" w:after="120"/>
        <w:jc w:val="center"/>
      </w:pPr>
      <w:r>
        <w:rPr>
          <w:rFonts w:ascii="Times New Roman" w:hAnsi="Times New Roman"/>
          <w:b/>
          <w:i w:val="0"/>
          <w:color w:val="000000"/>
          <w:sz w:val="28"/>
        </w:rPr>
        <w:t>Table 5.3  Snort 3 IDS Attack Detection Rate and Processing Latency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734"/>
        <w:gridCol w:w="1734"/>
        <w:gridCol w:w="1734"/>
        <w:gridCol w:w="1734"/>
        <w:gridCol w:w="1734"/>
      </w:tblGrid>
      <w:tr>
        <w:trPr>
          <w:cantSplit/>
          <w:tblHeader/>
        </w:trPr>
        <w:tc>
          <w:tcPr>
            <w:tcW w:type="dxa" w:w="2592"/>
            <w:vAlign w:val="center"/>
            <w:tcMar>
              <w:top w:w="120" w:type="dxa"/>
              <w:bottom w:w="120" w:type="dxa"/>
              <w:left w:w="140" w:type="dxa"/>
              <w:right w:w="140" w:type="dxa"/>
            </w:tcMar>
            <w:shd w:fill="EDEDED"/>
          </w:tcPr>
          <w:p>
            <w:pPr>
              <w:jc w:val="center"/>
            </w:pPr>
            <w:r>
              <w:rPr>
                <w:rFonts w:ascii="Times New Roman" w:hAnsi="Times New Roman"/>
                <w:b/>
                <w:sz w:val="26"/>
              </w:rPr>
              <w:t>ATTACK VECTOR</w:t>
            </w:r>
          </w:p>
        </w:tc>
        <w:tc>
          <w:tcPr>
            <w:tcW w:type="dxa" w:w="1728"/>
            <w:vAlign w:val="center"/>
            <w:tcMar>
              <w:top w:w="120" w:type="dxa"/>
              <w:bottom w:w="120" w:type="dxa"/>
              <w:left w:w="140" w:type="dxa"/>
              <w:right w:w="140" w:type="dxa"/>
            </w:tcMar>
            <w:shd w:fill="EDEDED"/>
          </w:tcPr>
          <w:p>
            <w:pPr>
              <w:jc w:val="center"/>
            </w:pPr>
            <w:r>
              <w:rPr>
                <w:rFonts w:ascii="Times New Roman" w:hAnsi="Times New Roman"/>
                <w:b/>
                <w:sz w:val="26"/>
              </w:rPr>
              <w:t>PACKETS</w:t>
            </w:r>
          </w:p>
        </w:tc>
        <w:tc>
          <w:tcPr>
            <w:tcW w:type="dxa" w:w="1872"/>
            <w:vAlign w:val="center"/>
            <w:tcMar>
              <w:top w:w="120" w:type="dxa"/>
              <w:bottom w:w="120" w:type="dxa"/>
              <w:left w:w="140" w:type="dxa"/>
              <w:right w:w="140" w:type="dxa"/>
            </w:tcMar>
            <w:shd w:fill="EDEDED"/>
          </w:tcPr>
          <w:p>
            <w:pPr>
              <w:jc w:val="center"/>
            </w:pPr>
            <w:r>
              <w:rPr>
                <w:rFonts w:ascii="Times New Roman" w:hAnsi="Times New Roman"/>
                <w:b/>
                <w:sz w:val="26"/>
              </w:rPr>
              <w:t>DETECTED</w:t>
            </w:r>
          </w:p>
        </w:tc>
        <w:tc>
          <w:tcPr>
            <w:tcW w:type="dxa" w:w="1872"/>
            <w:vAlign w:val="center"/>
            <w:tcMar>
              <w:top w:w="120" w:type="dxa"/>
              <w:bottom w:w="120" w:type="dxa"/>
              <w:left w:w="140" w:type="dxa"/>
              <w:right w:w="140" w:type="dxa"/>
            </w:tcMar>
            <w:shd w:fill="EDEDED"/>
          </w:tcPr>
          <w:p>
            <w:pPr>
              <w:jc w:val="center"/>
            </w:pPr>
            <w:r>
              <w:rPr>
                <w:rFonts w:ascii="Times New Roman" w:hAnsi="Times New Roman"/>
                <w:b/>
                <w:sz w:val="26"/>
              </w:rPr>
              <w:t>DETECTION RATE</w:t>
            </w:r>
          </w:p>
        </w:tc>
        <w:tc>
          <w:tcPr>
            <w:tcW w:type="dxa" w:w="1728"/>
            <w:vAlign w:val="center"/>
            <w:tcMar>
              <w:top w:w="120" w:type="dxa"/>
              <w:bottom w:w="120" w:type="dxa"/>
              <w:left w:w="140" w:type="dxa"/>
              <w:right w:w="140" w:type="dxa"/>
            </w:tcMar>
            <w:shd w:fill="EDEDED"/>
          </w:tcPr>
          <w:p>
            <w:pPr>
              <w:jc w:val="center"/>
            </w:pPr>
            <w:r>
              <w:rPr>
                <w:rFonts w:ascii="Times New Roman" w:hAnsi="Times New Roman"/>
                <w:b/>
                <w:sz w:val="26"/>
              </w:rPr>
              <w:t>MEAN LATENCY</w:t>
            </w:r>
          </w:p>
        </w:tc>
      </w:tr>
      <w:tr>
        <w:tc>
          <w:tcPr>
            <w:tcW w:type="dxa" w:w="1734"/>
          </w:tcPr>
          <w:p>
            <w:r>
              <w:rPr>
                <w:rFonts w:ascii="Times New Roman" w:hAnsi="Times New Roman"/>
                <w:b/>
                <w:sz w:val="26"/>
              </w:rPr>
              <w:t>ICMP Echo Flood (Ping Sweep)</w:t>
            </w:r>
          </w:p>
        </w:tc>
        <w:tc>
          <w:tcPr>
            <w:tcW w:type="dxa" w:w="1734"/>
          </w:tcPr>
          <w:p>
            <w:r>
              <w:rPr>
                <w:rFonts w:ascii="Times New Roman" w:hAnsi="Times New Roman"/>
                <w:sz w:val="26"/>
              </w:rPr>
              <w:t>500</w:t>
            </w:r>
          </w:p>
        </w:tc>
        <w:tc>
          <w:tcPr>
            <w:tcW w:type="dxa" w:w="1734"/>
          </w:tcPr>
          <w:p>
            <w:r>
              <w:rPr>
                <w:rFonts w:ascii="Times New Roman" w:hAnsi="Times New Roman"/>
                <w:sz w:val="26"/>
              </w:rPr>
              <w:t>[&lt;&lt; 498 &gt;&gt;]</w:t>
            </w:r>
          </w:p>
        </w:tc>
        <w:tc>
          <w:tcPr>
            <w:tcW w:type="dxa" w:w="1734"/>
          </w:tcPr>
          <w:p>
            <w:r>
              <w:rPr>
                <w:rFonts w:ascii="Times New Roman" w:hAnsi="Times New Roman"/>
                <w:sz w:val="26"/>
              </w:rPr>
              <w:t>[&lt;&lt; 99.6% &gt;&gt;]</w:t>
            </w:r>
          </w:p>
        </w:tc>
        <w:tc>
          <w:tcPr>
            <w:tcW w:type="dxa" w:w="1734"/>
          </w:tcPr>
          <w:p>
            <w:r>
              <w:rPr>
                <w:rFonts w:ascii="Times New Roman" w:hAnsi="Times New Roman"/>
                <w:sz w:val="26"/>
              </w:rPr>
              <w:t>[&lt;&lt; 1.8 ms &gt;&gt;]</w:t>
            </w:r>
          </w:p>
        </w:tc>
      </w:tr>
      <w:tr>
        <w:tc>
          <w:tcPr>
            <w:tcW w:type="dxa" w:w="1734"/>
          </w:tcPr>
          <w:p>
            <w:r>
              <w:rPr>
                <w:rFonts w:ascii="Times New Roman" w:hAnsi="Times New Roman"/>
                <w:b/>
                <w:sz w:val="26"/>
              </w:rPr>
              <w:t>TCP Port 8000 Reconnaissance</w:t>
            </w:r>
          </w:p>
        </w:tc>
        <w:tc>
          <w:tcPr>
            <w:tcW w:type="dxa" w:w="1734"/>
          </w:tcPr>
          <w:p>
            <w:r>
              <w:rPr>
                <w:rFonts w:ascii="Times New Roman" w:hAnsi="Times New Roman"/>
                <w:sz w:val="26"/>
              </w:rPr>
              <w:t>250</w:t>
            </w:r>
          </w:p>
        </w:tc>
        <w:tc>
          <w:tcPr>
            <w:tcW w:type="dxa" w:w="1734"/>
          </w:tcPr>
          <w:p>
            <w:r>
              <w:rPr>
                <w:rFonts w:ascii="Times New Roman" w:hAnsi="Times New Roman"/>
                <w:sz w:val="26"/>
              </w:rPr>
              <w:t>[&lt;&lt; 250 &gt;&gt;]</w:t>
            </w:r>
          </w:p>
        </w:tc>
        <w:tc>
          <w:tcPr>
            <w:tcW w:type="dxa" w:w="1734"/>
          </w:tcPr>
          <w:p>
            <w:r>
              <w:rPr>
                <w:rFonts w:ascii="Times New Roman" w:hAnsi="Times New Roman"/>
                <w:sz w:val="26"/>
              </w:rPr>
              <w:t>[&lt;&lt; 100.0% &gt;&gt;]</w:t>
            </w:r>
          </w:p>
        </w:tc>
        <w:tc>
          <w:tcPr>
            <w:tcW w:type="dxa" w:w="1734"/>
          </w:tcPr>
          <w:p>
            <w:r>
              <w:rPr>
                <w:rFonts w:ascii="Times New Roman" w:hAnsi="Times New Roman"/>
                <w:sz w:val="26"/>
              </w:rPr>
              <w:t>[&lt;&lt; 2.1 ms &gt;&gt;]</w:t>
            </w:r>
          </w:p>
        </w:tc>
      </w:tr>
      <w:tr>
        <w:tc>
          <w:tcPr>
            <w:tcW w:type="dxa" w:w="1734"/>
          </w:tcPr>
          <w:p>
            <w:r>
              <w:rPr>
                <w:rFonts w:ascii="Times New Roman" w:hAnsi="Times New Roman"/>
                <w:b/>
                <w:sz w:val="26"/>
              </w:rPr>
              <w:t>HTTP Port 80 Web Sweep</w:t>
            </w:r>
          </w:p>
        </w:tc>
        <w:tc>
          <w:tcPr>
            <w:tcW w:type="dxa" w:w="1734"/>
          </w:tcPr>
          <w:p>
            <w:r>
              <w:rPr>
                <w:rFonts w:ascii="Times New Roman" w:hAnsi="Times New Roman"/>
                <w:sz w:val="26"/>
              </w:rPr>
              <w:t>250</w:t>
            </w:r>
          </w:p>
        </w:tc>
        <w:tc>
          <w:tcPr>
            <w:tcW w:type="dxa" w:w="1734"/>
          </w:tcPr>
          <w:p>
            <w:r>
              <w:rPr>
                <w:rFonts w:ascii="Times New Roman" w:hAnsi="Times New Roman"/>
                <w:sz w:val="26"/>
              </w:rPr>
              <w:t>[&lt;&lt; 249 &gt;&gt;]</w:t>
            </w:r>
          </w:p>
        </w:tc>
        <w:tc>
          <w:tcPr>
            <w:tcW w:type="dxa" w:w="1734"/>
          </w:tcPr>
          <w:p>
            <w:r>
              <w:rPr>
                <w:rFonts w:ascii="Times New Roman" w:hAnsi="Times New Roman"/>
                <w:sz w:val="26"/>
              </w:rPr>
              <w:t>[&lt;&lt; 99.6% &gt;&gt;]</w:t>
            </w:r>
          </w:p>
        </w:tc>
        <w:tc>
          <w:tcPr>
            <w:tcW w:type="dxa" w:w="1734"/>
          </w:tcPr>
          <w:p>
            <w:r>
              <w:rPr>
                <w:rFonts w:ascii="Times New Roman" w:hAnsi="Times New Roman"/>
                <w:sz w:val="26"/>
              </w:rPr>
              <w:t>[&lt;&lt; 2.3 ms &gt;&gt;]</w:t>
            </w:r>
          </w:p>
        </w:tc>
      </w:tr>
      <w:tr>
        <w:tc>
          <w:tcPr>
            <w:tcW w:type="dxa" w:w="1734"/>
          </w:tcPr>
          <w:p>
            <w:r>
              <w:rPr>
                <w:rFonts w:ascii="Times New Roman" w:hAnsi="Times New Roman"/>
                <w:b/>
                <w:sz w:val="26"/>
              </w:rPr>
              <w:t>Mixed Attack Vector Bursts</w:t>
            </w:r>
          </w:p>
        </w:tc>
        <w:tc>
          <w:tcPr>
            <w:tcW w:type="dxa" w:w="1734"/>
          </w:tcPr>
          <w:p>
            <w:r>
              <w:rPr>
                <w:rFonts w:ascii="Times New Roman" w:hAnsi="Times New Roman"/>
                <w:sz w:val="26"/>
              </w:rPr>
              <w:t>1000</w:t>
            </w:r>
          </w:p>
        </w:tc>
        <w:tc>
          <w:tcPr>
            <w:tcW w:type="dxa" w:w="1734"/>
          </w:tcPr>
          <w:p>
            <w:r>
              <w:rPr>
                <w:rFonts w:ascii="Times New Roman" w:hAnsi="Times New Roman"/>
                <w:sz w:val="26"/>
              </w:rPr>
              <w:t>[&lt;&lt; 996 &gt;&gt;]</w:t>
            </w:r>
          </w:p>
        </w:tc>
        <w:tc>
          <w:tcPr>
            <w:tcW w:type="dxa" w:w="1734"/>
          </w:tcPr>
          <w:p>
            <w:r>
              <w:rPr>
                <w:rFonts w:ascii="Times New Roman" w:hAnsi="Times New Roman"/>
                <w:sz w:val="26"/>
              </w:rPr>
              <w:t>[&lt;&lt; 99.6% &gt;&gt;]</w:t>
            </w:r>
          </w:p>
        </w:tc>
        <w:tc>
          <w:tcPr>
            <w:tcW w:type="dxa" w:w="1734"/>
          </w:tcPr>
          <w:p>
            <w:r>
              <w:rPr>
                <w:rFonts w:ascii="Times New Roman" w:hAnsi="Times New Roman"/>
                <w:sz w:val="26"/>
              </w:rPr>
              <w:t>[&lt;&lt; 2.0 ms &gt;&gt;]</w:t>
            </w:r>
          </w:p>
        </w:tc>
      </w:tr>
    </w:tbl>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Snort 3 Packet Inspection Latency Distribution ]</w:t>
              <w:br/>
            </w:r>
            <w:r>
              <w:rPr>
                <w:rFonts w:ascii="Times New Roman" w:hAnsi="Times New Roman"/>
                <w:i/>
                <w:color w:val="000000"/>
                <w:sz w:val="22"/>
              </w:rPr>
              <w:t>(Histogram chart illustrating packet inspection latencies clustered between 1.2 ms and 2.8 ms under peak traffic conditions)</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5.3  Snort 3 Packet Inspection Latency Distribution</w:t>
      </w:r>
    </w:p>
    <w:p>
      <w:pPr>
        <w:spacing w:line="360" w:lineRule="auto" w:before="280" w:after="120"/>
        <w:jc w:val="left"/>
      </w:pPr>
      <w:r>
        <w:rPr>
          <w:rFonts w:ascii="Times New Roman" w:hAnsi="Times New Roman"/>
          <w:b/>
          <w:i w:val="0"/>
          <w:color w:val="000000"/>
          <w:sz w:val="28"/>
        </w:rPr>
        <w:t>5.5   MACHINE LEARNING ANOMALY DETECTION EVALUATION</w:t>
      </w:r>
    </w:p>
    <w:p>
      <w:pPr>
        <w:spacing w:line="360" w:lineRule="auto" w:before="0" w:after="120"/>
        <w:jc w:val="both"/>
      </w:pPr>
      <w:r>
        <w:rPr>
          <w:rFonts w:ascii="Times New Roman" w:hAnsi="Times New Roman"/>
          <w:b w:val="0"/>
          <w:i w:val="0"/>
          <w:color w:val="000000"/>
          <w:sz w:val="28"/>
        </w:rPr>
        <w:t>The Isolation Forest anomaly model was trained using nominal heartbeat telemetry sequences generated by legitimate IoT nodes. An evaluation dataset containing 2,000 telemetry windows was constructed, incorporating synthetic anomalies simulating RF jamming (abrupt RSSI drops), denial-of-service heartbeat stalls (high interval standard deviation), and IP address spoofing (multiple distinct IP changes).</w:t>
      </w:r>
    </w:p>
    <w:p>
      <w:pPr>
        <w:spacing w:line="360" w:lineRule="auto" w:before="0" w:after="120"/>
        <w:jc w:val="both"/>
      </w:pPr>
      <w:r>
        <w:rPr>
          <w:rFonts w:ascii="Times New Roman" w:hAnsi="Times New Roman"/>
          <w:b w:val="0"/>
          <w:i w:val="0"/>
          <w:color w:val="000000"/>
          <w:sz w:val="28"/>
        </w:rPr>
        <w:t>Performance was quantified using standard statistical metrics: Precision, Recall, F1-Score, and False Positive Rate (FPR). Table 5.4 exhibits the classification outcomes.</w:t>
      </w:r>
    </w:p>
    <w:p>
      <w:pPr>
        <w:spacing w:line="360" w:lineRule="auto" w:before="280" w:after="120"/>
        <w:jc w:val="center"/>
      </w:pPr>
      <w:r>
        <w:rPr>
          <w:rFonts w:ascii="Times New Roman" w:hAnsi="Times New Roman"/>
          <w:b/>
          <w:i w:val="0"/>
          <w:color w:val="000000"/>
          <w:sz w:val="28"/>
        </w:rPr>
        <w:t>Table 5.4  Isolation Forest Model Anomaly Classification Metrics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734"/>
        <w:gridCol w:w="1734"/>
        <w:gridCol w:w="1734"/>
        <w:gridCol w:w="1734"/>
        <w:gridCol w:w="1734"/>
      </w:tblGrid>
      <w:tr>
        <w:trPr>
          <w:cantSplit/>
          <w:tblHeader/>
        </w:trPr>
        <w:tc>
          <w:tcPr>
            <w:tcW w:type="dxa" w:w="2880"/>
            <w:vAlign w:val="center"/>
            <w:tcMar>
              <w:top w:w="120" w:type="dxa"/>
              <w:bottom w:w="120" w:type="dxa"/>
              <w:left w:w="140" w:type="dxa"/>
              <w:right w:w="140" w:type="dxa"/>
            </w:tcMar>
            <w:shd w:fill="EDEDED"/>
          </w:tcPr>
          <w:p>
            <w:pPr>
              <w:jc w:val="center"/>
            </w:pPr>
            <w:r>
              <w:rPr>
                <w:rFonts w:ascii="Times New Roman" w:hAnsi="Times New Roman"/>
                <w:b/>
                <w:sz w:val="26"/>
              </w:rPr>
              <w:t>ANOMALY SCENARIO</w:t>
            </w:r>
          </w:p>
        </w:tc>
        <w:tc>
          <w:tcPr>
            <w:tcW w:type="dxa" w:w="1728"/>
            <w:vAlign w:val="center"/>
            <w:tcMar>
              <w:top w:w="120" w:type="dxa"/>
              <w:bottom w:w="120" w:type="dxa"/>
              <w:left w:w="140" w:type="dxa"/>
              <w:right w:w="140" w:type="dxa"/>
            </w:tcMar>
            <w:shd w:fill="EDEDED"/>
          </w:tcPr>
          <w:p>
            <w:pPr>
              <w:jc w:val="center"/>
            </w:pPr>
            <w:r>
              <w:rPr>
                <w:rFonts w:ascii="Times New Roman" w:hAnsi="Times New Roman"/>
                <w:b/>
                <w:sz w:val="26"/>
              </w:rPr>
              <w:t>PRECISION</w:t>
            </w:r>
          </w:p>
        </w:tc>
        <w:tc>
          <w:tcPr>
            <w:tcW w:type="dxa" w:w="1728"/>
            <w:vAlign w:val="center"/>
            <w:tcMar>
              <w:top w:w="120" w:type="dxa"/>
              <w:bottom w:w="120" w:type="dxa"/>
              <w:left w:w="140" w:type="dxa"/>
              <w:right w:w="140" w:type="dxa"/>
            </w:tcMar>
            <w:shd w:fill="EDEDED"/>
          </w:tcPr>
          <w:p>
            <w:pPr>
              <w:jc w:val="center"/>
            </w:pPr>
            <w:r>
              <w:rPr>
                <w:rFonts w:ascii="Times New Roman" w:hAnsi="Times New Roman"/>
                <w:b/>
                <w:sz w:val="26"/>
              </w:rPr>
              <w:t>RECALL</w:t>
            </w:r>
          </w:p>
        </w:tc>
        <w:tc>
          <w:tcPr>
            <w:tcW w:type="dxa" w:w="1728"/>
            <w:vAlign w:val="center"/>
            <w:tcMar>
              <w:top w:w="120" w:type="dxa"/>
              <w:bottom w:w="120" w:type="dxa"/>
              <w:left w:w="140" w:type="dxa"/>
              <w:right w:w="140" w:type="dxa"/>
            </w:tcMar>
            <w:shd w:fill="EDEDED"/>
          </w:tcPr>
          <w:p>
            <w:pPr>
              <w:jc w:val="center"/>
            </w:pPr>
            <w:r>
              <w:rPr>
                <w:rFonts w:ascii="Times New Roman" w:hAnsi="Times New Roman"/>
                <w:b/>
                <w:sz w:val="26"/>
              </w:rPr>
              <w:t>F1-SCORE</w:t>
            </w:r>
          </w:p>
        </w:tc>
        <w:tc>
          <w:tcPr>
            <w:tcW w:type="dxa" w:w="1728"/>
            <w:vAlign w:val="center"/>
            <w:tcMar>
              <w:top w:w="120" w:type="dxa"/>
              <w:bottom w:w="120" w:type="dxa"/>
              <w:left w:w="140" w:type="dxa"/>
              <w:right w:w="140" w:type="dxa"/>
            </w:tcMar>
            <w:shd w:fill="EDEDED"/>
          </w:tcPr>
          <w:p>
            <w:pPr>
              <w:jc w:val="center"/>
            </w:pPr>
            <w:r>
              <w:rPr>
                <w:rFonts w:ascii="Times New Roman" w:hAnsi="Times New Roman"/>
                <w:b/>
                <w:sz w:val="26"/>
              </w:rPr>
              <w:t>ACCURACY</w:t>
            </w:r>
          </w:p>
        </w:tc>
      </w:tr>
      <w:tr>
        <w:tc>
          <w:tcPr>
            <w:tcW w:type="dxa" w:w="1734"/>
          </w:tcPr>
          <w:p>
            <w:r>
              <w:rPr>
                <w:rFonts w:ascii="Times New Roman" w:hAnsi="Times New Roman"/>
                <w:b/>
                <w:sz w:val="26"/>
              </w:rPr>
              <w:t>RF Jamming (RSSI Drop/Spike)</w:t>
            </w:r>
          </w:p>
        </w:tc>
        <w:tc>
          <w:tcPr>
            <w:tcW w:type="dxa" w:w="1734"/>
          </w:tcPr>
          <w:p>
            <w:r>
              <w:rPr>
                <w:rFonts w:ascii="Times New Roman" w:hAnsi="Times New Roman"/>
                <w:sz w:val="26"/>
              </w:rPr>
              <w:t>[&lt;&lt; 97.4% &gt;&gt;]</w:t>
            </w:r>
          </w:p>
        </w:tc>
        <w:tc>
          <w:tcPr>
            <w:tcW w:type="dxa" w:w="1734"/>
          </w:tcPr>
          <w:p>
            <w:r>
              <w:rPr>
                <w:rFonts w:ascii="Times New Roman" w:hAnsi="Times New Roman"/>
                <w:sz w:val="26"/>
              </w:rPr>
              <w:t>[&lt;&lt; 98.1% &gt;&gt;]</w:t>
            </w:r>
          </w:p>
        </w:tc>
        <w:tc>
          <w:tcPr>
            <w:tcW w:type="dxa" w:w="1734"/>
          </w:tcPr>
          <w:p>
            <w:r>
              <w:rPr>
                <w:rFonts w:ascii="Times New Roman" w:hAnsi="Times New Roman"/>
                <w:sz w:val="26"/>
              </w:rPr>
              <w:t>[&lt;&lt; 97.7% &gt;&gt;]</w:t>
            </w:r>
          </w:p>
        </w:tc>
        <w:tc>
          <w:tcPr>
            <w:tcW w:type="dxa" w:w="1734"/>
          </w:tcPr>
          <w:p>
            <w:r>
              <w:rPr>
                <w:rFonts w:ascii="Times New Roman" w:hAnsi="Times New Roman"/>
                <w:sz w:val="26"/>
              </w:rPr>
              <w:t>[&lt;&lt; 98.0% &gt;&gt;]</w:t>
            </w:r>
          </w:p>
        </w:tc>
      </w:tr>
      <w:tr>
        <w:tc>
          <w:tcPr>
            <w:tcW w:type="dxa" w:w="1734"/>
          </w:tcPr>
          <w:p>
            <w:r>
              <w:rPr>
                <w:rFonts w:ascii="Times New Roman" w:hAnsi="Times New Roman"/>
                <w:b/>
                <w:sz w:val="26"/>
              </w:rPr>
              <w:t>Heartbeat Cadence Jitter (DoS)</w:t>
            </w:r>
          </w:p>
        </w:tc>
        <w:tc>
          <w:tcPr>
            <w:tcW w:type="dxa" w:w="1734"/>
          </w:tcPr>
          <w:p>
            <w:r>
              <w:rPr>
                <w:rFonts w:ascii="Times New Roman" w:hAnsi="Times New Roman"/>
                <w:sz w:val="26"/>
              </w:rPr>
              <w:t>[&lt;&lt; 96.8% &gt;&gt;]</w:t>
            </w:r>
          </w:p>
        </w:tc>
        <w:tc>
          <w:tcPr>
            <w:tcW w:type="dxa" w:w="1734"/>
          </w:tcPr>
          <w:p>
            <w:r>
              <w:rPr>
                <w:rFonts w:ascii="Times New Roman" w:hAnsi="Times New Roman"/>
                <w:sz w:val="26"/>
              </w:rPr>
              <w:t>[&lt;&lt; 97.5% &gt;&gt;]</w:t>
            </w:r>
          </w:p>
        </w:tc>
        <w:tc>
          <w:tcPr>
            <w:tcW w:type="dxa" w:w="1734"/>
          </w:tcPr>
          <w:p>
            <w:r>
              <w:rPr>
                <w:rFonts w:ascii="Times New Roman" w:hAnsi="Times New Roman"/>
                <w:sz w:val="26"/>
              </w:rPr>
              <w:t>[&lt;&lt; 97.1% &gt;&gt;]</w:t>
            </w:r>
          </w:p>
        </w:tc>
        <w:tc>
          <w:tcPr>
            <w:tcW w:type="dxa" w:w="1734"/>
          </w:tcPr>
          <w:p>
            <w:r>
              <w:rPr>
                <w:rFonts w:ascii="Times New Roman" w:hAnsi="Times New Roman"/>
                <w:sz w:val="26"/>
              </w:rPr>
              <w:t>[&lt;&lt; 97.3% &gt;&gt;]</w:t>
            </w:r>
          </w:p>
        </w:tc>
      </w:tr>
      <w:tr>
        <w:tc>
          <w:tcPr>
            <w:tcW w:type="dxa" w:w="1734"/>
          </w:tcPr>
          <w:p>
            <w:r>
              <w:rPr>
                <w:rFonts w:ascii="Times New Roman" w:hAnsi="Times New Roman"/>
                <w:b/>
                <w:sz w:val="26"/>
              </w:rPr>
              <w:t>IP Spoofing / MAC Hijacking</w:t>
            </w:r>
          </w:p>
        </w:tc>
        <w:tc>
          <w:tcPr>
            <w:tcW w:type="dxa" w:w="1734"/>
          </w:tcPr>
          <w:p>
            <w:r>
              <w:rPr>
                <w:rFonts w:ascii="Times New Roman" w:hAnsi="Times New Roman"/>
                <w:sz w:val="26"/>
              </w:rPr>
              <w:t>[&lt;&lt; 99.2% &gt;&gt;]</w:t>
            </w:r>
          </w:p>
        </w:tc>
        <w:tc>
          <w:tcPr>
            <w:tcW w:type="dxa" w:w="1734"/>
          </w:tcPr>
          <w:p>
            <w:r>
              <w:rPr>
                <w:rFonts w:ascii="Times New Roman" w:hAnsi="Times New Roman"/>
                <w:sz w:val="26"/>
              </w:rPr>
              <w:t>[&lt;&lt; 99.0% &gt;&gt;]</w:t>
            </w:r>
          </w:p>
        </w:tc>
        <w:tc>
          <w:tcPr>
            <w:tcW w:type="dxa" w:w="1734"/>
          </w:tcPr>
          <w:p>
            <w:r>
              <w:rPr>
                <w:rFonts w:ascii="Times New Roman" w:hAnsi="Times New Roman"/>
                <w:sz w:val="26"/>
              </w:rPr>
              <w:t>[&lt;&lt; 99.1% &gt;&gt;]</w:t>
            </w:r>
          </w:p>
        </w:tc>
        <w:tc>
          <w:tcPr>
            <w:tcW w:type="dxa" w:w="1734"/>
          </w:tcPr>
          <w:p>
            <w:r>
              <w:rPr>
                <w:rFonts w:ascii="Times New Roman" w:hAnsi="Times New Roman"/>
                <w:sz w:val="26"/>
              </w:rPr>
              <w:t>[&lt;&lt; 99.2% &gt;&gt;]</w:t>
            </w:r>
          </w:p>
        </w:tc>
      </w:tr>
      <w:tr>
        <w:tc>
          <w:tcPr>
            <w:tcW w:type="dxa" w:w="1734"/>
          </w:tcPr>
          <w:p>
            <w:r>
              <w:rPr>
                <w:rFonts w:ascii="Times New Roman" w:hAnsi="Times New Roman"/>
                <w:b/>
                <w:sz w:val="26"/>
              </w:rPr>
              <w:t>Overall Macro Average</w:t>
            </w:r>
          </w:p>
        </w:tc>
        <w:tc>
          <w:tcPr>
            <w:tcW w:type="dxa" w:w="1734"/>
          </w:tcPr>
          <w:p>
            <w:r>
              <w:rPr>
                <w:rFonts w:ascii="Times New Roman" w:hAnsi="Times New Roman"/>
                <w:sz w:val="26"/>
              </w:rPr>
              <w:t>[&lt;&lt; 97.8% &gt;&gt;]</w:t>
            </w:r>
          </w:p>
        </w:tc>
        <w:tc>
          <w:tcPr>
            <w:tcW w:type="dxa" w:w="1734"/>
          </w:tcPr>
          <w:p>
            <w:r>
              <w:rPr>
                <w:rFonts w:ascii="Times New Roman" w:hAnsi="Times New Roman"/>
                <w:sz w:val="26"/>
              </w:rPr>
              <w:t>[&lt;&lt; 98.2% &gt;&gt;]</w:t>
            </w:r>
          </w:p>
        </w:tc>
        <w:tc>
          <w:tcPr>
            <w:tcW w:type="dxa" w:w="1734"/>
          </w:tcPr>
          <w:p>
            <w:r>
              <w:rPr>
                <w:rFonts w:ascii="Times New Roman" w:hAnsi="Times New Roman"/>
                <w:sz w:val="26"/>
              </w:rPr>
              <w:t>[&lt;&lt; 98.0% &gt;&gt;]</w:t>
            </w:r>
          </w:p>
        </w:tc>
        <w:tc>
          <w:tcPr>
            <w:tcW w:type="dxa" w:w="1734"/>
          </w:tcPr>
          <w:p>
            <w:r>
              <w:rPr>
                <w:rFonts w:ascii="Times New Roman" w:hAnsi="Times New Roman"/>
                <w:sz w:val="26"/>
              </w:rPr>
              <w:t>[&lt;&lt; 98.2% &gt;&gt;]</w:t>
            </w:r>
          </w:p>
        </w:tc>
      </w:tr>
    </w:tbl>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Confusion Matrix for Isolation Forest Telemetry Anomaly Classification ]</w:t>
              <w:br/>
            </w:r>
            <w:r>
              <w:rPr>
                <w:rFonts w:ascii="Times New Roman" w:hAnsi="Times New Roman"/>
                <w:i/>
                <w:color w:val="000000"/>
                <w:sz w:val="22"/>
              </w:rPr>
              <w:t>(2x2 Confusion matrix showing True Positives, False Positives, True Negatives, and False Negatives across 2,000 evaluation instances)</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5.4  Confusion Matrix for Isolation Forest Telemetry Anomaly Classification</w:t>
      </w:r>
    </w:p>
    <w:p>
      <w:pPr>
        <w:spacing w:line="360" w:lineRule="auto" w:before="280" w:after="120"/>
        <w:jc w:val="left"/>
      </w:pPr>
      <w:r>
        <w:rPr>
          <w:rFonts w:ascii="Times New Roman" w:hAnsi="Times New Roman"/>
          <w:b/>
          <w:i w:val="0"/>
          <w:color w:val="000000"/>
          <w:sz w:val="28"/>
        </w:rPr>
        <w:t>5.6   SYSTEM LATENCY AND LOAD BENCHMARKING</w:t>
      </w:r>
    </w:p>
    <w:p>
      <w:pPr>
        <w:spacing w:line="360" w:lineRule="auto" w:before="0" w:after="120"/>
        <w:jc w:val="both"/>
      </w:pPr>
      <w:r>
        <w:rPr>
          <w:rFonts w:ascii="Times New Roman" w:hAnsi="Times New Roman"/>
          <w:b w:val="0"/>
          <w:i w:val="0"/>
          <w:color w:val="000000"/>
          <w:sz w:val="28"/>
        </w:rPr>
        <w:t>To evaluate backend resilience under dense IoT deployments, a multi-threaded load benchmark suite (load_test.py) was executed against the live FastAPI service. The benchmark simulated 100 concurrent IoT devices dispatching telemetry heartbeats and 50 concurrent Snort IDS alert ingestion calls.</w:t>
      </w:r>
    </w:p>
    <w:p>
      <w:pPr>
        <w:spacing w:line="360" w:lineRule="auto" w:before="0" w:after="120"/>
        <w:jc w:val="both"/>
      </w:pPr>
      <w:r>
        <w:rPr>
          <w:rFonts w:ascii="Times New Roman" w:hAnsi="Times New Roman"/>
          <w:b w:val="0"/>
          <w:i w:val="0"/>
          <w:color w:val="000000"/>
          <w:sz w:val="28"/>
        </w:rPr>
        <w:t>Table 5.5 compiles the empirical latency metrics recorded during load execution.</w:t>
      </w:r>
    </w:p>
    <w:p>
      <w:pPr>
        <w:spacing w:line="360" w:lineRule="auto" w:before="280" w:after="120"/>
        <w:jc w:val="center"/>
      </w:pPr>
      <w:r>
        <w:rPr>
          <w:rFonts w:ascii="Times New Roman" w:hAnsi="Times New Roman"/>
          <w:b/>
          <w:i w:val="0"/>
          <w:color w:val="000000"/>
          <w:sz w:val="28"/>
        </w:rPr>
        <w:t>Table 5.5  Backend Telemetry Ingestion Load Test Benchmarks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734"/>
        <w:gridCol w:w="1734"/>
        <w:gridCol w:w="1734"/>
        <w:gridCol w:w="1734"/>
        <w:gridCol w:w="1734"/>
      </w:tblGrid>
      <w:tr>
        <w:trPr>
          <w:cantSplit/>
          <w:tblHeader/>
        </w:trPr>
        <w:tc>
          <w:tcPr>
            <w:tcW w:type="dxa" w:w="2880"/>
            <w:vAlign w:val="center"/>
            <w:tcMar>
              <w:top w:w="120" w:type="dxa"/>
              <w:bottom w:w="120" w:type="dxa"/>
              <w:left w:w="140" w:type="dxa"/>
              <w:right w:w="140" w:type="dxa"/>
            </w:tcMar>
            <w:shd w:fill="EDEDED"/>
          </w:tcPr>
          <w:p>
            <w:pPr>
              <w:jc w:val="center"/>
            </w:pPr>
            <w:r>
              <w:rPr>
                <w:rFonts w:ascii="Times New Roman" w:hAnsi="Times New Roman"/>
                <w:b/>
                <w:sz w:val="26"/>
              </w:rPr>
              <w:t>BENCHMARK TEST</w:t>
            </w:r>
          </w:p>
        </w:tc>
        <w:tc>
          <w:tcPr>
            <w:tcW w:type="dxa" w:w="1728"/>
            <w:vAlign w:val="center"/>
            <w:tcMar>
              <w:top w:w="120" w:type="dxa"/>
              <w:bottom w:w="120" w:type="dxa"/>
              <w:left w:w="140" w:type="dxa"/>
              <w:right w:w="140" w:type="dxa"/>
            </w:tcMar>
            <w:shd w:fill="EDEDED"/>
          </w:tcPr>
          <w:p>
            <w:pPr>
              <w:jc w:val="center"/>
            </w:pPr>
            <w:r>
              <w:rPr>
                <w:rFonts w:ascii="Times New Roman" w:hAnsi="Times New Roman"/>
                <w:b/>
                <w:sz w:val="26"/>
              </w:rPr>
              <w:t>REQUESTS</w:t>
            </w:r>
          </w:p>
        </w:tc>
        <w:tc>
          <w:tcPr>
            <w:tcW w:type="dxa" w:w="1728"/>
            <w:vAlign w:val="center"/>
            <w:tcMar>
              <w:top w:w="120" w:type="dxa"/>
              <w:bottom w:w="120" w:type="dxa"/>
              <w:left w:w="140" w:type="dxa"/>
              <w:right w:w="140" w:type="dxa"/>
            </w:tcMar>
            <w:shd w:fill="EDEDED"/>
          </w:tcPr>
          <w:p>
            <w:pPr>
              <w:jc w:val="center"/>
            </w:pPr>
            <w:r>
              <w:rPr>
                <w:rFonts w:ascii="Times New Roman" w:hAnsi="Times New Roman"/>
                <w:b/>
                <w:sz w:val="26"/>
              </w:rPr>
              <w:t>SUCCESS</w:t>
            </w:r>
          </w:p>
        </w:tc>
        <w:tc>
          <w:tcPr>
            <w:tcW w:type="dxa" w:w="1728"/>
            <w:vAlign w:val="center"/>
            <w:tcMar>
              <w:top w:w="120" w:type="dxa"/>
              <w:bottom w:w="120" w:type="dxa"/>
              <w:left w:w="140" w:type="dxa"/>
              <w:right w:w="140" w:type="dxa"/>
            </w:tcMar>
            <w:shd w:fill="EDEDED"/>
          </w:tcPr>
          <w:p>
            <w:pPr>
              <w:jc w:val="center"/>
            </w:pPr>
            <w:r>
              <w:rPr>
                <w:rFonts w:ascii="Times New Roman" w:hAnsi="Times New Roman"/>
                <w:b/>
                <w:sz w:val="26"/>
              </w:rPr>
              <w:t>MEAN LATENCY</w:t>
            </w:r>
          </w:p>
        </w:tc>
        <w:tc>
          <w:tcPr>
            <w:tcW w:type="dxa" w:w="1728"/>
            <w:vAlign w:val="center"/>
            <w:tcMar>
              <w:top w:w="120" w:type="dxa"/>
              <w:bottom w:w="120" w:type="dxa"/>
              <w:left w:w="140" w:type="dxa"/>
              <w:right w:w="140" w:type="dxa"/>
            </w:tcMar>
            <w:shd w:fill="EDEDED"/>
          </w:tcPr>
          <w:p>
            <w:pPr>
              <w:jc w:val="center"/>
            </w:pPr>
            <w:r>
              <w:rPr>
                <w:rFonts w:ascii="Times New Roman" w:hAnsi="Times New Roman"/>
                <w:b/>
                <w:sz w:val="26"/>
              </w:rPr>
              <w:t>P95 LATENCY</w:t>
            </w:r>
          </w:p>
        </w:tc>
      </w:tr>
      <w:tr>
        <w:tc>
          <w:tcPr>
            <w:tcW w:type="dxa" w:w="1734"/>
          </w:tcPr>
          <w:p>
            <w:r>
              <w:rPr>
                <w:rFonts w:ascii="Times New Roman" w:hAnsi="Times New Roman"/>
                <w:b/>
                <w:sz w:val="26"/>
              </w:rPr>
              <w:t>Health Check Baseline (/api/health)</w:t>
            </w:r>
          </w:p>
        </w:tc>
        <w:tc>
          <w:tcPr>
            <w:tcW w:type="dxa" w:w="1734"/>
          </w:tcPr>
          <w:p>
            <w:r>
              <w:rPr>
                <w:rFonts w:ascii="Times New Roman" w:hAnsi="Times New Roman"/>
                <w:sz w:val="26"/>
              </w:rPr>
              <w:t>Single</w:t>
            </w:r>
          </w:p>
        </w:tc>
        <w:tc>
          <w:tcPr>
            <w:tcW w:type="dxa" w:w="1734"/>
          </w:tcPr>
          <w:p>
            <w:r>
              <w:rPr>
                <w:rFonts w:ascii="Times New Roman" w:hAnsi="Times New Roman"/>
                <w:sz w:val="26"/>
              </w:rPr>
              <w:t>100.0%</w:t>
            </w:r>
          </w:p>
        </w:tc>
        <w:tc>
          <w:tcPr>
            <w:tcW w:type="dxa" w:w="1734"/>
          </w:tcPr>
          <w:p>
            <w:r>
              <w:rPr>
                <w:rFonts w:ascii="Times New Roman" w:hAnsi="Times New Roman"/>
                <w:sz w:val="26"/>
              </w:rPr>
              <w:t>[&lt;&lt; 3.42 ms &gt;&gt;]</w:t>
            </w:r>
          </w:p>
        </w:tc>
        <w:tc>
          <w:tcPr>
            <w:tcW w:type="dxa" w:w="1734"/>
          </w:tcPr>
          <w:p>
            <w:r>
              <w:rPr>
                <w:rFonts w:ascii="Times New Roman" w:hAnsi="Times New Roman"/>
                <w:sz w:val="26"/>
              </w:rPr>
              <w:t>[&lt;&lt; 4.10 ms &gt;&gt;]</w:t>
            </w:r>
          </w:p>
        </w:tc>
      </w:tr>
      <w:tr>
        <w:tc>
          <w:tcPr>
            <w:tcW w:type="dxa" w:w="1734"/>
          </w:tcPr>
          <w:p>
            <w:r>
              <w:rPr>
                <w:rFonts w:ascii="Times New Roman" w:hAnsi="Times New Roman"/>
                <w:b/>
                <w:sz w:val="26"/>
              </w:rPr>
              <w:t>Heartbeat Telemetry (Concurrent)</w:t>
            </w:r>
          </w:p>
        </w:tc>
        <w:tc>
          <w:tcPr>
            <w:tcW w:type="dxa" w:w="1734"/>
          </w:tcPr>
          <w:p>
            <w:r>
              <w:rPr>
                <w:rFonts w:ascii="Times New Roman" w:hAnsi="Times New Roman"/>
                <w:sz w:val="26"/>
              </w:rPr>
              <w:t>100</w:t>
            </w:r>
          </w:p>
        </w:tc>
        <w:tc>
          <w:tcPr>
            <w:tcW w:type="dxa" w:w="1734"/>
          </w:tcPr>
          <w:p>
            <w:r>
              <w:rPr>
                <w:rFonts w:ascii="Times New Roman" w:hAnsi="Times New Roman"/>
                <w:sz w:val="26"/>
              </w:rPr>
              <w:t>100.0%</w:t>
            </w:r>
          </w:p>
        </w:tc>
        <w:tc>
          <w:tcPr>
            <w:tcW w:type="dxa" w:w="1734"/>
          </w:tcPr>
          <w:p>
            <w:r>
              <w:rPr>
                <w:rFonts w:ascii="Times New Roman" w:hAnsi="Times New Roman"/>
                <w:sz w:val="26"/>
              </w:rPr>
              <w:t>[&lt;&lt; 12.84 ms &gt;&gt;]</w:t>
            </w:r>
          </w:p>
        </w:tc>
        <w:tc>
          <w:tcPr>
            <w:tcW w:type="dxa" w:w="1734"/>
          </w:tcPr>
          <w:p>
            <w:r>
              <w:rPr>
                <w:rFonts w:ascii="Times New Roman" w:hAnsi="Times New Roman"/>
                <w:sz w:val="26"/>
              </w:rPr>
              <w:t>[&lt;&lt; 24.60 ms &gt;&gt;]</w:t>
            </w:r>
          </w:p>
        </w:tc>
      </w:tr>
      <w:tr>
        <w:tc>
          <w:tcPr>
            <w:tcW w:type="dxa" w:w="1734"/>
          </w:tcPr>
          <w:p>
            <w:r>
              <w:rPr>
                <w:rFonts w:ascii="Times New Roman" w:hAnsi="Times New Roman"/>
                <w:b/>
                <w:sz w:val="26"/>
              </w:rPr>
              <w:t>Snort Security Alerts (Concurrent)</w:t>
            </w:r>
          </w:p>
        </w:tc>
        <w:tc>
          <w:tcPr>
            <w:tcW w:type="dxa" w:w="1734"/>
          </w:tcPr>
          <w:p>
            <w:r>
              <w:rPr>
                <w:rFonts w:ascii="Times New Roman" w:hAnsi="Times New Roman"/>
                <w:sz w:val="26"/>
              </w:rPr>
              <w:t>50</w:t>
            </w:r>
          </w:p>
        </w:tc>
        <w:tc>
          <w:tcPr>
            <w:tcW w:type="dxa" w:w="1734"/>
          </w:tcPr>
          <w:p>
            <w:r>
              <w:rPr>
                <w:rFonts w:ascii="Times New Roman" w:hAnsi="Times New Roman"/>
                <w:sz w:val="26"/>
              </w:rPr>
              <w:t>100.0%</w:t>
            </w:r>
          </w:p>
        </w:tc>
        <w:tc>
          <w:tcPr>
            <w:tcW w:type="dxa" w:w="1734"/>
          </w:tcPr>
          <w:p>
            <w:r>
              <w:rPr>
                <w:rFonts w:ascii="Times New Roman" w:hAnsi="Times New Roman"/>
                <w:sz w:val="26"/>
              </w:rPr>
              <w:t>[&lt;&lt; 8.95 ms &gt;&gt;]</w:t>
            </w:r>
          </w:p>
        </w:tc>
        <w:tc>
          <w:tcPr>
            <w:tcW w:type="dxa" w:w="1734"/>
          </w:tcPr>
          <w:p>
            <w:r>
              <w:rPr>
                <w:rFonts w:ascii="Times New Roman" w:hAnsi="Times New Roman"/>
                <w:sz w:val="26"/>
              </w:rPr>
              <w:t>[&lt;&lt; 16.30 ms &gt;&gt;]</w:t>
            </w:r>
          </w:p>
        </w:tc>
      </w:tr>
      <w:tr>
        <w:tc>
          <w:tcPr>
            <w:tcW w:type="dxa" w:w="1734"/>
          </w:tcPr>
          <w:p>
            <w:r>
              <w:rPr>
                <w:rFonts w:ascii="Times New Roman" w:hAnsi="Times New Roman"/>
                <w:b/>
                <w:sz w:val="26"/>
              </w:rPr>
              <w:t>Discovery Scan Under Load</w:t>
            </w:r>
          </w:p>
        </w:tc>
        <w:tc>
          <w:tcPr>
            <w:tcW w:type="dxa" w:w="1734"/>
          </w:tcPr>
          <w:p>
            <w:r>
              <w:rPr>
                <w:rFonts w:ascii="Times New Roman" w:hAnsi="Times New Roman"/>
                <w:sz w:val="26"/>
              </w:rPr>
              <w:t>1 Sweep</w:t>
            </w:r>
          </w:p>
        </w:tc>
        <w:tc>
          <w:tcPr>
            <w:tcW w:type="dxa" w:w="1734"/>
          </w:tcPr>
          <w:p>
            <w:r>
              <w:rPr>
                <w:rFonts w:ascii="Times New Roman" w:hAnsi="Times New Roman"/>
                <w:sz w:val="26"/>
              </w:rPr>
              <w:t>100.0%</w:t>
            </w:r>
          </w:p>
        </w:tc>
        <w:tc>
          <w:tcPr>
            <w:tcW w:type="dxa" w:w="1734"/>
          </w:tcPr>
          <w:p>
            <w:r>
              <w:rPr>
                <w:rFonts w:ascii="Times New Roman" w:hAnsi="Times New Roman"/>
                <w:sz w:val="26"/>
              </w:rPr>
              <w:t>[&lt;&lt; 45.20 ms &gt;&gt;]</w:t>
            </w:r>
          </w:p>
        </w:tc>
        <w:tc>
          <w:tcPr>
            <w:tcW w:type="dxa" w:w="1734"/>
          </w:tcPr>
          <w:p>
            <w:r>
              <w:rPr>
                <w:rFonts w:ascii="Times New Roman" w:hAnsi="Times New Roman"/>
                <w:sz w:val="26"/>
              </w:rPr>
              <w:t>[&lt;&lt; 58.10 ms &gt;&gt;]</w:t>
            </w:r>
          </w:p>
        </w:tc>
      </w:tr>
      <w:tr>
        <w:tc>
          <w:tcPr>
            <w:tcW w:type="dxa" w:w="1734"/>
          </w:tcPr>
          <w:p>
            <w:r>
              <w:rPr>
                <w:rFonts w:ascii="Times New Roman" w:hAnsi="Times New Roman"/>
                <w:b/>
                <w:sz w:val="26"/>
              </w:rPr>
              <w:t>Device Inventory Fetch (/api/devices)</w:t>
            </w:r>
          </w:p>
        </w:tc>
        <w:tc>
          <w:tcPr>
            <w:tcW w:type="dxa" w:w="1734"/>
          </w:tcPr>
          <w:p>
            <w:r>
              <w:rPr>
                <w:rFonts w:ascii="Times New Roman" w:hAnsi="Times New Roman"/>
                <w:sz w:val="26"/>
              </w:rPr>
              <w:t>Single</w:t>
            </w:r>
          </w:p>
        </w:tc>
        <w:tc>
          <w:tcPr>
            <w:tcW w:type="dxa" w:w="1734"/>
          </w:tcPr>
          <w:p>
            <w:r>
              <w:rPr>
                <w:rFonts w:ascii="Times New Roman" w:hAnsi="Times New Roman"/>
                <w:sz w:val="26"/>
              </w:rPr>
              <w:t>100.0%</w:t>
            </w:r>
          </w:p>
        </w:tc>
        <w:tc>
          <w:tcPr>
            <w:tcW w:type="dxa" w:w="1734"/>
          </w:tcPr>
          <w:p>
            <w:r>
              <w:rPr>
                <w:rFonts w:ascii="Times New Roman" w:hAnsi="Times New Roman"/>
                <w:sz w:val="26"/>
              </w:rPr>
              <w:t>[&lt;&lt; 5.12 ms &gt;&gt;]</w:t>
            </w:r>
          </w:p>
        </w:tc>
        <w:tc>
          <w:tcPr>
            <w:tcW w:type="dxa" w:w="1734"/>
          </w:tcPr>
          <w:p>
            <w:r>
              <w:rPr>
                <w:rFonts w:ascii="Times New Roman" w:hAnsi="Times New Roman"/>
                <w:sz w:val="26"/>
              </w:rPr>
              <w:t>[&lt;&lt; 7.40 ms &gt;&gt;]</w:t>
            </w:r>
          </w:p>
        </w:tc>
      </w:tr>
    </w:tbl>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tblBorders>
      </w:tblPr>
      <w:tblGrid>
        <w:gridCol w:w="8669"/>
      </w:tblGrid>
      <w:tr>
        <w:tc>
          <w:tcPr>
            <w:tcW w:type="dxa" w:w="8640"/>
            <w:tcMar>
              <w:top w:w="160" w:type="dxa"/>
              <w:bottom w:w="160" w:type="dxa"/>
              <w:left w:w="200" w:type="dxa"/>
              <w:right w:w="200" w:type="dxa"/>
            </w:tcMar>
            <w:shd w:fill="FAFAFA"/>
          </w:tcPr>
          <w:p>
            <w:pPr>
              <w:spacing w:line="276" w:lineRule="auto" w:before="160" w:after="80"/>
              <w:jc w:val="center"/>
            </w:pPr>
            <w:r>
              <w:rPr>
                <w:rFonts w:ascii="Times New Roman" w:hAnsi="Times New Roman"/>
                <w:b/>
                <w:color w:val="003366"/>
                <w:sz w:val="24"/>
              </w:rPr>
              <w:t>[ DIAGRAM / SCREENSHOT PLACEHOLDER: Concurrent Telemetry Ingestion Latency Percentiles (P50, P90, P95) ]</w:t>
              <w:br/>
            </w:r>
            <w:r>
              <w:rPr>
                <w:rFonts w:ascii="Times New Roman" w:hAnsi="Times New Roman"/>
                <w:i/>
                <w:color w:val="000000"/>
                <w:sz w:val="22"/>
              </w:rPr>
              <w:t>(Bar chart displaying latency distribution across 100 concurrent requests, validating that 95% of requests complete in under 25 ms)</w:t>
              <w:br/>
              <w:t>[Note: Right-click inside this frame or replace with your high-resolution diagram/screenshot]</w:t>
            </w:r>
          </w:p>
        </w:tc>
      </w:tr>
    </w:tbl>
    <w:p>
      <w:pPr>
        <w:spacing w:line="360" w:lineRule="auto" w:before="120" w:after="280"/>
        <w:jc w:val="center"/>
      </w:pPr>
      <w:r>
        <w:rPr>
          <w:rFonts w:ascii="Times New Roman" w:hAnsi="Times New Roman"/>
          <w:b/>
          <w:i w:val="0"/>
          <w:color w:val="000000"/>
          <w:sz w:val="28"/>
        </w:rPr>
        <w:t>Figure 5.5  Concurrent Telemetry Ingestion Latency Percentiles (P50, P90, P95)</w:t>
      </w:r>
    </w:p>
    <w:p>
      <w:pPr>
        <w:spacing w:line="360" w:lineRule="auto" w:before="280" w:after="120"/>
        <w:jc w:val="left"/>
      </w:pPr>
      <w:r>
        <w:rPr>
          <w:rFonts w:ascii="Times New Roman" w:hAnsi="Times New Roman"/>
          <w:b/>
          <w:i w:val="0"/>
          <w:color w:val="000000"/>
          <w:sz w:val="28"/>
        </w:rPr>
        <w:t>5.7   DISCUSSION &amp; COMPARATIVE SUMMARY</w:t>
      </w:r>
    </w:p>
    <w:p>
      <w:pPr>
        <w:spacing w:line="360" w:lineRule="auto" w:before="0" w:after="120"/>
        <w:jc w:val="both"/>
      </w:pPr>
      <w:r>
        <w:rPr>
          <w:rFonts w:ascii="Times New Roman" w:hAnsi="Times New Roman"/>
          <w:b w:val="0"/>
          <w:i w:val="0"/>
          <w:color w:val="000000"/>
          <w:sz w:val="28"/>
        </w:rPr>
        <w:t>The empirical findings demonstrate that SmartShield successfully balances robust detection coverage with low latency and lightweight resource utilization. Table 5.6 presents a comparative feature analysis juxtaposing SmartShield against traditional IoT security architectures.</w:t>
      </w:r>
    </w:p>
    <w:p>
      <w:pPr>
        <w:spacing w:line="360" w:lineRule="auto" w:before="280" w:after="120"/>
        <w:jc w:val="center"/>
      </w:pPr>
      <w:r>
        <w:rPr>
          <w:rFonts w:ascii="Times New Roman" w:hAnsi="Times New Roman"/>
          <w:b/>
          <w:i w:val="0"/>
          <w:color w:val="000000"/>
          <w:sz w:val="28"/>
        </w:rPr>
        <w:t>Table 5.6  Comparative Analysis of SmartShield vs. Conventional IoT Security Systems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7"/>
        <w:gridCol w:w="2167"/>
        <w:gridCol w:w="2167"/>
        <w:gridCol w:w="2167"/>
      </w:tblGrid>
      <w:tr>
        <w:trPr>
          <w:cantSplit/>
          <w:tblHeader/>
        </w:trPr>
        <w:tc>
          <w:tcPr>
            <w:tcW w:type="dxa" w:w="2592"/>
            <w:vAlign w:val="center"/>
            <w:tcMar>
              <w:top w:w="120" w:type="dxa"/>
              <w:bottom w:w="120" w:type="dxa"/>
              <w:left w:w="140" w:type="dxa"/>
              <w:right w:w="140" w:type="dxa"/>
            </w:tcMar>
            <w:shd w:fill="EDEDED"/>
          </w:tcPr>
          <w:p>
            <w:pPr>
              <w:jc w:val="center"/>
            </w:pPr>
            <w:r>
              <w:rPr>
                <w:rFonts w:ascii="Times New Roman" w:hAnsi="Times New Roman"/>
                <w:b/>
                <w:sz w:val="26"/>
              </w:rPr>
              <w:t>FEATURE / ATTRIBUTE</w:t>
            </w:r>
          </w:p>
        </w:tc>
        <w:tc>
          <w:tcPr>
            <w:tcW w:type="dxa" w:w="2304"/>
            <w:vAlign w:val="center"/>
            <w:tcMar>
              <w:top w:w="120" w:type="dxa"/>
              <w:bottom w:w="120" w:type="dxa"/>
              <w:left w:w="140" w:type="dxa"/>
              <w:right w:w="140" w:type="dxa"/>
            </w:tcMar>
            <w:shd w:fill="EDEDED"/>
          </w:tcPr>
          <w:p>
            <w:pPr>
              <w:jc w:val="center"/>
            </w:pPr>
            <w:r>
              <w:rPr>
                <w:rFonts w:ascii="Times New Roman" w:hAnsi="Times New Roman"/>
                <w:b/>
                <w:sz w:val="26"/>
              </w:rPr>
              <w:t>STANDALONE NIDS</w:t>
            </w:r>
          </w:p>
        </w:tc>
        <w:tc>
          <w:tcPr>
            <w:tcW w:type="dxa" w:w="2304"/>
            <w:vAlign w:val="center"/>
            <w:tcMar>
              <w:top w:w="120" w:type="dxa"/>
              <w:bottom w:w="120" w:type="dxa"/>
              <w:left w:w="140" w:type="dxa"/>
              <w:right w:w="140" w:type="dxa"/>
            </w:tcMar>
            <w:shd w:fill="EDEDED"/>
          </w:tcPr>
          <w:p>
            <w:pPr>
              <w:jc w:val="center"/>
            </w:pPr>
            <w:r>
              <w:rPr>
                <w:rFonts w:ascii="Times New Roman" w:hAnsi="Times New Roman"/>
                <w:b/>
                <w:sz w:val="26"/>
              </w:rPr>
              <w:t>EDGE-ONLY HIDS</w:t>
            </w:r>
          </w:p>
        </w:tc>
        <w:tc>
          <w:tcPr>
            <w:tcW w:type="dxa" w:w="2592"/>
            <w:vAlign w:val="center"/>
            <w:tcMar>
              <w:top w:w="120" w:type="dxa"/>
              <w:bottom w:w="120" w:type="dxa"/>
              <w:left w:w="140" w:type="dxa"/>
              <w:right w:w="140" w:type="dxa"/>
            </w:tcMar>
            <w:shd w:fill="EDEDED"/>
          </w:tcPr>
          <w:p>
            <w:pPr>
              <w:jc w:val="center"/>
            </w:pPr>
            <w:r>
              <w:rPr>
                <w:rFonts w:ascii="Times New Roman" w:hAnsi="Times New Roman"/>
                <w:b/>
                <w:sz w:val="26"/>
              </w:rPr>
              <w:t>SMARTSHIELD (PROPOSED)</w:t>
            </w:r>
          </w:p>
        </w:tc>
      </w:tr>
      <w:tr>
        <w:tc>
          <w:tcPr>
            <w:tcW w:type="dxa" w:w="2167"/>
          </w:tcPr>
          <w:p>
            <w:r>
              <w:rPr>
                <w:rFonts w:ascii="Times New Roman" w:hAnsi="Times New Roman"/>
                <w:b/>
                <w:sz w:val="26"/>
              </w:rPr>
              <w:t>Perimeter Packet Inspection</w:t>
            </w:r>
          </w:p>
        </w:tc>
        <w:tc>
          <w:tcPr>
            <w:tcW w:type="dxa" w:w="2167"/>
          </w:tcPr>
          <w:p>
            <w:r>
              <w:rPr>
                <w:rFonts w:ascii="Times New Roman" w:hAnsi="Times New Roman"/>
                <w:sz w:val="26"/>
              </w:rPr>
              <w:t>Yes (Snort/Suricata)</w:t>
            </w:r>
          </w:p>
        </w:tc>
        <w:tc>
          <w:tcPr>
            <w:tcW w:type="dxa" w:w="2167"/>
          </w:tcPr>
          <w:p>
            <w:r>
              <w:rPr>
                <w:rFonts w:ascii="Times New Roman" w:hAnsi="Times New Roman"/>
                <w:sz w:val="26"/>
              </w:rPr>
              <w:t>No</w:t>
            </w:r>
          </w:p>
        </w:tc>
        <w:tc>
          <w:tcPr>
            <w:tcW w:type="dxa" w:w="2167"/>
          </w:tcPr>
          <w:p>
            <w:r>
              <w:rPr>
                <w:rFonts w:ascii="Times New Roman" w:hAnsi="Times New Roman"/>
                <w:b/>
                <w:sz w:val="26"/>
              </w:rPr>
              <w:t>Yes (Integrated Snort 3)</w:t>
            </w:r>
          </w:p>
        </w:tc>
      </w:tr>
      <w:tr>
        <w:tc>
          <w:tcPr>
            <w:tcW w:type="dxa" w:w="2167"/>
          </w:tcPr>
          <w:p>
            <w:r>
              <w:rPr>
                <w:rFonts w:ascii="Times New Roman" w:hAnsi="Times New Roman"/>
                <w:b/>
                <w:sz w:val="26"/>
              </w:rPr>
              <w:t>Behavioral Telemetry ML</w:t>
            </w:r>
          </w:p>
        </w:tc>
        <w:tc>
          <w:tcPr>
            <w:tcW w:type="dxa" w:w="2167"/>
          </w:tcPr>
          <w:p>
            <w:r>
              <w:rPr>
                <w:rFonts w:ascii="Times New Roman" w:hAnsi="Times New Roman"/>
                <w:sz w:val="26"/>
              </w:rPr>
              <w:t>No</w:t>
            </w:r>
          </w:p>
        </w:tc>
        <w:tc>
          <w:tcPr>
            <w:tcW w:type="dxa" w:w="2167"/>
          </w:tcPr>
          <w:p>
            <w:r>
              <w:rPr>
                <w:rFonts w:ascii="Times New Roman" w:hAnsi="Times New Roman"/>
                <w:sz w:val="26"/>
              </w:rPr>
              <w:t>Limited by RAM/CPU</w:t>
            </w:r>
          </w:p>
        </w:tc>
        <w:tc>
          <w:tcPr>
            <w:tcW w:type="dxa" w:w="2167"/>
          </w:tcPr>
          <w:p>
            <w:r>
              <w:rPr>
                <w:rFonts w:ascii="Times New Roman" w:hAnsi="Times New Roman"/>
                <w:b/>
                <w:sz w:val="26"/>
              </w:rPr>
              <w:t>Yes (Isolation Forest 8-D)</w:t>
            </w:r>
          </w:p>
        </w:tc>
      </w:tr>
      <w:tr>
        <w:tc>
          <w:tcPr>
            <w:tcW w:type="dxa" w:w="2167"/>
          </w:tcPr>
          <w:p>
            <w:r>
              <w:rPr>
                <w:rFonts w:ascii="Times New Roman" w:hAnsi="Times New Roman"/>
                <w:b/>
                <w:sz w:val="26"/>
              </w:rPr>
              <w:t>Zero-Day Anomaly Detection</w:t>
            </w:r>
          </w:p>
        </w:tc>
        <w:tc>
          <w:tcPr>
            <w:tcW w:type="dxa" w:w="2167"/>
          </w:tcPr>
          <w:p>
            <w:r>
              <w:rPr>
                <w:rFonts w:ascii="Times New Roman" w:hAnsi="Times New Roman"/>
                <w:sz w:val="26"/>
              </w:rPr>
              <w:t>Poor (Signatures only)</w:t>
            </w:r>
          </w:p>
        </w:tc>
        <w:tc>
          <w:tcPr>
            <w:tcW w:type="dxa" w:w="2167"/>
          </w:tcPr>
          <w:p>
            <w:r>
              <w:rPr>
                <w:rFonts w:ascii="Times New Roman" w:hAnsi="Times New Roman"/>
                <w:sz w:val="26"/>
              </w:rPr>
              <w:t>Moderate</w:t>
            </w:r>
          </w:p>
        </w:tc>
        <w:tc>
          <w:tcPr>
            <w:tcW w:type="dxa" w:w="2167"/>
          </w:tcPr>
          <w:p>
            <w:r>
              <w:rPr>
                <w:rFonts w:ascii="Times New Roman" w:hAnsi="Times New Roman"/>
                <w:b/>
                <w:sz w:val="26"/>
              </w:rPr>
              <w:t>High (Unsupervised ML)</w:t>
            </w:r>
          </w:p>
        </w:tc>
      </w:tr>
      <w:tr>
        <w:tc>
          <w:tcPr>
            <w:tcW w:type="dxa" w:w="2167"/>
          </w:tcPr>
          <w:p>
            <w:r>
              <w:rPr>
                <w:rFonts w:ascii="Times New Roman" w:hAnsi="Times New Roman"/>
                <w:b/>
                <w:sz w:val="26"/>
              </w:rPr>
              <w:t>Physical Edge Actuation</w:t>
            </w:r>
          </w:p>
        </w:tc>
        <w:tc>
          <w:tcPr>
            <w:tcW w:type="dxa" w:w="2167"/>
          </w:tcPr>
          <w:p>
            <w:r>
              <w:rPr>
                <w:rFonts w:ascii="Times New Roman" w:hAnsi="Times New Roman"/>
                <w:sz w:val="26"/>
              </w:rPr>
              <w:t>No (Remote logs only)</w:t>
            </w:r>
          </w:p>
        </w:tc>
        <w:tc>
          <w:tcPr>
            <w:tcW w:type="dxa" w:w="2167"/>
          </w:tcPr>
          <w:p>
            <w:r>
              <w:rPr>
                <w:rFonts w:ascii="Times New Roman" w:hAnsi="Times New Roman"/>
                <w:sz w:val="26"/>
              </w:rPr>
              <w:t>Yes</w:t>
            </w:r>
          </w:p>
        </w:tc>
        <w:tc>
          <w:tcPr>
            <w:tcW w:type="dxa" w:w="2167"/>
          </w:tcPr>
          <w:p>
            <w:r>
              <w:rPr>
                <w:rFonts w:ascii="Times New Roman" w:hAnsi="Times New Roman"/>
                <w:b/>
                <w:sz w:val="26"/>
              </w:rPr>
              <w:t>Yes (Tri-color LED &amp; Buzzer)</w:t>
            </w:r>
          </w:p>
        </w:tc>
      </w:tr>
      <w:tr>
        <w:tc>
          <w:tcPr>
            <w:tcW w:type="dxa" w:w="2167"/>
          </w:tcPr>
          <w:p>
            <w:r>
              <w:rPr>
                <w:rFonts w:ascii="Times New Roman" w:hAnsi="Times New Roman"/>
                <w:b/>
                <w:sz w:val="26"/>
              </w:rPr>
              <w:t>Microcontroller Overhead</w:t>
            </w:r>
          </w:p>
        </w:tc>
        <w:tc>
          <w:tcPr>
            <w:tcW w:type="dxa" w:w="2167"/>
          </w:tcPr>
          <w:p>
            <w:r>
              <w:rPr>
                <w:rFonts w:ascii="Times New Roman" w:hAnsi="Times New Roman"/>
                <w:sz w:val="26"/>
              </w:rPr>
              <w:t>Zero (External)</w:t>
            </w:r>
          </w:p>
        </w:tc>
        <w:tc>
          <w:tcPr>
            <w:tcW w:type="dxa" w:w="2167"/>
          </w:tcPr>
          <w:p>
            <w:r>
              <w:rPr>
                <w:rFonts w:ascii="Times New Roman" w:hAnsi="Times New Roman"/>
                <w:sz w:val="26"/>
              </w:rPr>
              <w:t>High (Depletes RAM)</w:t>
            </w:r>
          </w:p>
        </w:tc>
        <w:tc>
          <w:tcPr>
            <w:tcW w:type="dxa" w:w="2167"/>
          </w:tcPr>
          <w:p>
            <w:r>
              <w:rPr>
                <w:rFonts w:ascii="Times New Roman" w:hAnsi="Times New Roman"/>
                <w:b/>
                <w:sz w:val="26"/>
              </w:rPr>
              <w:t>Negligible (&lt; 1% CPU)</w:t>
            </w:r>
          </w:p>
        </w:tc>
      </w:tr>
      <w:tr>
        <w:tc>
          <w:tcPr>
            <w:tcW w:type="dxa" w:w="2167"/>
          </w:tcPr>
          <w:p>
            <w:r>
              <w:rPr>
                <w:rFonts w:ascii="Times New Roman" w:hAnsi="Times New Roman"/>
                <w:b/>
                <w:sz w:val="26"/>
              </w:rPr>
              <w:t>Real-Time Operator Dashboard</w:t>
            </w:r>
          </w:p>
        </w:tc>
        <w:tc>
          <w:tcPr>
            <w:tcW w:type="dxa" w:w="2167"/>
          </w:tcPr>
          <w:p>
            <w:r>
              <w:rPr>
                <w:rFonts w:ascii="Times New Roman" w:hAnsi="Times New Roman"/>
                <w:sz w:val="26"/>
              </w:rPr>
              <w:t>Standard Kibana/Splunk</w:t>
            </w:r>
          </w:p>
        </w:tc>
        <w:tc>
          <w:tcPr>
            <w:tcW w:type="dxa" w:w="2167"/>
          </w:tcPr>
          <w:p>
            <w:r>
              <w:rPr>
                <w:rFonts w:ascii="Times New Roman" w:hAnsi="Times New Roman"/>
                <w:sz w:val="26"/>
              </w:rPr>
              <w:t>None / CLI only</w:t>
            </w:r>
          </w:p>
        </w:tc>
        <w:tc>
          <w:tcPr>
            <w:tcW w:type="dxa" w:w="2167"/>
          </w:tcPr>
          <w:p>
            <w:r>
              <w:rPr>
                <w:rFonts w:ascii="Times New Roman" w:hAnsi="Times New Roman"/>
                <w:b/>
                <w:sz w:val="26"/>
              </w:rPr>
              <w:t>Yes (React 18 SPA)</w:t>
            </w:r>
          </w:p>
        </w:tc>
      </w:tr>
    </w:tbl>
    <w:p>
      <w:r>
        <w:br w:type="page"/>
      </w:r>
    </w:p>
    <w:p>
      <w:pPr>
        <w:spacing w:line="360" w:lineRule="auto" w:before="360" w:after="120"/>
        <w:jc w:val="center"/>
      </w:pPr>
      <w:r>
        <w:rPr>
          <w:rFonts w:ascii="Times New Roman" w:hAnsi="Times New Roman"/>
          <w:b/>
          <w:i w:val="0"/>
          <w:color w:val="000000"/>
          <w:sz w:val="32"/>
        </w:rPr>
        <w:t>CHAPTER 6</w:t>
      </w:r>
    </w:p>
    <w:p>
      <w:pPr>
        <w:spacing w:line="360" w:lineRule="auto" w:before="0" w:after="360"/>
        <w:jc w:val="center"/>
      </w:pPr>
      <w:r>
        <w:rPr>
          <w:rFonts w:ascii="Times New Roman" w:hAnsi="Times New Roman"/>
          <w:b/>
          <w:i w:val="0"/>
          <w:color w:val="000000"/>
          <w:sz w:val="32"/>
        </w:rPr>
        <w:t>CONCLUSION AND FUTURE SCOPE</w:t>
      </w:r>
    </w:p>
    <w:p>
      <w:pPr>
        <w:spacing w:line="360" w:lineRule="auto" w:before="280" w:after="120"/>
        <w:jc w:val="left"/>
      </w:pPr>
      <w:r>
        <w:rPr>
          <w:rFonts w:ascii="Times New Roman" w:hAnsi="Times New Roman"/>
          <w:b/>
          <w:i w:val="0"/>
          <w:color w:val="000000"/>
          <w:sz w:val="28"/>
        </w:rPr>
        <w:t>6.1   CONCLUSION</w:t>
      </w:r>
    </w:p>
    <w:p>
      <w:pPr>
        <w:spacing w:line="360" w:lineRule="auto" w:before="0" w:after="120"/>
        <w:jc w:val="both"/>
      </w:pPr>
      <w:r>
        <w:rPr>
          <w:rFonts w:ascii="Times New Roman" w:hAnsi="Times New Roman"/>
          <w:b w:val="0"/>
          <w:i w:val="0"/>
          <w:color w:val="000000"/>
          <w:sz w:val="28"/>
        </w:rPr>
        <w:t>In this project, SmartShield—an AI-powered, multi-tier IoT security monitoring and defense platform—was conceptualized, engineered, and experimentally validated. By strategically decoupling compute-heavy signature packet inspection and machine learning anomaly inference from resource-constrained microcontrollers, the proposed architecture provides rigorous cybersecurity defense without exhausting embedded hardware capacity.</w:t>
      </w:r>
    </w:p>
    <w:p>
      <w:pPr>
        <w:spacing w:line="360" w:lineRule="auto" w:before="0" w:after="120"/>
        <w:jc w:val="both"/>
      </w:pPr>
      <w:r>
        <w:rPr>
          <w:rFonts w:ascii="Times New Roman" w:hAnsi="Times New Roman"/>
          <w:b w:val="0"/>
          <w:i w:val="0"/>
          <w:color w:val="000000"/>
          <w:sz w:val="28"/>
        </w:rPr>
        <w:t>The modular ESP32-S3 firmware demonstrates high runtime stability, non-blocking telemetry acquisition, and deterministic audio-visual alarm actuation under 5.1 milliseconds across varied threat states. The integration of Snort 3 delivers over 99.6% detection accuracy for network-layer port sweeps and ICMP floods. Concurrently, the unsupervised Isolation Forest pipeline achieves an F1-score of 98.0% in identifying subtle telemetry anomalies—including radio jamming and IP address spoofing—without requiring pre-labeled training attack datasets. Under concurrent multi-threaded load tests, the FastAPI and PostgreSQL backend maintained an average latency of 12.84 milliseconds for 100 concurrent telemetry heartbeats with 100% request completion. SmartShield establishes a pragmatic, scalable paradigm for safeguarding modern IoT ecosystems.</w:t>
      </w:r>
    </w:p>
    <w:p>
      <w:pPr>
        <w:spacing w:line="360" w:lineRule="auto" w:before="280" w:after="120"/>
        <w:jc w:val="left"/>
      </w:pPr>
      <w:r>
        <w:rPr>
          <w:rFonts w:ascii="Times New Roman" w:hAnsi="Times New Roman"/>
          <w:b/>
          <w:i w:val="0"/>
          <w:color w:val="000000"/>
          <w:sz w:val="28"/>
        </w:rPr>
        <w:t>6.2   FUTURE ENHANCEMENTS</w:t>
      </w:r>
    </w:p>
    <w:p>
      <w:pPr>
        <w:spacing w:line="360" w:lineRule="auto" w:before="0" w:after="120"/>
        <w:jc w:val="both"/>
      </w:pPr>
      <w:r>
        <w:rPr>
          <w:rFonts w:ascii="Times New Roman" w:hAnsi="Times New Roman"/>
          <w:b w:val="0"/>
          <w:i w:val="0"/>
          <w:color w:val="000000"/>
          <w:sz w:val="28"/>
        </w:rPr>
        <w:t>While the current implementation achieves outstanding detection and alerting performance, several promising avenues exist for future research and operational enhancement:</w:t>
      </w:r>
    </w:p>
    <w:p>
      <w:pPr>
        <w:spacing w:line="360" w:lineRule="auto" w:before="0" w:after="120"/>
        <w:jc w:val="both"/>
      </w:pPr>
      <w:r>
        <w:rPr>
          <w:rFonts w:ascii="Times New Roman" w:hAnsi="Times New Roman"/>
          <w:b w:val="0"/>
          <w:i w:val="0"/>
          <w:color w:val="000000"/>
          <w:sz w:val="28"/>
        </w:rPr>
        <w:t>1. Automated Edge Mitigation &amp; Network Quarantine: Extending the platform to support active Software-Defined Networking (SDN) or dynamic 802.1X VLAN port isolation to quarantine compromised IoT devices automatically upon threat verification.</w:t>
      </w:r>
    </w:p>
    <w:p>
      <w:pPr>
        <w:spacing w:line="360" w:lineRule="auto" w:before="0" w:after="120"/>
        <w:jc w:val="both"/>
      </w:pPr>
      <w:r>
        <w:rPr>
          <w:rFonts w:ascii="Times New Roman" w:hAnsi="Times New Roman"/>
          <w:b w:val="0"/>
          <w:i w:val="0"/>
          <w:color w:val="000000"/>
          <w:sz w:val="28"/>
        </w:rPr>
        <w:t>2. Hardware Security Element Integration: Incorporating dedicated cryptographic secure elements (e.g., ATECC608A) onto the ESP32-S3 edge node to provide hardware-accelerated elliptic curve cryptography (ECC) and tamper-proof private key storage.</w:t>
      </w:r>
    </w:p>
    <w:p>
      <w:pPr>
        <w:spacing w:line="360" w:lineRule="auto" w:before="0" w:after="120"/>
        <w:jc w:val="both"/>
      </w:pPr>
      <w:r>
        <w:rPr>
          <w:rFonts w:ascii="Times New Roman" w:hAnsi="Times New Roman"/>
          <w:b w:val="0"/>
          <w:i w:val="0"/>
          <w:color w:val="000000"/>
          <w:sz w:val="28"/>
        </w:rPr>
        <w:t>3. Federated Learning Paradigm: Deploying federated edge learning models to enable multiple independent SmartShield clusters to collaboratively refine anomaly detection models without sharing sensitive raw telemetry data across organizational boundaries.</w:t>
      </w:r>
    </w:p>
    <w:p>
      <w:pPr>
        <w:spacing w:line="360" w:lineRule="auto" w:before="0" w:after="120"/>
        <w:jc w:val="both"/>
      </w:pPr>
      <w:r>
        <w:rPr>
          <w:rFonts w:ascii="Times New Roman" w:hAnsi="Times New Roman"/>
          <w:b w:val="0"/>
          <w:i w:val="0"/>
          <w:color w:val="000000"/>
          <w:sz w:val="28"/>
        </w:rPr>
        <w:t>4. Edge-Native Micro-Inference (TensorFlow Lite for Microcontrollers): Quantizing lightweight decision trees to run directly on the ESP32-S3 Xtensa vector instructions, providing backup offline anomaly detection during localized network blackouts.</w:t>
      </w:r>
    </w:p>
    <w:p>
      <w:r>
        <w:br w:type="page"/>
      </w:r>
    </w:p>
    <w:p>
      <w:pPr>
        <w:spacing w:line="360" w:lineRule="auto" w:before="480" w:after="480"/>
        <w:jc w:val="center"/>
      </w:pPr>
      <w:r>
        <w:rPr>
          <w:rFonts w:ascii="Times New Roman" w:hAnsi="Times New Roman"/>
          <w:b/>
          <w:i w:val="0"/>
          <w:color w:val="000000"/>
          <w:sz w:val="36"/>
        </w:rPr>
        <w:t>APPENDICES</w:t>
      </w:r>
    </w:p>
    <w:p>
      <w:pPr>
        <w:spacing w:line="360" w:lineRule="auto" w:before="280" w:after="120"/>
        <w:jc w:val="left"/>
      </w:pPr>
      <w:r>
        <w:rPr>
          <w:rFonts w:ascii="Times New Roman" w:hAnsi="Times New Roman"/>
          <w:b/>
          <w:i w:val="0"/>
          <w:color w:val="000000"/>
          <w:sz w:val="32"/>
        </w:rPr>
        <w:t>APPENDIX 1</w:t>
      </w:r>
    </w:p>
    <w:p>
      <w:pPr>
        <w:spacing w:line="360" w:lineRule="auto" w:before="0" w:after="240"/>
        <w:jc w:val="left"/>
      </w:pPr>
      <w:r>
        <w:rPr>
          <w:rFonts w:ascii="Times New Roman" w:hAnsi="Times New Roman"/>
          <w:b/>
          <w:i w:val="0"/>
          <w:color w:val="000000"/>
          <w:sz w:val="28"/>
        </w:rPr>
        <w:t>ESP32-S3 MODULAR FIRMWARE SOURCE CODE EXCERPTS</w:t>
      </w:r>
    </w:p>
    <w:p>
      <w:pPr>
        <w:spacing w:line="360" w:lineRule="auto" w:before="0" w:after="120"/>
        <w:jc w:val="both"/>
      </w:pPr>
      <w:r>
        <w:rPr>
          <w:rFonts w:ascii="Times New Roman" w:hAnsi="Times New Roman"/>
          <w:b w:val="0"/>
          <w:i w:val="0"/>
          <w:color w:val="000000"/>
          <w:sz w:val="28"/>
        </w:rPr>
        <w:t>The following C++ source code excerpts illustrate the core operational lifecycle implemented in src/main.cpp and include/config.h for the SmartShield ESP32-S3 edge node: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tblBorders>
      </w:tblPr>
      <w:tblGrid>
        <w:gridCol w:w="8669"/>
      </w:tblGrid>
      <w:tr>
        <w:tc>
          <w:tcPr>
            <w:tcW w:type="dxa" w:w="9792"/>
            <w:shd w:fill="F5F5F5"/>
          </w:tcPr>
          <w:p>
            <w:pPr>
              <w:spacing w:line="240" w:lineRule="auto" w:before="80" w:after="80"/>
            </w:pPr>
            <w:r>
              <w:rPr>
                <w:rFonts w:ascii="Courier New" w:hAnsi="Courier New"/>
                <w:color w:val="000000"/>
                <w:sz w:val="20"/>
              </w:rPr>
              <w:t>// ===================================================================</w:t>
              <w:br/>
              <w:t>// SmartShield ESP32-S3 - System Initialization &amp; Main Lifecycle</w:t>
              <w:br/>
              <w:t>// File: src/main.cpp &amp; include/config.h</w:t>
              <w:br/>
              <w:t>// ===================================================================</w:t>
              <w:br/>
              <w:t>#include &lt;Arduino.h&gt;</w:t>
              <w:br/>
              <w:t>#include "config.h"</w:t>
              <w:br/>
              <w:t>#include "led_manager.h"</w:t>
              <w:br/>
              <w:t>#include "wifi_manager.h"</w:t>
              <w:br/>
              <w:t>#include "device_info.h"</w:t>
              <w:br/>
              <w:t>#include "api_client.h"</w:t>
              <w:br/>
              <w:t>#include "security_state.h"</w:t>
              <w:br/>
              <w:br/>
              <w:t>void setup() {</w:t>
              <w:br/>
              <w:t xml:space="preserve">    Serial.begin(SERIAL_BAUD);</w:t>
              <w:br/>
              <w:t xml:space="preserve">    unsigned long start = millis();</w:t>
              <w:br/>
              <w:t xml:space="preserve">    while (!Serial &amp;&amp; (millis() - start &lt; 4000)) { delay(10); }</w:t>
              <w:br/>
              <w:br/>
              <w:t xml:space="preserve">    Serial.println("\n[SYSTEM] Starting SmartShield Security State Firmware...");</w:t>
              <w:br/>
              <w:t xml:space="preserve">    initSecurityState();</w:t>
              <w:br/>
              <w:t xml:space="preserve">    selfTest();          // Cycle LEDs</w:t>
              <w:br/>
              <w:t xml:space="preserve">    buzzerBeep(150);     // Self-test audio pulse</w:t>
              <w:br/>
              <w:t xml:space="preserve">    connectWiFi();       // Associate with 802.11 network</w:t>
              <w:br/>
              <w:t xml:space="preserve">    printDeviceInfo();   // Output memory and chip diagnostics</w:t>
              <w:br/>
              <w:br/>
              <w:t xml:space="preserve">    if (isConnected()) {</w:t>
              <w:br/>
              <w:t xml:space="preserve">        fetchSecurityState();</w:t>
              <w:br/>
              <w:t xml:space="preserve">        sendHeartbeat();</w:t>
              <w:br/>
              <w:t xml:space="preserve">    }</w:t>
              <w:br/>
              <w:t>}</w:t>
              <w:br/>
              <w:br/>
              <w:t>void loop() {</w:t>
              <w:br/>
              <w:t xml:space="preserve">    static unsigned long lastHeartbeat = 0;</w:t>
              <w:br/>
              <w:t xml:space="preserve">    static unsigned long lastStateFetch = 0;</w:t>
              <w:br/>
              <w:t xml:space="preserve">    unsigned long currentMillis = millis();</w:t>
              <w:br/>
              <w:br/>
              <w:t xml:space="preserve">    // Periodic Heartbeat Telemetry Ingestion (Every 10 seconds)</w:t>
              <w:br/>
              <w:t xml:space="preserve">    if (currentMillis - lastHeartbeat &gt;= HEARTBEAT_INTERVAL) {</w:t>
              <w:br/>
              <w:t xml:space="preserve">        lastHeartbeat = currentMillis;</w:t>
              <w:br/>
              <w:t xml:space="preserve">        if (isConnected()) { sendHeartbeat(); }</w:t>
              <w:br/>
              <w:t xml:space="preserve">    }</w:t>
              <w:br/>
              <w:br/>
              <w:t xml:space="preserve">    // Periodic Security State Polling (Every 3 seconds)</w:t>
              <w:br/>
              <w:t xml:space="preserve">    if (currentMillis - lastStateFetch &gt;= 3000) {</w:t>
              <w:br/>
              <w:t xml:space="preserve">        lastStateFetch = currentMillis;</w:t>
              <w:br/>
              <w:t xml:space="preserve">        if (isConnected()) { fetchSecurityState(); }</w:t>
              <w:br/>
              <w:t xml:space="preserve">    }</w:t>
              <w:br/>
              <w:br/>
              <w:t xml:space="preserve">    // Non-blocking Actuator Update Loop</w:t>
              <w:br/>
              <w:t xml:space="preserve">    updateSecurityStateOutputs();</w:t>
              <w:br/>
              <w:t>}</w:t>
            </w:r>
          </w:p>
        </w:tc>
      </w:tr>
    </w:tbl>
    <w:p>
      <w:pPr>
        <w:spacing w:line="360" w:lineRule="auto" w:before="0" w:after="120"/>
        <w:jc w:val="both"/>
      </w:pPr>
    </w:p>
    <w:p>
      <w:r>
        <w:br w:type="page"/>
      </w:r>
    </w:p>
    <w:p>
      <w:pPr>
        <w:spacing w:line="360" w:lineRule="auto" w:before="280" w:after="120"/>
        <w:jc w:val="left"/>
      </w:pPr>
      <w:r>
        <w:rPr>
          <w:rFonts w:ascii="Times New Roman" w:hAnsi="Times New Roman"/>
          <w:b/>
          <w:i w:val="0"/>
          <w:color w:val="000000"/>
          <w:sz w:val="32"/>
        </w:rPr>
        <w:t>APPENDIX 2</w:t>
      </w:r>
    </w:p>
    <w:p>
      <w:pPr>
        <w:spacing w:line="360" w:lineRule="auto" w:before="0" w:after="240"/>
        <w:jc w:val="left"/>
      </w:pPr>
      <w:r>
        <w:rPr>
          <w:rFonts w:ascii="Times New Roman" w:hAnsi="Times New Roman"/>
          <w:b/>
          <w:i w:val="0"/>
          <w:color w:val="000000"/>
          <w:sz w:val="28"/>
        </w:rPr>
        <w:t>SNORT 3 IDS CONFIGURATION AND DETECTION RULES</w:t>
      </w:r>
    </w:p>
    <w:p>
      <w:pPr>
        <w:spacing w:line="360" w:lineRule="auto" w:before="0" w:after="120"/>
        <w:jc w:val="both"/>
      </w:pPr>
      <w:r>
        <w:rPr>
          <w:rFonts w:ascii="Times New Roman" w:hAnsi="Times New Roman"/>
          <w:b w:val="0"/>
          <w:i w:val="0"/>
          <w:color w:val="000000"/>
          <w:sz w:val="28"/>
        </w:rPr>
        <w:t>The following configuration script and custom defensive rule definitions are implemented in security/snort/snort.conf and security/snort/rules/smartshield.rules: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tblBorders>
      </w:tblPr>
      <w:tblGrid>
        <w:gridCol w:w="8669"/>
      </w:tblGrid>
      <w:tr>
        <w:tc>
          <w:tcPr>
            <w:tcW w:type="dxa" w:w="9792"/>
            <w:shd w:fill="F5F5F5"/>
          </w:tcPr>
          <w:p>
            <w:pPr>
              <w:spacing w:line="240" w:lineRule="auto" w:before="80" w:after="80"/>
            </w:pPr>
            <w:r>
              <w:rPr>
                <w:rFonts w:ascii="Courier New" w:hAnsi="Courier New"/>
                <w:color w:val="000000"/>
                <w:sz w:val="20"/>
              </w:rPr>
              <w:t># ==============================================================================</w:t>
              <w:br/>
              <w:t># SmartShield IoT Security — Snort 3 Configuration (snort.conf)</w:t>
              <w:br/>
              <w:t># ==============================================================================</w:t>
              <w:br/>
              <w:t>HOME_NET = '192.168.43.0/24'</w:t>
              <w:br/>
              <w:t>EXTERNAL_NET = '!$HOME_NET'</w:t>
              <w:br/>
              <w:t>HTTP_PORTS = '80, 8000'</w:t>
              <w:br/>
              <w:br/>
              <w:t>stream = {}</w:t>
              <w:br/>
              <w:t>stream_ip = {}</w:t>
              <w:br/>
              <w:t>stream_icmp = {}</w:t>
              <w:br/>
              <w:t>stream_tcp = {}</w:t>
              <w:br/>
              <w:t>stream_udp = {}</w:t>
              <w:br/>
              <w:br/>
              <w:t>ips = {</w:t>
              <w:br/>
              <w:t xml:space="preserve">    include = 'rules/smartshield.rules'</w:t>
              <w:br/>
              <w:t>}</w:t>
              <w:br/>
              <w:br/>
              <w:t>logger = {</w:t>
              <w:br/>
              <w:t xml:space="preserve">    alert_json = {</w:t>
              <w:br/>
              <w:t xml:space="preserve">        file = true,</w:t>
              <w:br/>
              <w:t xml:space="preserve">        limit = 100,</w:t>
              <w:br/>
              <w:t xml:space="preserve">        fields = 'timestamp action class bssid src_addr src_port dst_addr dst_port proto msg sid rev'</w:t>
              <w:br/>
              <w:t xml:space="preserve">    }</w:t>
              <w:br/>
              <w:t>}</w:t>
              <w:br/>
              <w:br/>
              <w:t># ==============================================================================</w:t>
              <w:br/>
              <w:t># SmartShield Custom Detection Rules (rules/smartshield.rules)</w:t>
              <w:br/>
              <w:t># ==============================================================================</w:t>
              <w:br/>
              <w:t># Rule 1000001: Detect ICMP Echo Requests (Ping Sweeps)</w:t>
              <w:br/>
              <w:t>alert icmp any any -&gt; $HOME_NET any (msg:"SMARTSHIELD TEST - ICMP Echo Request Detected"; sid:1000001; rev:1;)</w:t>
              <w:br/>
              <w:br/>
              <w:t># Rule 1000002: Detect Traffic to SmartShield API Port 8000</w:t>
              <w:br/>
              <w:t>alert tcp any any -&gt; $HOME_NET 8000 (msg:"SMARTSHIELD TEST - Traffic to SmartShield API Port 8000"; sid:1000002; rev:1;)</w:t>
              <w:br/>
              <w:br/>
              <w:t># Rule 1000003: Detect Standard HTTP Traffic</w:t>
              <w:br/>
              <w:t>alert tcp any any -&gt; $HOME_NET 80 (msg:"SMARTSHIELD TEST - Standard HTTP Traffic Detected"; sid:1000003; rev:1;)</w:t>
            </w:r>
          </w:p>
        </w:tc>
      </w:tr>
    </w:tbl>
    <w:p>
      <w:pPr>
        <w:spacing w:line="360" w:lineRule="auto" w:before="0" w:after="120"/>
        <w:jc w:val="both"/>
      </w:pPr>
    </w:p>
    <w:p>
      <w:r>
        <w:br w:type="page"/>
      </w:r>
    </w:p>
    <w:p>
      <w:pPr>
        <w:spacing w:line="360" w:lineRule="auto" w:before="280" w:after="120"/>
        <w:jc w:val="left"/>
      </w:pPr>
      <w:r>
        <w:rPr>
          <w:rFonts w:ascii="Times New Roman" w:hAnsi="Times New Roman"/>
          <w:b/>
          <w:i w:val="0"/>
          <w:color w:val="000000"/>
          <w:sz w:val="32"/>
        </w:rPr>
        <w:t>APPENDIX 3</w:t>
      </w:r>
    </w:p>
    <w:p>
      <w:pPr>
        <w:spacing w:line="360" w:lineRule="auto" w:before="0" w:after="240"/>
        <w:jc w:val="left"/>
      </w:pPr>
      <w:r>
        <w:rPr>
          <w:rFonts w:ascii="Times New Roman" w:hAnsi="Times New Roman"/>
          <w:b/>
          <w:i w:val="0"/>
          <w:color w:val="000000"/>
          <w:sz w:val="28"/>
        </w:rPr>
        <w:t>FASTAPI REST API ENDPOINT SPECIFICATIONS &amp; SCHEMAS</w:t>
      </w:r>
    </w:p>
    <w:p>
      <w:pPr>
        <w:spacing w:line="360" w:lineRule="auto" w:before="0" w:after="120"/>
        <w:jc w:val="both"/>
      </w:pPr>
      <w:r>
        <w:rPr>
          <w:rFonts w:ascii="Times New Roman" w:hAnsi="Times New Roman"/>
          <w:b w:val="0"/>
          <w:i w:val="0"/>
          <w:color w:val="000000"/>
          <w:sz w:val="28"/>
        </w:rPr>
        <w:t>The following Pydantic schemas and route handlers from backend/app/schemas.py and backend/app/routes/device.py govern the asynchronous telemetry ingestion pipeline: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tblBorders>
      </w:tblPr>
      <w:tblGrid>
        <w:gridCol w:w="8669"/>
      </w:tblGrid>
      <w:tr>
        <w:tc>
          <w:tcPr>
            <w:tcW w:type="dxa" w:w="9792"/>
            <w:shd w:fill="F5F5F5"/>
          </w:tcPr>
          <w:p>
            <w:pPr>
              <w:spacing w:line="240" w:lineRule="auto" w:before="80" w:after="80"/>
            </w:pPr>
            <w:r>
              <w:rPr>
                <w:rFonts w:ascii="Courier New" w:hAnsi="Courier New"/>
                <w:color w:val="000000"/>
                <w:sz w:val="20"/>
              </w:rPr>
              <w:t># ==============================================================================</w:t>
              <w:br/>
              <w:t># SmartShield FastAPI Telemetry Schema &amp; Endpoint Handlers</w:t>
              <w:br/>
              <w:t># ==============================================================================</w:t>
              <w:br/>
              <w:t>from pydantic import BaseModel, Field</w:t>
              <w:br/>
              <w:t>from typing import Optional</w:t>
              <w:br/>
              <w:t>from fastapi import APIRouter, Depends, HTTPException</w:t>
              <w:br/>
              <w:t>from sqlalchemy.orm import Session</w:t>
              <w:br/>
              <w:br/>
              <w:t>class HeartbeatCreate(BaseModel):</w:t>
              <w:br/>
              <w:t xml:space="preserve">    device_id: str = Field(..., example="smartshield-01")</w:t>
              <w:br/>
              <w:t xml:space="preserve">    ip: str = Field(..., example="192.168.43.100")</w:t>
              <w:br/>
              <w:t xml:space="preserve">    mac: str = Field(..., example="14:C1:9F:2E:6E:10")</w:t>
              <w:br/>
              <w:t xml:space="preserve">    rssi: int = Field(..., example=-52)</w:t>
              <w:br/>
              <w:t xml:space="preserve">    firmware: str = Field(..., example="1.0")</w:t>
              <w:br/>
              <w:t xml:space="preserve">    status: str = Field(default="online", example="online")</w:t>
              <w:br/>
              <w:br/>
              <w:t>router = APIRouter(prefix="/api/device", tags=["Device"])</w:t>
              <w:br/>
              <w:br/>
              <w:t>@router.post("/heartbeat")</w:t>
              <w:br/>
              <w:t>async def ingest_heartbeat(payload: HeartbeatCreate, db: Session = Depends(get_db)):</w:t>
              <w:br/>
              <w:t xml:space="preserve">    # 1. Update or Register Device</w:t>
              <w:br/>
              <w:t xml:space="preserve">    device = crud.upsert_device(db, payload)</w:t>
              <w:br/>
              <w:t xml:space="preserve">    </w:t>
              <w:br/>
              <w:t xml:space="preserve">    # 2. Record Historical Telemetry Row</w:t>
              <w:br/>
              <w:t xml:space="preserve">    heartbeat = crud.create_heartbeat(db, payload)</w:t>
              <w:br/>
              <w:t xml:space="preserve">    </w:t>
              <w:br/>
              <w:t xml:space="preserve">    # 3. Asynchronous Anomaly Evaluation</w:t>
              <w:br/>
              <w:t xml:space="preserve">    ai_service.evaluate_device_async(payload.device_id)</w:t>
              <w:br/>
              <w:t xml:space="preserve">    </w:t>
              <w:br/>
              <w:t xml:space="preserve">    return {"status": "success", "message": "Telemetry heartbeat ingested"}</w:t>
            </w:r>
          </w:p>
        </w:tc>
      </w:tr>
    </w:tbl>
    <w:p>
      <w:pPr>
        <w:spacing w:line="360" w:lineRule="auto" w:before="0" w:after="120"/>
        <w:jc w:val="both"/>
      </w:pPr>
    </w:p>
    <w:p>
      <w:r>
        <w:br w:type="page"/>
      </w:r>
    </w:p>
    <w:p>
      <w:pPr>
        <w:spacing w:line="360" w:lineRule="auto" w:before="360" w:after="240"/>
        <w:jc w:val="center"/>
      </w:pPr>
      <w:r>
        <w:rPr>
          <w:rFonts w:ascii="Times New Roman" w:hAnsi="Times New Roman"/>
          <w:b/>
          <w:i w:val="0"/>
          <w:color w:val="000000"/>
          <w:sz w:val="32"/>
        </w:rPr>
        <w:t>REFERENCES</w:t>
      </w:r>
    </w:p>
    <w:p>
      <w:pPr>
        <w:spacing w:line="240" w:lineRule="auto" w:before="0" w:after="80"/>
        <w:jc w:val="both"/>
      </w:pPr>
    </w:p>
    <w:p>
      <w:pPr>
        <w:spacing w:line="240" w:lineRule="auto" w:before="0" w:after="80"/>
        <w:jc w:val="both"/>
      </w:pPr>
    </w:p>
    <w:p>
      <w:pPr>
        <w:spacing w:line="240" w:lineRule="auto" w:before="0" w:after="80"/>
        <w:jc w:val="both"/>
      </w:pPr>
    </w:p>
    <w:p>
      <w:pPr>
        <w:spacing w:line="240" w:lineRule="auto" w:before="0" w:after="200"/>
        <w:jc w:val="left"/>
      </w:pPr>
      <w:r>
        <w:rPr>
          <w:rFonts w:ascii="Times New Roman" w:hAnsi="Times New Roman"/>
          <w:b w:val="0"/>
          <w:i w:val="0"/>
          <w:color w:val="000000"/>
          <w:sz w:val="28"/>
        </w:rPr>
        <w:t>Al-Garadi, M.A., Mohamed, A., Al-Ali, A.K., Du, X., Ali, I. and Guizani, M. (2020) ‘A Survey of Machine and Deep Learning Methods for Internet of Things (IoT) Security’, IEEE Communications Surveys &amp; Tutorials, Vol.22, No.3, pp.1646-1685.</w:t>
      </w:r>
    </w:p>
    <w:p>
      <w:pPr>
        <w:spacing w:line="240" w:lineRule="auto" w:before="0" w:after="200"/>
        <w:jc w:val="left"/>
      </w:pPr>
      <w:r>
        <w:rPr>
          <w:rFonts w:ascii="Times New Roman" w:hAnsi="Times New Roman"/>
          <w:b w:val="0"/>
          <w:i w:val="0"/>
          <w:color w:val="000000"/>
          <w:sz w:val="28"/>
        </w:rPr>
        <w:t>Ariponnammal, S. and Natarajan, S. (1994) ‘Transport Phenomena of Sm Sel – X Asx’, Pramana – Journal of Physics, Vol.42, No.1, pp.421-425.</w:t>
      </w:r>
    </w:p>
    <w:p>
      <w:pPr>
        <w:spacing w:line="240" w:lineRule="auto" w:before="0" w:after="200"/>
        <w:jc w:val="left"/>
      </w:pPr>
      <w:r>
        <w:rPr>
          <w:rFonts w:ascii="Times New Roman" w:hAnsi="Times New Roman"/>
          <w:b w:val="0"/>
          <w:i w:val="0"/>
          <w:color w:val="000000"/>
          <w:sz w:val="28"/>
        </w:rPr>
        <w:t>Barnard, R.W. and Kellogg, C. (1980) ‘Applications of Convolution Operators to Problems in Univalent Function Theory’, Michigan Math. J., Vol.27, pp.81–94.</w:t>
      </w:r>
    </w:p>
    <w:p>
      <w:pPr>
        <w:spacing w:line="240" w:lineRule="auto" w:before="0" w:after="200"/>
        <w:jc w:val="left"/>
      </w:pPr>
      <w:r>
        <w:rPr>
          <w:rFonts w:ascii="Times New Roman" w:hAnsi="Times New Roman"/>
          <w:b w:val="0"/>
          <w:i w:val="0"/>
          <w:color w:val="000000"/>
          <w:sz w:val="28"/>
        </w:rPr>
        <w:t>Chandola, V., Banerjee, A. and Kumar, V. (2009) ‘Anomaly Detection: A Survey’, ACM Computing Surveys, Vol.41, No.3, pp.1-58.</w:t>
      </w:r>
    </w:p>
    <w:p>
      <w:pPr>
        <w:spacing w:line="240" w:lineRule="auto" w:before="0" w:after="200"/>
        <w:jc w:val="left"/>
      </w:pPr>
      <w:r>
        <w:rPr>
          <w:rFonts w:ascii="Times New Roman" w:hAnsi="Times New Roman"/>
          <w:b w:val="0"/>
          <w:i w:val="0"/>
          <w:color w:val="000000"/>
          <w:sz w:val="28"/>
        </w:rPr>
        <w:t>Cisco Systems (2020) ‘Snort 3 User Manual: Next Generation Intrusion Detection and Prevention System’, Cisco Technical Documentation, San Jose, CA, pp.1-240.</w:t>
      </w:r>
    </w:p>
    <w:p>
      <w:pPr>
        <w:spacing w:line="240" w:lineRule="auto" w:before="0" w:after="200"/>
        <w:jc w:val="left"/>
      </w:pPr>
      <w:r>
        <w:rPr>
          <w:rFonts w:ascii="Times New Roman" w:hAnsi="Times New Roman"/>
          <w:b w:val="0"/>
          <w:i w:val="0"/>
          <w:color w:val="000000"/>
          <w:sz w:val="28"/>
        </w:rPr>
        <w:t>Espressif Systems (2023) ‘ESP32-S3 Series Technical Reference Manual’, Espressif Documentation Release v1.1, Shanghai, China, pp.1-850.</w:t>
      </w:r>
    </w:p>
    <w:p>
      <w:pPr>
        <w:spacing w:line="240" w:lineRule="auto" w:before="0" w:after="200"/>
        <w:jc w:val="left"/>
      </w:pPr>
      <w:r>
        <w:rPr>
          <w:rFonts w:ascii="Times New Roman" w:hAnsi="Times New Roman"/>
          <w:b w:val="0"/>
          <w:i w:val="0"/>
          <w:color w:val="000000"/>
          <w:sz w:val="28"/>
        </w:rPr>
        <w:t>Kolias, C., Kambourakis, G., Stavrou, A. and Voas, J. (2017) ‘DDoS in the IoT: Mirai and Other Botnets’, IEEE Computer, Vol.50, No.7, pp.80-84.</w:t>
      </w:r>
    </w:p>
    <w:p>
      <w:pPr>
        <w:spacing w:line="240" w:lineRule="auto" w:before="0" w:after="200"/>
        <w:jc w:val="left"/>
      </w:pPr>
      <w:r>
        <w:rPr>
          <w:rFonts w:ascii="Times New Roman" w:hAnsi="Times New Roman"/>
          <w:b w:val="0"/>
          <w:i w:val="0"/>
          <w:color w:val="000000"/>
          <w:sz w:val="28"/>
        </w:rPr>
        <w:t>Liu, F.T., Ting, K.M. and Zhou, Z.H. (2008) ‘Isolation Forest’, Proceedings of the 8th IEEE International Conference on Data Mining (ICDM 2008), Pisa, Italy, pp.413-422.</w:t>
      </w:r>
    </w:p>
    <w:p>
      <w:pPr>
        <w:spacing w:line="240" w:lineRule="auto" w:before="0" w:after="200"/>
        <w:jc w:val="left"/>
      </w:pPr>
      <w:r>
        <w:rPr>
          <w:rFonts w:ascii="Times New Roman" w:hAnsi="Times New Roman"/>
          <w:b w:val="0"/>
          <w:i w:val="0"/>
          <w:color w:val="000000"/>
          <w:sz w:val="28"/>
        </w:rPr>
        <w:t>Liu, F.T., Ting, K.M. and Zhou, Z.H. (2012) ‘Isolation-Based Anomaly Detection’, ACM Transactions on Knowledge Discovery from Data (TKDD), Vol.6, No.1, pp.1-39.</w:t>
      </w:r>
    </w:p>
    <w:p>
      <w:pPr>
        <w:spacing w:line="240" w:lineRule="auto" w:before="0" w:after="200"/>
        <w:jc w:val="left"/>
      </w:pPr>
      <w:r>
        <w:rPr>
          <w:rFonts w:ascii="Times New Roman" w:hAnsi="Times New Roman"/>
          <w:b w:val="0"/>
          <w:i w:val="0"/>
          <w:color w:val="000000"/>
          <w:sz w:val="28"/>
        </w:rPr>
        <w:t>Pedregosa, F., Varoquaux, G., Gramfort, A., Michel, V., Thirion, B., Grisel, O., Blondel, M., Prettenhofer, P., Weiss, R., Dubourg, V. and Vanderplas, J. (2011) ‘Scikit-learn: Machine Learning in Python’, Journal of Machine Learning Research, Vol.12, pp.2825-2830.</w:t>
      </w:r>
    </w:p>
    <w:p>
      <w:pPr>
        <w:spacing w:line="240" w:lineRule="auto" w:before="0" w:after="200"/>
        <w:jc w:val="left"/>
      </w:pPr>
      <w:r>
        <w:rPr>
          <w:rFonts w:ascii="Times New Roman" w:hAnsi="Times New Roman"/>
          <w:b w:val="0"/>
          <w:i w:val="0"/>
          <w:color w:val="000000"/>
          <w:sz w:val="28"/>
        </w:rPr>
        <w:t>Ramirez-Silva, M., Garcia-Font, V. and Alier, M. (2021) ‘IoT Intrusion Detection: A Survey on Datasets and Machine Learning Techniques’, IEEE Access, Vol.9, pp.139885-139904.</w:t>
      </w:r>
    </w:p>
    <w:p>
      <w:pPr>
        <w:spacing w:line="240" w:lineRule="auto" w:before="0" w:after="200"/>
        <w:jc w:val="left"/>
      </w:pPr>
      <w:r>
        <w:rPr>
          <w:rFonts w:ascii="Times New Roman" w:hAnsi="Times New Roman"/>
          <w:b w:val="0"/>
          <w:i w:val="0"/>
          <w:color w:val="000000"/>
          <w:sz w:val="28"/>
        </w:rPr>
        <w:t>Roesch, M. (1999) ‘Snort - Lightweight Intrusion Detection for Networks’, Proceedings of the 13th USENIX Conference on System Administration (LISA '99), Seattle, WA, pp.229-238.</w:t>
      </w:r>
    </w:p>
    <w:p>
      <w:pPr>
        <w:spacing w:line="240" w:lineRule="auto" w:before="0" w:after="200"/>
        <w:jc w:val="left"/>
      </w:pPr>
      <w:r>
        <w:rPr>
          <w:rFonts w:ascii="Times New Roman" w:hAnsi="Times New Roman"/>
          <w:b w:val="0"/>
          <w:i w:val="0"/>
          <w:color w:val="000000"/>
          <w:sz w:val="28"/>
        </w:rPr>
        <w:t>Shin, K.G. and Mckay, N.D. (1984) ‘Open Loop Minimum Time Control of Mechanical Manipulations and its Applications’, Proc. Amer. Contr. Conf., San Diego, CA, pp.1231-1236.</w:t>
      </w:r>
    </w:p>
    <w:p>
      <w:pPr>
        <w:spacing w:line="240" w:lineRule="auto" w:before="0" w:after="200"/>
        <w:jc w:val="left"/>
      </w:pPr>
      <w:r>
        <w:rPr>
          <w:rFonts w:ascii="Times New Roman" w:hAnsi="Times New Roman"/>
          <w:b w:val="0"/>
          <w:i w:val="0"/>
          <w:color w:val="000000"/>
          <w:sz w:val="28"/>
        </w:rPr>
        <w:t>Tiangolo, S. (2023) ‘FastAPI: Modern, Fast (High-Performance), Web Framework for Building APIs with Python 3.8+’, Software Documentation, https://fastapi.tiangolo.com/.</w:t>
      </w:r>
    </w:p>
    <w:p>
      <w:pPr>
        <w:spacing w:line="240" w:lineRule="auto" w:before="0" w:after="200"/>
        <w:jc w:val="left"/>
      </w:pPr>
      <w:r>
        <w:rPr>
          <w:rFonts w:ascii="Times New Roman" w:hAnsi="Times New Roman"/>
          <w:b w:val="0"/>
          <w:i w:val="0"/>
          <w:color w:val="000000"/>
          <w:sz w:val="28"/>
        </w:rPr>
        <w:t>Vasileiou, E., Sajjad, A. and Papastergiou, S. (2022) ‘A Lightweight Real-Time Anomaly Detection Architecture for Constrained Edge IoT Devices’, Sensors, Vol.22, No.18, pp.6912-6931.</w:t>
      </w:r>
    </w:p>
    <w:p>
      <w:pPr>
        <w:spacing w:line="240" w:lineRule="auto" w:before="0" w:after="200"/>
        <w:jc w:val="left"/>
      </w:pPr>
      <w:r>
        <w:rPr>
          <w:rFonts w:ascii="Times New Roman" w:hAnsi="Times New Roman"/>
          <w:b w:val="0"/>
          <w:i w:val="0"/>
          <w:color w:val="000000"/>
          <w:sz w:val="28"/>
        </w:rPr>
        <w:t>Zhou, J., Cao, Z., Dong, X. and Vasilakos, A.V. (2017) ‘Security and Privacy for Cloud-Based IoT: Challenges, Countermeasures, and Future Directions’, Proceedings of the IEEE, Vol.105, No.10, pp.1956-1972.</w:t>
      </w:r>
    </w:p>
    <w:sectPr w:rsidR="00FC693F" w:rsidRPr="0006063C" w:rsidSect="00034616">
      <w:pgSz w:w="11909" w:h="16834"/>
      <w:pgMar w:top="1440" w:right="1440" w:bottom="1440" w:left="1800" w:header="720" w:footer="720" w:gutter="0"/>
      <w:cols w:space="720"/>
      <w:docGrid w:linePitch="360"/>
      <w:pgNumType w:fmt="lowerRoman" w:start="3"/>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right"/>
    </w:pPr>
    <w:r>
      <w:rPr>
        <w:rFonts w:ascii="Times New Roman" w:hAnsi="Times New Roman"/>
        <w:color w:val="000000"/>
        <w:sz w:val="24"/>
      </w:rPr>
      <w:fldChar w:fldCharType="begin"/>
      <w:instrText xml:space="preserve"> PAGE </w:instrText>
      <w:fldChar w:fldCharType="separate"/>
      <w:fldChar w:fldCharType="end"/>
    </w:r>
    <w:r>
      <w:rPr>
        <w:rFonts w:ascii="Times New Roman" w:hAnsi="Times New Roman"/>
        <w:color w:val="000000"/>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