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7EF6" w:rsidRDefault="00A17EF6" w:rsidP="00A17EF6">
      <w:pPr>
        <w:jc w:val="center"/>
        <w:rPr>
          <w:rFonts w:ascii="Arial" w:hAnsi="Arial" w:cs="Arial"/>
          <w:b/>
          <w:bCs/>
          <w:color w:val="035867"/>
          <w:sz w:val="28"/>
          <w:szCs w:val="28"/>
          <w:shd w:val="clear" w:color="auto" w:fill="FFFFFF"/>
        </w:rPr>
      </w:pPr>
      <w:r w:rsidRPr="00A17EF6">
        <w:rPr>
          <w:rFonts w:ascii="Arial" w:hAnsi="Arial" w:cs="Arial"/>
          <w:b/>
          <w:bCs/>
          <w:color w:val="035867"/>
          <w:sz w:val="28"/>
          <w:szCs w:val="28"/>
          <w:shd w:val="clear" w:color="auto" w:fill="FFFFFF"/>
        </w:rPr>
        <w:t>RIACE</w:t>
      </w:r>
    </w:p>
    <w:p w:rsidR="00A17EF6" w:rsidRDefault="00A17EF6" w:rsidP="00A17EF6">
      <w:pPr>
        <w:jc w:val="center"/>
        <w:rPr>
          <w:rFonts w:ascii="Arial" w:hAnsi="Arial" w:cs="Arial"/>
          <w:b/>
          <w:bCs/>
          <w:color w:val="035867"/>
          <w:sz w:val="28"/>
          <w:szCs w:val="28"/>
          <w:shd w:val="clear" w:color="auto" w:fill="FFFFFF"/>
        </w:rPr>
      </w:pPr>
    </w:p>
    <w:p w:rsidR="00A17EF6" w:rsidRDefault="00A17EF6" w:rsidP="00A17EF6">
      <w:pPr>
        <w:jc w:val="center"/>
        <w:rPr>
          <w:rFonts w:ascii="Arial" w:hAnsi="Arial" w:cs="Arial"/>
          <w:b/>
          <w:bCs/>
          <w:color w:val="035867"/>
          <w:sz w:val="28"/>
          <w:szCs w:val="28"/>
          <w:shd w:val="clear" w:color="auto" w:fill="FFFFFF"/>
        </w:rPr>
      </w:pPr>
    </w:p>
    <w:p w:rsidR="005F4DE1" w:rsidRDefault="00A17EF6" w:rsidP="005F4DE1">
      <w:pPr>
        <w:pStyle w:val="NormaleWeb"/>
        <w:spacing w:line="276" w:lineRule="auto"/>
        <w:jc w:val="both"/>
        <w:rPr>
          <w:rFonts w:ascii="Arial" w:hAnsi="Arial" w:cs="Arial"/>
        </w:rPr>
      </w:pPr>
      <w:r w:rsidRPr="005F4DE1">
        <w:rPr>
          <w:rFonts w:ascii="Arial" w:hAnsi="Arial" w:cs="Arial"/>
        </w:rPr>
        <w:t xml:space="preserve">Il borgo di </w:t>
      </w:r>
      <w:r w:rsidRPr="005F4DE1">
        <w:rPr>
          <w:rStyle w:val="Enfasigrassetto"/>
          <w:rFonts w:ascii="Arial" w:hAnsi="Arial" w:cs="Arial"/>
        </w:rPr>
        <w:t>Riace</w:t>
      </w:r>
      <w:r w:rsidRPr="005F4DE1">
        <w:rPr>
          <w:rFonts w:ascii="Arial" w:hAnsi="Arial" w:cs="Arial"/>
        </w:rPr>
        <w:t xml:space="preserve">, situato tra le valli dei torrenti </w:t>
      </w:r>
      <w:proofErr w:type="spellStart"/>
      <w:r w:rsidRPr="005F4DE1">
        <w:rPr>
          <w:rStyle w:val="Enfasigrassetto"/>
          <w:rFonts w:ascii="Arial" w:hAnsi="Arial" w:cs="Arial"/>
        </w:rPr>
        <w:t>Stilaro</w:t>
      </w:r>
      <w:proofErr w:type="spellEnd"/>
      <w:r w:rsidRPr="005F4DE1">
        <w:rPr>
          <w:rFonts w:ascii="Arial" w:hAnsi="Arial" w:cs="Arial"/>
        </w:rPr>
        <w:t xml:space="preserve"> e </w:t>
      </w:r>
      <w:proofErr w:type="spellStart"/>
      <w:r w:rsidRPr="005F4DE1">
        <w:rPr>
          <w:rStyle w:val="Enfasigrassetto"/>
          <w:rFonts w:ascii="Arial" w:hAnsi="Arial" w:cs="Arial"/>
        </w:rPr>
        <w:t>Allaro</w:t>
      </w:r>
      <w:proofErr w:type="spellEnd"/>
      <w:r w:rsidRPr="005F4DE1">
        <w:rPr>
          <w:rFonts w:ascii="Arial" w:hAnsi="Arial" w:cs="Arial"/>
        </w:rPr>
        <w:t xml:space="preserve">, è noto in tutto il mondo per il ritrovamento nel 1972 dei celebri </w:t>
      </w:r>
      <w:r w:rsidRPr="005F4DE1">
        <w:rPr>
          <w:rStyle w:val="Enfasigrassetto"/>
          <w:rFonts w:ascii="Arial" w:hAnsi="Arial" w:cs="Arial"/>
        </w:rPr>
        <w:t>Bronzi di Riace</w:t>
      </w:r>
      <w:r w:rsidRPr="005F4DE1">
        <w:rPr>
          <w:rFonts w:ascii="Arial" w:hAnsi="Arial" w:cs="Arial"/>
        </w:rPr>
        <w:t xml:space="preserve">, oggi conservati al </w:t>
      </w:r>
      <w:r w:rsidRPr="005F4DE1">
        <w:rPr>
          <w:rStyle w:val="Enfasigrassetto"/>
          <w:rFonts w:ascii="Arial" w:hAnsi="Arial" w:cs="Arial"/>
        </w:rPr>
        <w:t>Museo Archeologico Nazionale di Reggio Calabria</w:t>
      </w:r>
      <w:r w:rsidRPr="005F4DE1">
        <w:rPr>
          <w:rFonts w:ascii="Arial" w:hAnsi="Arial" w:cs="Arial"/>
        </w:rPr>
        <w:t xml:space="preserve">. </w:t>
      </w:r>
    </w:p>
    <w:p w:rsidR="00A17EF6" w:rsidRPr="005F4DE1" w:rsidRDefault="00A17EF6" w:rsidP="005F4DE1">
      <w:pPr>
        <w:pStyle w:val="NormaleWeb"/>
        <w:spacing w:line="276" w:lineRule="auto"/>
        <w:jc w:val="both"/>
        <w:rPr>
          <w:rFonts w:ascii="Arial" w:hAnsi="Arial" w:cs="Arial"/>
        </w:rPr>
      </w:pPr>
      <w:r w:rsidRPr="005F4DE1">
        <w:rPr>
          <w:rFonts w:ascii="Arial" w:hAnsi="Arial" w:cs="Arial"/>
        </w:rPr>
        <w:t xml:space="preserve">Il territorio faceva parte dell’area dell’antica colonia greca di </w:t>
      </w:r>
      <w:proofErr w:type="spellStart"/>
      <w:r w:rsidRPr="005F4DE1">
        <w:rPr>
          <w:rStyle w:val="Enfasigrassetto"/>
          <w:rFonts w:ascii="Arial" w:hAnsi="Arial" w:cs="Arial"/>
        </w:rPr>
        <w:t>Kaulon</w:t>
      </w:r>
      <w:proofErr w:type="spellEnd"/>
      <w:r w:rsidRPr="005F4DE1">
        <w:rPr>
          <w:rFonts w:ascii="Arial" w:hAnsi="Arial" w:cs="Arial"/>
        </w:rPr>
        <w:t>, e ancora oggi conserva importanti testimonianze archeologiche.</w:t>
      </w:r>
    </w:p>
    <w:p w:rsidR="005F4DE1" w:rsidRDefault="00A17EF6" w:rsidP="005F4DE1">
      <w:pPr>
        <w:pStyle w:val="NormaleWeb"/>
        <w:spacing w:line="276" w:lineRule="auto"/>
        <w:jc w:val="both"/>
        <w:rPr>
          <w:rFonts w:ascii="Arial" w:hAnsi="Arial" w:cs="Arial"/>
        </w:rPr>
      </w:pPr>
      <w:r w:rsidRPr="005F4DE1">
        <w:rPr>
          <w:rFonts w:ascii="Arial" w:hAnsi="Arial" w:cs="Arial"/>
        </w:rPr>
        <w:t xml:space="preserve">Il centro storico si trova nell’entroterra, posizione scelta in passato per difendersi dalle incursioni saracene. Il borgo conserva antiche case nobiliari, porte d’accesso medievali e si sviluppa attorno a </w:t>
      </w:r>
      <w:r w:rsidRPr="005F4DE1">
        <w:rPr>
          <w:rStyle w:val="Enfasigrassetto"/>
          <w:rFonts w:ascii="Arial" w:hAnsi="Arial" w:cs="Arial"/>
        </w:rPr>
        <w:t>Piazza Vittorio Emanuele</w:t>
      </w:r>
      <w:r w:rsidRPr="005F4DE1">
        <w:rPr>
          <w:rFonts w:ascii="Arial" w:hAnsi="Arial" w:cs="Arial"/>
        </w:rPr>
        <w:t xml:space="preserve">. </w:t>
      </w:r>
    </w:p>
    <w:p w:rsidR="00A17EF6" w:rsidRPr="005F4DE1" w:rsidRDefault="00A17EF6" w:rsidP="005F4DE1">
      <w:pPr>
        <w:pStyle w:val="NormaleWeb"/>
        <w:spacing w:line="276" w:lineRule="auto"/>
        <w:jc w:val="both"/>
        <w:rPr>
          <w:rFonts w:ascii="Arial" w:hAnsi="Arial" w:cs="Arial"/>
        </w:rPr>
      </w:pPr>
      <w:r w:rsidRPr="005F4DE1">
        <w:rPr>
          <w:rFonts w:ascii="Arial" w:hAnsi="Arial" w:cs="Arial"/>
        </w:rPr>
        <w:t xml:space="preserve">Dalla parte alta si scende verso la zona marina, caratterizzata da una lunga spiaggia e da acque cristalline del </w:t>
      </w:r>
      <w:r w:rsidRPr="005F4DE1">
        <w:rPr>
          <w:rStyle w:val="Enfasigrassetto"/>
          <w:rFonts w:ascii="Arial" w:hAnsi="Arial" w:cs="Arial"/>
        </w:rPr>
        <w:t>Mar Ionio</w:t>
      </w:r>
      <w:r w:rsidRPr="005F4DE1">
        <w:rPr>
          <w:rFonts w:ascii="Arial" w:hAnsi="Arial" w:cs="Arial"/>
        </w:rPr>
        <w:t>, ideali per il turismo balneare e le immersioni.</w:t>
      </w:r>
      <w:r w:rsidR="005F4DE1">
        <w:rPr>
          <w:rFonts w:ascii="Arial" w:hAnsi="Arial" w:cs="Arial"/>
        </w:rPr>
        <w:t xml:space="preserve"> Nei pressi della </w:t>
      </w:r>
      <w:r w:rsidRPr="005F4DE1">
        <w:rPr>
          <w:rFonts w:ascii="Arial" w:hAnsi="Arial" w:cs="Arial"/>
          <w:color w:val="000000" w:themeColor="text1"/>
        </w:rPr>
        <w:t>spiaggia si trovano le </w:t>
      </w:r>
      <w:r w:rsidRPr="005F4DE1">
        <w:rPr>
          <w:rStyle w:val="Enfasigrassetto"/>
          <w:rFonts w:ascii="Arial" w:hAnsi="Arial" w:cs="Arial"/>
          <w:color w:val="000000" w:themeColor="text1"/>
        </w:rPr>
        <w:t>aree archeologiche</w:t>
      </w:r>
      <w:r w:rsidRPr="005F4DE1">
        <w:rPr>
          <w:rFonts w:ascii="Arial" w:hAnsi="Arial" w:cs="Arial"/>
          <w:color w:val="000000" w:themeColor="text1"/>
        </w:rPr>
        <w:t> e le torri costiere di </w:t>
      </w:r>
      <w:r w:rsidRPr="005F4DE1">
        <w:rPr>
          <w:rStyle w:val="Enfasigrassetto"/>
          <w:rFonts w:ascii="Arial" w:hAnsi="Arial" w:cs="Arial"/>
          <w:color w:val="000000" w:themeColor="text1"/>
        </w:rPr>
        <w:t>San Fili e Casamona</w:t>
      </w:r>
    </w:p>
    <w:p w:rsidR="00A17EF6" w:rsidRPr="005F4DE1" w:rsidRDefault="00A17EF6" w:rsidP="005F4DE1">
      <w:pPr>
        <w:pStyle w:val="NormaleWeb"/>
        <w:spacing w:line="276" w:lineRule="auto"/>
        <w:jc w:val="both"/>
        <w:rPr>
          <w:rFonts w:ascii="Arial" w:hAnsi="Arial" w:cs="Arial"/>
        </w:rPr>
      </w:pPr>
      <w:r w:rsidRPr="005F4DE1">
        <w:rPr>
          <w:rFonts w:ascii="Arial" w:hAnsi="Arial" w:cs="Arial"/>
        </w:rPr>
        <w:t xml:space="preserve">Tra i principali luoghi di interesse spiccano la </w:t>
      </w:r>
      <w:r w:rsidRPr="005F4DE1">
        <w:rPr>
          <w:rStyle w:val="Enfasigrassetto"/>
          <w:rFonts w:ascii="Arial" w:hAnsi="Arial" w:cs="Arial"/>
        </w:rPr>
        <w:t>Chiesa di San Nicola</w:t>
      </w:r>
      <w:r w:rsidRPr="005F4DE1">
        <w:rPr>
          <w:rFonts w:ascii="Arial" w:hAnsi="Arial" w:cs="Arial"/>
        </w:rPr>
        <w:t xml:space="preserve"> e il </w:t>
      </w:r>
      <w:r w:rsidRPr="005F4DE1">
        <w:rPr>
          <w:rStyle w:val="Enfasigrassetto"/>
          <w:rFonts w:ascii="Arial" w:hAnsi="Arial" w:cs="Arial"/>
        </w:rPr>
        <w:t>Santuario dei Santi Cosma e Damiano</w:t>
      </w:r>
      <w:r w:rsidRPr="005F4DE1">
        <w:rPr>
          <w:rFonts w:ascii="Arial" w:hAnsi="Arial" w:cs="Arial"/>
        </w:rPr>
        <w:t>, centro di importanti festeggiamenti religiosi che ogni anno attirano numerosi visitatori.</w:t>
      </w:r>
    </w:p>
    <w:p w:rsidR="00A17EF6" w:rsidRDefault="00A17EF6"/>
    <w:sectPr w:rsidR="00A17EF6" w:rsidSect="00CC546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F6"/>
    <w:rsid w:val="00187AA5"/>
    <w:rsid w:val="001C52E7"/>
    <w:rsid w:val="005F4DE1"/>
    <w:rsid w:val="00A17EF6"/>
    <w:rsid w:val="00CC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70C7F"/>
  <w15:chartTrackingRefBased/>
  <w15:docId w15:val="{0412C988-5933-944A-ABB1-9D31FA88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A17EF6"/>
    <w:rPr>
      <w:b/>
      <w:bCs/>
    </w:rPr>
  </w:style>
  <w:style w:type="character" w:styleId="Enfasicorsivo">
    <w:name w:val="Emphasis"/>
    <w:basedOn w:val="Carpredefinitoparagrafo"/>
    <w:uiPriority w:val="20"/>
    <w:qFormat/>
    <w:rsid w:val="00A17EF6"/>
    <w:rPr>
      <w:i/>
      <w:iCs/>
    </w:rPr>
  </w:style>
  <w:style w:type="character" w:styleId="Collegamentoipertestuale">
    <w:name w:val="Hyperlink"/>
    <w:basedOn w:val="Carpredefinitoparagrafo"/>
    <w:uiPriority w:val="99"/>
    <w:semiHidden/>
    <w:unhideWhenUsed/>
    <w:rsid w:val="00A17EF6"/>
    <w:rPr>
      <w:color w:val="0000FF"/>
      <w:u w:val="single"/>
    </w:rPr>
  </w:style>
  <w:style w:type="paragraph" w:styleId="NormaleWeb">
    <w:name w:val="Normal (Web)"/>
    <w:basedOn w:val="Normale"/>
    <w:uiPriority w:val="99"/>
    <w:semiHidden/>
    <w:unhideWhenUsed/>
    <w:rsid w:val="00A17E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0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9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Chindemi</dc:creator>
  <cp:keywords/>
  <dc:description/>
  <cp:lastModifiedBy>Eugenia Chindemi</cp:lastModifiedBy>
  <cp:revision>1</cp:revision>
  <dcterms:created xsi:type="dcterms:W3CDTF">2026-03-12T16:19:00Z</dcterms:created>
  <dcterms:modified xsi:type="dcterms:W3CDTF">2026-03-12T16:40:00Z</dcterms:modified>
</cp:coreProperties>
</file>