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4A72B" w14:textId="77777777" w:rsidR="003F0F46" w:rsidRPr="0078086F" w:rsidRDefault="003F0F46" w:rsidP="003F0F46">
      <w:pPr>
        <w:pStyle w:val="NormaleWeb"/>
        <w:jc w:val="center"/>
        <w:rPr>
          <w:b/>
          <w:bCs/>
          <w:color w:val="000000"/>
        </w:rPr>
      </w:pPr>
      <w:r w:rsidRPr="0078086F">
        <w:rPr>
          <w:b/>
          <w:bCs/>
          <w:color w:val="000000"/>
        </w:rPr>
        <w:t>BIANCO</w:t>
      </w:r>
    </w:p>
    <w:p w14:paraId="191DDB6A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Situato lungo la costa ionica della Calabria,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Bianco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è una località rinomata sia per le sue splendide spiagge, più volte premiate con la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Bandiera Blu</w:t>
      </w:r>
      <w:r>
        <w:rPr>
          <w:color w:val="000000"/>
        </w:rPr>
        <w:t>, sia per il celebre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Greco di Bianco</w:t>
      </w:r>
      <w:r>
        <w:rPr>
          <w:color w:val="000000"/>
        </w:rPr>
        <w:t>, vino DOC conosciuto e apprezzato in tutto il mondo.</w:t>
      </w:r>
    </w:p>
    <w:p w14:paraId="29772D3A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 xml:space="preserve">Il paese è circondato da colline calcaree che, viste dal mare, appaiono come una grande distesa bianca affacciata sulla costa: proprio da questo caratteristico colore deriverebbe il nome della località. </w:t>
      </w:r>
    </w:p>
    <w:p w14:paraId="5C0EDAFE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Il borgo antico di Bianco risale al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X secolo</w:t>
      </w:r>
      <w:r>
        <w:rPr>
          <w:color w:val="000000"/>
        </w:rPr>
        <w:t>. Ancora oggi si possono osservare i resti delle mura di cinta, alcuni portali di edifici storici e le rovine dell’antico insediamento. Poco distante, sulle pendici di una collina a circa tre chilometri dalla cittadina, si trovano anche i resti di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whitespace-normal"/>
          <w:rFonts w:eastAsiaTheme="majorEastAsia"/>
          <w:b/>
          <w:bCs/>
          <w:color w:val="000000"/>
        </w:rPr>
        <w:t>Zoparto</w:t>
      </w:r>
      <w:proofErr w:type="spellEnd"/>
      <w:r>
        <w:rPr>
          <w:color w:val="000000"/>
        </w:rPr>
        <w:t>, antico borgo oggi disabitato situato nel territorio di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Bovalino</w:t>
      </w:r>
      <w:r>
        <w:rPr>
          <w:color w:val="000000"/>
        </w:rPr>
        <w:t>.</w:t>
      </w:r>
    </w:p>
    <w:p w14:paraId="40F422B5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Le origini di questa città sono legate all’antico insediamento greco-romano di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whitespace-normal"/>
          <w:rFonts w:eastAsiaTheme="majorEastAsia"/>
          <w:b/>
          <w:bCs/>
          <w:color w:val="000000"/>
        </w:rPr>
        <w:t>Butroto</w:t>
      </w:r>
      <w:proofErr w:type="spellEnd"/>
      <w:r>
        <w:rPr>
          <w:color w:val="000000"/>
        </w:rPr>
        <w:t>, che pare fosse il porto della vicina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 xml:space="preserve">Locri </w:t>
      </w:r>
      <w:proofErr w:type="spellStart"/>
      <w:r>
        <w:rPr>
          <w:rStyle w:val="whitespace-normal"/>
          <w:rFonts w:eastAsiaTheme="majorEastAsia"/>
          <w:b/>
          <w:bCs/>
          <w:color w:val="000000"/>
        </w:rPr>
        <w:t>Epizefiri</w:t>
      </w:r>
      <w:proofErr w:type="spellEnd"/>
      <w:r>
        <w:rPr>
          <w:color w:val="000000"/>
        </w:rPr>
        <w:t>. L’antico centro fu distrutto dal devastante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Terremoti della Calabria del 1783</w:t>
      </w:r>
      <w:r>
        <w:rPr>
          <w:color w:val="000000"/>
        </w:rPr>
        <w:t>, dopo i quali venne costruito l’attuale abitato vicino alla spiaggia.</w:t>
      </w:r>
    </w:p>
    <w:p w14:paraId="70E44AD3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Bianco ebbe anche un ruolo nella storia risorgimentale: da qui partirono alcune insurrezioni contro il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Regno delle Due Sicilie</w:t>
      </w:r>
      <w:r>
        <w:rPr>
          <w:color w:val="000000"/>
        </w:rPr>
        <w:t>, che portarono alla tragica fucilazione dei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Cinque Martiri di Gerace</w:t>
      </w:r>
      <w:r>
        <w:rPr>
          <w:color w:val="000000"/>
        </w:rPr>
        <w:t>.</w:t>
      </w:r>
    </w:p>
    <w:p w14:paraId="01176F07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Oggi Bianco è una meta turistica molto apprezzata grazie alle sue spiagge di sabbia chiara e al mare cristallino. Il territorio offre paesaggi incontaminati e numerosi eventi, tra cui la tradizionale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Notte Bianca di Bianco</w:t>
      </w:r>
      <w:r>
        <w:rPr>
          <w:color w:val="000000"/>
        </w:rPr>
        <w:t>, che si conclude con una grande festa e spettacolari fuochi d’artificio tra i più famosi della Locride.</w:t>
      </w:r>
    </w:p>
    <w:p w14:paraId="7B0B0215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Tra le principali attrazioni naturali spiccano le spiagge di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Africo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Capo Bruzzano</w:t>
      </w:r>
      <w:r>
        <w:rPr>
          <w:color w:val="000000"/>
        </w:rPr>
        <w:t>, più volte premiate con la Bandiera Blu e situate lungo la splendida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whitespace-normal"/>
          <w:rFonts w:eastAsiaTheme="majorEastAsia"/>
          <w:b/>
          <w:bCs/>
          <w:color w:val="000000"/>
        </w:rPr>
        <w:t>Costa dei Gelsomini</w:t>
      </w:r>
      <w:r>
        <w:rPr>
          <w:color w:val="000000"/>
        </w:rPr>
        <w:t xml:space="preserve">. Queste spiagge, celebri per i loro colori, profumi e fondali limpidi, sono molto frequentate soprattutto nei mesi primaverili ed estivi, in particolare dagli amanti delle immersioni subacquee. </w:t>
      </w:r>
    </w:p>
    <w:p w14:paraId="705BD5B7" w14:textId="77777777" w:rsidR="003F0F46" w:rsidRDefault="003F0F46" w:rsidP="003F0F46"/>
    <w:p w14:paraId="4546016C" w14:textId="77777777" w:rsidR="00445E48" w:rsidRDefault="00445E48"/>
    <w:p w14:paraId="72E04CC1" w14:textId="77777777" w:rsidR="003F0F46" w:rsidRDefault="003F0F46" w:rsidP="003F0F46">
      <w:pPr>
        <w:pStyle w:val="NormaleWeb"/>
        <w:shd w:val="clear" w:color="auto" w:fill="FFFFFF"/>
        <w:spacing w:before="0" w:beforeAutospacing="0" w:line="360" w:lineRule="atLeast"/>
        <w:jc w:val="center"/>
        <w:rPr>
          <w:rFonts w:ascii="Montserrat" w:hAnsi="Montserrat"/>
          <w:color w:val="000000"/>
        </w:rPr>
      </w:pPr>
      <w:r>
        <w:rPr>
          <w:rFonts w:ascii="Montserrat" w:hAnsi="Montserrat"/>
          <w:color w:val="000000"/>
        </w:rPr>
        <w:t>BORGO DI STILO</w:t>
      </w:r>
    </w:p>
    <w:p w14:paraId="21ED8CBD" w14:textId="77777777" w:rsidR="003F0F46" w:rsidRDefault="003F0F46" w:rsidP="003F0F46">
      <w:pPr>
        <w:pStyle w:val="NormaleWeb"/>
        <w:spacing w:before="0" w:beforeAutospacing="0" w:after="0" w:afterAutospacing="0" w:line="276" w:lineRule="auto"/>
        <w:jc w:val="both"/>
        <w:rPr>
          <w:rFonts w:ascii="Arial" w:hAnsi="Arial" w:cs="Arial"/>
          <w:color w:val="000000"/>
        </w:rPr>
      </w:pPr>
      <w:r w:rsidRPr="00B1210F">
        <w:rPr>
          <w:rFonts w:ascii="Arial" w:hAnsi="Arial" w:cs="Arial"/>
        </w:rPr>
        <w:t xml:space="preserve">Stilo, inserito nel circuito dei </w:t>
      </w:r>
      <w:r w:rsidRPr="00B1210F">
        <w:rPr>
          <w:rStyle w:val="whitespace-normal"/>
          <w:rFonts w:ascii="Arial" w:eastAsiaTheme="majorEastAsia" w:hAnsi="Arial" w:cs="Arial"/>
          <w:b/>
          <w:bCs/>
        </w:rPr>
        <w:t>I Borghi più belli d’Italia</w:t>
      </w:r>
      <w:r w:rsidRPr="00B1210F">
        <w:rPr>
          <w:rFonts w:ascii="Arial" w:hAnsi="Arial" w:cs="Arial"/>
        </w:rPr>
        <w:t>, si trova in un territorio ricco e vari</w:t>
      </w:r>
      <w:r>
        <w:rPr>
          <w:rFonts w:ascii="Arial" w:hAnsi="Arial" w:cs="Arial"/>
        </w:rPr>
        <w:t>egato</w:t>
      </w:r>
      <w:r w:rsidRPr="00B1210F">
        <w:rPr>
          <w:rFonts w:ascii="Arial" w:hAnsi="Arial" w:cs="Arial"/>
        </w:rPr>
        <w:t xml:space="preserve"> che si estende dalle verdi pendici del </w:t>
      </w:r>
      <w:r w:rsidRPr="00B1210F">
        <w:rPr>
          <w:rStyle w:val="whitespace-normal"/>
          <w:rFonts w:ascii="Arial" w:eastAsiaTheme="majorEastAsia" w:hAnsi="Arial" w:cs="Arial"/>
          <w:b/>
          <w:bCs/>
        </w:rPr>
        <w:t>Monte Co</w:t>
      </w:r>
      <w:r>
        <w:rPr>
          <w:rStyle w:val="whitespace-normal"/>
          <w:rFonts w:ascii="Arial" w:eastAsiaTheme="majorEastAsia" w:hAnsi="Arial" w:cs="Arial"/>
          <w:b/>
          <w:bCs/>
        </w:rPr>
        <w:t>ns</w:t>
      </w:r>
      <w:r w:rsidRPr="00B1210F">
        <w:rPr>
          <w:rStyle w:val="whitespace-normal"/>
          <w:rFonts w:ascii="Arial" w:eastAsiaTheme="majorEastAsia" w:hAnsi="Arial" w:cs="Arial"/>
          <w:b/>
          <w:bCs/>
        </w:rPr>
        <w:t>olino</w:t>
      </w:r>
      <w:r w:rsidRPr="00B1210F">
        <w:rPr>
          <w:rFonts w:ascii="Arial" w:hAnsi="Arial" w:cs="Arial"/>
        </w:rPr>
        <w:t xml:space="preserve"> fino </w:t>
      </w:r>
      <w:r>
        <w:rPr>
          <w:rFonts w:ascii="Arial" w:hAnsi="Arial" w:cs="Arial"/>
        </w:rPr>
        <w:t xml:space="preserve">alle spiagge dorate ed al mare cristallino della </w:t>
      </w:r>
      <w:r w:rsidRPr="00B1210F">
        <w:rPr>
          <w:rFonts w:ascii="Arial" w:hAnsi="Arial" w:cs="Arial"/>
          <w:color w:val="000000"/>
        </w:rPr>
        <w:t xml:space="preserve">Costa dei Gelsomini. </w:t>
      </w:r>
    </w:p>
    <w:p w14:paraId="313CF59E" w14:textId="77777777" w:rsidR="003F0F46" w:rsidRDefault="003F0F46" w:rsidP="003F0F46">
      <w:pPr>
        <w:pStyle w:val="NormaleWeb"/>
        <w:spacing w:before="0" w:beforeAutospacing="0" w:after="0" w:afterAutospacing="0" w:line="276" w:lineRule="auto"/>
        <w:jc w:val="both"/>
        <w:rPr>
          <w:rFonts w:ascii="Arial" w:hAnsi="Arial" w:cs="Arial"/>
          <w:color w:val="000000"/>
        </w:rPr>
      </w:pPr>
      <w:r w:rsidRPr="00B1210F">
        <w:rPr>
          <w:rFonts w:ascii="Arial" w:hAnsi="Arial" w:cs="Arial"/>
          <w:color w:val="000000"/>
        </w:rPr>
        <w:t>Il borgo antico</w:t>
      </w:r>
      <w:r>
        <w:rPr>
          <w:rFonts w:ascii="Arial" w:hAnsi="Arial" w:cs="Arial"/>
          <w:color w:val="000000"/>
        </w:rPr>
        <w:t xml:space="preserve"> </w:t>
      </w:r>
      <w:r w:rsidRPr="00B1210F">
        <w:rPr>
          <w:rFonts w:ascii="Arial" w:hAnsi="Arial" w:cs="Arial"/>
          <w:color w:val="000000"/>
        </w:rPr>
        <w:t xml:space="preserve">è disposto a gradinate e presenta palazzi gentilizi in pietra, piccole piazze, scalinate e vicoli tra caratteristiche case in pietra scura. </w:t>
      </w:r>
    </w:p>
    <w:p w14:paraId="0AA788C4" w14:textId="77777777" w:rsidR="003F0F46" w:rsidRPr="00B1210F" w:rsidRDefault="003F0F46" w:rsidP="003F0F46">
      <w:pPr>
        <w:pStyle w:val="NormaleWeb"/>
        <w:spacing w:before="0" w:beforeAutospacing="0" w:after="0" w:afterAutospacing="0" w:line="276" w:lineRule="auto"/>
        <w:jc w:val="both"/>
        <w:rPr>
          <w:rFonts w:ascii="Arial" w:hAnsi="Arial" w:cs="Arial"/>
        </w:rPr>
      </w:pPr>
      <w:r w:rsidRPr="00B1210F">
        <w:rPr>
          <w:rFonts w:ascii="Arial" w:hAnsi="Arial" w:cs="Arial"/>
          <w:color w:val="000000"/>
        </w:rPr>
        <w:t>È patria del filosofo Tommaso Campanella, cui è dedicato un monumento in bronzo del 1923 in piazza Carnovale.</w:t>
      </w:r>
    </w:p>
    <w:p w14:paraId="58367CED" w14:textId="77777777" w:rsidR="003F0F46" w:rsidRDefault="003F0F46" w:rsidP="003F0F46">
      <w:pPr>
        <w:pStyle w:val="NormaleWeb"/>
        <w:shd w:val="clear" w:color="auto" w:fill="FFFFFF"/>
        <w:spacing w:before="0" w:beforeAutospacing="0" w:after="0" w:afterAutospacing="0" w:line="276" w:lineRule="auto"/>
        <w:jc w:val="both"/>
        <w:rPr>
          <w:rFonts w:ascii="Arial" w:hAnsi="Arial" w:cs="Arial"/>
          <w:color w:val="000000"/>
        </w:rPr>
      </w:pPr>
      <w:r w:rsidRPr="00B1210F">
        <w:rPr>
          <w:rFonts w:ascii="Arial" w:hAnsi="Arial" w:cs="Arial"/>
          <w:color w:val="000000"/>
        </w:rPr>
        <w:t>Nel X secolo Stilo fu il principale centro bizantino della Calabria meridionale. Ospitò monaci basiliani, cui si deve la costruzione della </w:t>
      </w:r>
      <w:r>
        <w:rPr>
          <w:rFonts w:ascii="Arial" w:hAnsi="Arial" w:cs="Arial"/>
          <w:color w:val="000000"/>
        </w:rPr>
        <w:t xml:space="preserve">celebre </w:t>
      </w:r>
      <w:r w:rsidRPr="00B1210F">
        <w:rPr>
          <w:rFonts w:ascii="Arial" w:hAnsi="Arial" w:cs="Arial"/>
          <w:b/>
          <w:bCs/>
          <w:color w:val="000000"/>
        </w:rPr>
        <w:t>Cattolica</w:t>
      </w:r>
      <w:r>
        <w:rPr>
          <w:rFonts w:ascii="Arial" w:hAnsi="Arial" w:cs="Arial"/>
          <w:b/>
          <w:bCs/>
          <w:color w:val="000000"/>
        </w:rPr>
        <w:t xml:space="preserve"> di Stilo</w:t>
      </w:r>
      <w:r w:rsidRPr="00B1210F">
        <w:rPr>
          <w:rFonts w:ascii="Arial" w:hAnsi="Arial" w:cs="Arial"/>
          <w:color w:val="000000"/>
        </w:rPr>
        <w:t xml:space="preserve">: una splendida chiesa completamente in mattoni, con tre absidi e cinque piccole cupole cilindriche. </w:t>
      </w:r>
    </w:p>
    <w:p w14:paraId="3D637301" w14:textId="77777777" w:rsidR="003F0F46" w:rsidRDefault="003F0F46" w:rsidP="003F0F46">
      <w:pPr>
        <w:pStyle w:val="NormaleWeb"/>
        <w:shd w:val="clear" w:color="auto" w:fill="FFFFFF"/>
        <w:spacing w:before="0" w:beforeAutospacing="0" w:after="0" w:afterAutospacing="0" w:line="276" w:lineRule="auto"/>
        <w:jc w:val="both"/>
        <w:rPr>
          <w:rFonts w:ascii="Arial" w:hAnsi="Arial" w:cs="Arial"/>
          <w:color w:val="000000"/>
        </w:rPr>
      </w:pPr>
      <w:r w:rsidRPr="00B1210F">
        <w:rPr>
          <w:rFonts w:ascii="Arial" w:hAnsi="Arial" w:cs="Arial"/>
          <w:color w:val="000000"/>
        </w:rPr>
        <w:t>Notevoli anche il </w:t>
      </w:r>
      <w:r w:rsidRPr="00B1210F">
        <w:rPr>
          <w:rFonts w:ascii="Arial" w:hAnsi="Arial" w:cs="Arial"/>
          <w:b/>
          <w:bCs/>
          <w:color w:val="000000"/>
        </w:rPr>
        <w:t>Duomo</w:t>
      </w:r>
      <w:r w:rsidRPr="00B1210F">
        <w:rPr>
          <w:rFonts w:ascii="Arial" w:hAnsi="Arial" w:cs="Arial"/>
          <w:color w:val="000000"/>
        </w:rPr>
        <w:t xml:space="preserve">, la chiesa di S. Francesco, fondata nel XIV secolo, e quella di S. Giovanni </w:t>
      </w:r>
      <w:proofErr w:type="spellStart"/>
      <w:r w:rsidRPr="00B1210F">
        <w:rPr>
          <w:rFonts w:ascii="Arial" w:hAnsi="Arial" w:cs="Arial"/>
          <w:color w:val="000000"/>
        </w:rPr>
        <w:t>Theresti</w:t>
      </w:r>
      <w:proofErr w:type="spellEnd"/>
      <w:r w:rsidRPr="00B1210F">
        <w:rPr>
          <w:rFonts w:ascii="Arial" w:hAnsi="Arial" w:cs="Arial"/>
          <w:color w:val="000000"/>
        </w:rPr>
        <w:t xml:space="preserve">, barocca, con interni ornati di stucchi. </w:t>
      </w:r>
    </w:p>
    <w:p w14:paraId="2B3FBE36" w14:textId="77777777" w:rsidR="003F0F46" w:rsidRDefault="003F0F46" w:rsidP="003F0F46">
      <w:pPr>
        <w:pStyle w:val="NormaleWeb"/>
        <w:shd w:val="clear" w:color="auto" w:fill="FFFFFF"/>
        <w:spacing w:before="0" w:beforeAutospacing="0" w:after="0" w:afterAutospacing="0" w:line="276" w:lineRule="auto"/>
        <w:jc w:val="both"/>
        <w:rPr>
          <w:rFonts w:ascii="Arial" w:hAnsi="Arial" w:cs="Arial"/>
          <w:color w:val="000000"/>
        </w:rPr>
      </w:pPr>
      <w:r w:rsidRPr="00B1210F">
        <w:rPr>
          <w:rFonts w:ascii="Arial" w:hAnsi="Arial" w:cs="Arial"/>
          <w:color w:val="000000"/>
        </w:rPr>
        <w:t>Una delle celle scavate nella roccia</w:t>
      </w:r>
      <w:r>
        <w:rPr>
          <w:rFonts w:ascii="Arial" w:hAnsi="Arial" w:cs="Arial"/>
          <w:color w:val="000000"/>
        </w:rPr>
        <w:t xml:space="preserve"> </w:t>
      </w:r>
      <w:r w:rsidRPr="00B1210F">
        <w:rPr>
          <w:rFonts w:ascii="Arial" w:hAnsi="Arial" w:cs="Arial"/>
          <w:color w:val="000000"/>
        </w:rPr>
        <w:t xml:space="preserve">che i monaci basiliani abitavano nella loro vita di ritiro e preghiera, ospita oggi la suggestiva chiesa rupestre della </w:t>
      </w:r>
      <w:r w:rsidRPr="004A58DC">
        <w:rPr>
          <w:rFonts w:ascii="Arial" w:hAnsi="Arial" w:cs="Arial"/>
          <w:b/>
          <w:bCs/>
          <w:color w:val="000000"/>
        </w:rPr>
        <w:t>Divina Pastorella</w:t>
      </w:r>
      <w:r w:rsidRPr="00B1210F">
        <w:rPr>
          <w:rFonts w:ascii="Arial" w:hAnsi="Arial" w:cs="Arial"/>
          <w:color w:val="000000"/>
        </w:rPr>
        <w:t>.</w:t>
      </w:r>
    </w:p>
    <w:p w14:paraId="4770F715" w14:textId="77777777" w:rsidR="003F0F46" w:rsidRPr="000C23EC" w:rsidRDefault="003F0F46" w:rsidP="003F0F46">
      <w:pPr>
        <w:pStyle w:val="NormaleWeb"/>
        <w:shd w:val="clear" w:color="auto" w:fill="FFFFFF"/>
        <w:spacing w:before="0" w:beforeAutospacing="0" w:after="0" w:afterAutospacing="0" w:line="276" w:lineRule="auto"/>
        <w:jc w:val="both"/>
        <w:rPr>
          <w:rFonts w:ascii="Arial" w:hAnsi="Arial" w:cs="Arial"/>
        </w:rPr>
      </w:pPr>
      <w:r w:rsidRPr="000C23EC">
        <w:rPr>
          <w:rStyle w:val="t286pc"/>
          <w:rFonts w:ascii="Arial" w:eastAsiaTheme="majorEastAsia" w:hAnsi="Arial" w:cs="Arial"/>
        </w:rPr>
        <w:lastRenderedPageBreak/>
        <w:t>La</w:t>
      </w:r>
      <w:r w:rsidRPr="000C23EC">
        <w:rPr>
          <w:rFonts w:ascii="Arial" w:hAnsi="Arial" w:cs="Arial"/>
          <w:shd w:val="clear" w:color="auto" w:fill="FFFFFF"/>
        </w:rPr>
        <w:t xml:space="preserve"> prima domenica di agosto si celebra la rievocazione storica del </w:t>
      </w:r>
      <w:r w:rsidRPr="000C23EC">
        <w:rPr>
          <w:rStyle w:val="Enfasigrassetto"/>
          <w:rFonts w:ascii="Arial" w:eastAsiaTheme="majorEastAsia" w:hAnsi="Arial" w:cs="Arial"/>
          <w:shd w:val="clear" w:color="auto" w:fill="FFFFFF"/>
        </w:rPr>
        <w:t xml:space="preserve">palio di </w:t>
      </w:r>
      <w:proofErr w:type="spellStart"/>
      <w:r w:rsidRPr="000C23EC">
        <w:rPr>
          <w:rStyle w:val="Enfasigrassetto"/>
          <w:rFonts w:ascii="Arial" w:eastAsiaTheme="majorEastAsia" w:hAnsi="Arial" w:cs="Arial"/>
          <w:shd w:val="clear" w:color="auto" w:fill="FFFFFF"/>
        </w:rPr>
        <w:t>Ribusa</w:t>
      </w:r>
      <w:proofErr w:type="spellEnd"/>
      <w:r w:rsidRPr="000C23EC">
        <w:rPr>
          <w:rFonts w:ascii="Arial" w:hAnsi="Arial" w:cs="Arial"/>
          <w:shd w:val="clear" w:color="auto" w:fill="FFFFFF"/>
        </w:rPr>
        <w:t>.</w:t>
      </w:r>
    </w:p>
    <w:p w14:paraId="53C3B5D2" w14:textId="77777777" w:rsidR="003F0F46" w:rsidRDefault="003F0F46" w:rsidP="003F0F46"/>
    <w:p w14:paraId="64B12FDA" w14:textId="77777777" w:rsidR="003F0F46" w:rsidRDefault="003F0F46"/>
    <w:p w14:paraId="3EF99F13" w14:textId="77777777" w:rsidR="003F0F46" w:rsidRDefault="003F0F46" w:rsidP="003F0F46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it-IT"/>
          <w14:ligatures w14:val="none"/>
        </w:rPr>
        <w:t>BRANCALEONE</w:t>
      </w:r>
    </w:p>
    <w:p w14:paraId="09586A22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Brancaleone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è una località di straordinaria bellezza naturalistica situata lungo 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Costa dei Gelsomini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in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Calabria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Il paese è conosciuto come la patria calabrese dei gelsomini, pianta introdotta qui da agricoltori liguri nel 1928, e rappresenta uno dei luoghi più importanti della regione per la nidificazione della tartaruga marina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Caretta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-C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aretta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</w:t>
      </w:r>
    </w:p>
    <w:p w14:paraId="1FEC3FBE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 origini del borgo risalgono al VI-VII secolo, durante il periodo bizantino, anche se si ritiene che l’area fosse abitata già in epoche precedenti nell’antico insediamento di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Sperlonga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Proprio qui sorge oggi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Brancaleone Superiore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un affascinante borgo medievale abbandonato alla fine degli anni ’50 ma ancora visitabile per i suoi suggestivi resti.</w:t>
      </w:r>
    </w:p>
    <w:p w14:paraId="45562800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Tra i luoghi più interessanti dell’antico borgo si trovano:</w:t>
      </w:r>
    </w:p>
    <w:p w14:paraId="154968E3" w14:textId="77777777" w:rsidR="003F0F46" w:rsidRPr="00A55FCA" w:rsidRDefault="003F0F46" w:rsidP="003F0F46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 grotta-chiesa dell’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Albero della Vita</w:t>
      </w:r>
    </w:p>
    <w:p w14:paraId="3C497A9F" w14:textId="77777777" w:rsidR="003F0F46" w:rsidRPr="00A55FCA" w:rsidRDefault="003F0F46" w:rsidP="003F0F46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il sito archeologico dei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silos-granai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utilizzati per la conservazione dei cereali e dell’acqua</w:t>
      </w:r>
    </w:p>
    <w:p w14:paraId="69F1FB67" w14:textId="77777777" w:rsidR="003F0F46" w:rsidRPr="00A55FCA" w:rsidRDefault="003F0F46" w:rsidP="003F0F46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Grotta della Madonna del Riposo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con affreschi seicenteschi</w:t>
      </w:r>
    </w:p>
    <w:p w14:paraId="03468FDD" w14:textId="77777777" w:rsidR="003F0F46" w:rsidRPr="00A55FCA" w:rsidRDefault="003F0F46" w:rsidP="003F0F46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Piazzetta del Ponte</w:t>
      </w:r>
    </w:p>
    <w:p w14:paraId="4509C4E9" w14:textId="77777777" w:rsidR="003F0F46" w:rsidRPr="00A55FCA" w:rsidRDefault="003F0F46" w:rsidP="003F0F46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 resti dell’antica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Chiesa dell'Annunziata di Brancaleone</w:t>
      </w:r>
    </w:p>
    <w:p w14:paraId="22D3FE42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Il borgo era diviso in due zone principali: </w:t>
      </w:r>
      <w:proofErr w:type="gramStart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una vicino</w:t>
      </w:r>
      <w:proofErr w:type="gramEnd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 alla nuova chiesa dell’Annunziata (oggi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Centro di Documentazione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) e un’altra più a nord, dove sorgeva il nucleo abitato attorno all’antica chiesa </w:t>
      </w:r>
      <w:proofErr w:type="spellStart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protopapale</w:t>
      </w:r>
      <w:proofErr w:type="spellEnd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 arcipretale dell’Annunziata. Molte strutture del paese sono scavate o costruite direttamente nella roccia arenaria che circonda l’abitato, rendendo il luogo particolarmente suggestivo.</w:t>
      </w:r>
    </w:p>
    <w:p w14:paraId="39CDEBC4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L’attuale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Brancaleone Marina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si sviluppa lungo la costa ionica per circa 10 chilometri, da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 xml:space="preserve">Capo </w:t>
      </w:r>
      <w:proofErr w:type="spellStart"/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Spartivento</w:t>
      </w:r>
      <w:proofErr w:type="spellEnd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fino alla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Fiumara di Bruzzano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Grazie al mare limpido e alle spiagge di sabbia fine e dorata, è una delle mete balneari più frequentate della zona.</w:t>
      </w:r>
    </w:p>
    <w:p w14:paraId="2BDA841D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Nel territorio di Brancaleone si trovano anche altri luoghi di interesse:</w:t>
      </w:r>
    </w:p>
    <w:p w14:paraId="790B1211" w14:textId="77777777" w:rsidR="003F0F46" w:rsidRPr="00A55FCA" w:rsidRDefault="003F0F46" w:rsidP="003F0F46">
      <w:pPr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Torre di Galati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, lungo la valle del torrente </w:t>
      </w:r>
      <w:proofErr w:type="spellStart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Aranghìa</w:t>
      </w:r>
      <w:proofErr w:type="spellEnd"/>
    </w:p>
    <w:p w14:paraId="38C10598" w14:textId="77777777" w:rsidR="003F0F46" w:rsidRPr="00A55FCA" w:rsidRDefault="003F0F46" w:rsidP="003F0F46">
      <w:pPr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il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Museo del Mare di Brancaleone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vicino al municipio</w:t>
      </w:r>
    </w:p>
    <w:p w14:paraId="600075F4" w14:textId="77777777" w:rsidR="003F0F46" w:rsidRPr="00A55FCA" w:rsidRDefault="003F0F46" w:rsidP="003F0F46">
      <w:pPr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il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 xml:space="preserve">Caretta Calabria </w:t>
      </w:r>
      <w:proofErr w:type="spellStart"/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Conservation</w:t>
      </w:r>
      <w:proofErr w:type="spellEnd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centro dedicato alla tutela delle tartarughe marine</w:t>
      </w:r>
    </w:p>
    <w:p w14:paraId="0CB9F466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Per molti anni Brancaleone è stata conosciuta come la “città dei gelsomini”. Questo fiore, insieme al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Bergamotto di Reggio Calabria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è stato una delle coltivazioni più caratteristiche della regione e uno dei profumi più apprezzati grazie anche al lavoro della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Stazione Sperimentale delle Essenze di Reggio Calabria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Ancora oggi lunghi filari di gelsomini decorano il territorio e alcune antiche distillerie vengono custodite come preziose testimonianze della tradizione locale.</w:t>
      </w:r>
    </w:p>
    <w:p w14:paraId="54E1AFF7" w14:textId="77777777" w:rsidR="003F0F46" w:rsidRPr="00A55FCA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 spiagge di Brancaleone rappresentano inoltre uno dei siti più importanti della Calabria per la nidificazione della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Caretta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-C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aretta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 xml:space="preserve">. Ogni anno vengono individuati circa dieci nidi e, grazie all’attività dell’associazione Caretta Calabria </w:t>
      </w:r>
      <w:proofErr w:type="spellStart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Conservation</w:t>
      </w:r>
      <w:proofErr w:type="spellEnd"/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dal 2016 sono stati protetti oltre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130 nidi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dai quali sono nati circa </w:t>
      </w:r>
      <w:r w:rsidRPr="00A55FCA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6000 piccoli esemplari</w:t>
      </w:r>
      <w:r w:rsidRPr="00A55FCA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</w:t>
      </w:r>
    </w:p>
    <w:p w14:paraId="7128786F" w14:textId="77777777" w:rsidR="003F0F46" w:rsidRPr="00A55FCA" w:rsidRDefault="003F0F46" w:rsidP="003F0F46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it-IT"/>
        </w:rPr>
        <w:lastRenderedPageBreak/>
        <w:pict w14:anchorId="4410437B">
          <v:rect id="_x0000_i1025" alt="" style="width:481.4pt;height:.05pt;mso-width-percent:0;mso-height-percent:0;mso-width-percent:0;mso-height-percent:0" o:hrpct="999" o:hralign="center" o:hrstd="t" o:hr="t" fillcolor="#a0a0a0" stroked="f"/>
        </w:pict>
      </w:r>
    </w:p>
    <w:p w14:paraId="38A13522" w14:textId="77777777" w:rsidR="003F0F46" w:rsidRDefault="003F0F46" w:rsidP="003F0F46"/>
    <w:p w14:paraId="7331A9C9" w14:textId="77777777" w:rsidR="003F0F46" w:rsidRDefault="003F0F46"/>
    <w:p w14:paraId="319C2BF3" w14:textId="77777777" w:rsidR="003F0F46" w:rsidRDefault="003F0F46"/>
    <w:p w14:paraId="65D9161B" w14:textId="77777777" w:rsidR="003F0F46" w:rsidRDefault="003F0F46" w:rsidP="003F0F46">
      <w:pPr>
        <w:pStyle w:val="NormaleWeb"/>
        <w:jc w:val="center"/>
      </w:pPr>
      <w:r>
        <w:t>CAULONIA</w:t>
      </w:r>
    </w:p>
    <w:p w14:paraId="5431EB4A" w14:textId="77777777" w:rsidR="003F0F46" w:rsidRDefault="003F0F46" w:rsidP="003F0F46">
      <w:pPr>
        <w:pStyle w:val="NormaleWeb"/>
        <w:jc w:val="both"/>
      </w:pPr>
      <w:r>
        <w:t xml:space="preserve">Il borgo di </w:t>
      </w:r>
      <w:r>
        <w:rPr>
          <w:rStyle w:val="whitespace-normal"/>
          <w:rFonts w:eastAsiaTheme="majorEastAsia"/>
          <w:b/>
          <w:bCs/>
        </w:rPr>
        <w:t>Caulonia</w:t>
      </w:r>
      <w:r>
        <w:t xml:space="preserve">, situato tra la valle dei torrenti </w:t>
      </w:r>
      <w:r>
        <w:rPr>
          <w:rStyle w:val="whitespace-normal"/>
          <w:rFonts w:eastAsiaTheme="majorEastAsia"/>
          <w:b/>
          <w:bCs/>
        </w:rPr>
        <w:t>Stilaro</w:t>
      </w:r>
      <w:r>
        <w:t xml:space="preserve"> e </w:t>
      </w:r>
      <w:proofErr w:type="spellStart"/>
      <w:r>
        <w:rPr>
          <w:rStyle w:val="whitespace-normal"/>
          <w:rFonts w:eastAsiaTheme="majorEastAsia"/>
          <w:b/>
          <w:bCs/>
        </w:rPr>
        <w:t>Allaro</w:t>
      </w:r>
      <w:proofErr w:type="spellEnd"/>
      <w:r>
        <w:t xml:space="preserve"> e la costa dello </w:t>
      </w:r>
      <w:r>
        <w:rPr>
          <w:rStyle w:val="whitespace-normal"/>
          <w:rFonts w:eastAsiaTheme="majorEastAsia"/>
          <w:b/>
          <w:bCs/>
        </w:rPr>
        <w:t>Mar Ionio</w:t>
      </w:r>
      <w:r>
        <w:t xml:space="preserve">, era anticamente chiamato Castelvetere. Il suo nome attuale richiama l’antica città magnogreca di </w:t>
      </w:r>
      <w:proofErr w:type="spellStart"/>
      <w:r>
        <w:rPr>
          <w:rStyle w:val="whitespace-normal"/>
          <w:rFonts w:eastAsiaTheme="majorEastAsia"/>
          <w:b/>
          <w:bCs/>
        </w:rPr>
        <w:t>Kaulon</w:t>
      </w:r>
      <w:proofErr w:type="spellEnd"/>
      <w:r>
        <w:t xml:space="preserve">, distrutta da </w:t>
      </w:r>
      <w:r>
        <w:rPr>
          <w:rStyle w:val="whitespace-normal"/>
          <w:rFonts w:eastAsiaTheme="majorEastAsia"/>
          <w:b/>
          <w:bCs/>
        </w:rPr>
        <w:t>Dionigi di Siracusa</w:t>
      </w:r>
      <w:r>
        <w:t>, dalla quale, secondo la tradizione, provenivano i superstiti che fondarono il borgo.</w:t>
      </w:r>
    </w:p>
    <w:p w14:paraId="1A1C5BCA" w14:textId="77777777" w:rsidR="003F0F46" w:rsidRDefault="003F0F46" w:rsidP="003F0F46">
      <w:pPr>
        <w:pStyle w:val="NormaleWeb"/>
        <w:jc w:val="both"/>
      </w:pPr>
      <w:r>
        <w:t xml:space="preserve">Oggi Caulonia è conosciuta come una delle culle della </w:t>
      </w:r>
      <w:r>
        <w:rPr>
          <w:rStyle w:val="Enfasigrassetto"/>
          <w:rFonts w:eastAsiaTheme="majorEastAsia"/>
        </w:rPr>
        <w:t>tarantella calabrese</w:t>
      </w:r>
      <w:r>
        <w:t xml:space="preserve"> e ogni estate ospita il celebre </w:t>
      </w:r>
      <w:proofErr w:type="spellStart"/>
      <w:r>
        <w:rPr>
          <w:rStyle w:val="whitespace-normal"/>
          <w:rFonts w:eastAsiaTheme="majorEastAsia"/>
          <w:b/>
          <w:bCs/>
        </w:rPr>
        <w:t>Kaulonia</w:t>
      </w:r>
      <w:proofErr w:type="spellEnd"/>
      <w:r>
        <w:rPr>
          <w:rStyle w:val="whitespace-normal"/>
          <w:rFonts w:eastAsiaTheme="majorEastAsia"/>
          <w:b/>
          <w:bCs/>
        </w:rPr>
        <w:t xml:space="preserve"> Tarantella Festival</w:t>
      </w:r>
      <w:r>
        <w:t>, con spettacoli e laboratori musicali che attirano visitatori da tutta Italia. Il paese unisce il fascino del borgo storico e delle tradizioni popolari con le spiagge dorate e le acque cristalline della costa ionica.</w:t>
      </w:r>
    </w:p>
    <w:p w14:paraId="4CFA090F" w14:textId="77777777" w:rsidR="003F0F46" w:rsidRDefault="003F0F46" w:rsidP="003F0F46"/>
    <w:p w14:paraId="1C19195D" w14:textId="77777777" w:rsidR="003F0F46" w:rsidRDefault="003F0F46"/>
    <w:p w14:paraId="38DC95D5" w14:textId="77777777" w:rsidR="003F0F46" w:rsidRDefault="003F0F46"/>
    <w:p w14:paraId="6BE26291" w14:textId="77777777" w:rsidR="003F0F46" w:rsidRPr="00727078" w:rsidRDefault="003F0F46" w:rsidP="003F0F46">
      <w:pPr>
        <w:pStyle w:val="NormaleWeb"/>
        <w:jc w:val="center"/>
        <w:rPr>
          <w:b/>
          <w:bCs/>
          <w:color w:val="000000"/>
          <w:sz w:val="32"/>
          <w:szCs w:val="32"/>
        </w:rPr>
      </w:pPr>
      <w:r w:rsidRPr="00727078">
        <w:rPr>
          <w:b/>
          <w:bCs/>
          <w:color w:val="000000"/>
          <w:sz w:val="32"/>
          <w:szCs w:val="32"/>
        </w:rPr>
        <w:t>CIMINA’</w:t>
      </w:r>
    </w:p>
    <w:p w14:paraId="66EC5241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Immerso nel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Parco Nazionale dell’Aspromonte</w:t>
      </w:r>
      <w:r>
        <w:rPr>
          <w:color w:val="000000"/>
        </w:rPr>
        <w:t>, il borgo di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Ciminà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 xml:space="preserve">si trova a valle, ai piedi del Monte Tre Pizzi e vicino alla fiumara </w:t>
      </w:r>
      <w:proofErr w:type="spellStart"/>
      <w:r>
        <w:rPr>
          <w:color w:val="000000"/>
        </w:rPr>
        <w:t>Condojanni</w:t>
      </w:r>
      <w:proofErr w:type="spellEnd"/>
      <w:r>
        <w:rPr>
          <w:color w:val="000000"/>
        </w:rPr>
        <w:t xml:space="preserve">. </w:t>
      </w:r>
    </w:p>
    <w:p w14:paraId="131C71F1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Ciminà è una delle più antiche patrie del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caciocavallo</w:t>
      </w:r>
      <w:r>
        <w:rPr>
          <w:color w:val="000000"/>
        </w:rPr>
        <w:t>, grazie alla sua posizione e alla fertilità del territorio. È un luogo ideale per rilassarsi e immergersi nella natura dei boschi circostanti, a pochi chilometri dal mare.</w:t>
      </w:r>
    </w:p>
    <w:p w14:paraId="454BD45C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Il borgo conserva ancora oggi importanti testimonianze della sua storia. Tra queste spicca la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Chiesa di San Nicola di Bari</w:t>
      </w:r>
      <w:r>
        <w:rPr>
          <w:color w:val="000000"/>
        </w:rPr>
        <w:t>, risalente al XVII secolo. L’edificio è stato ristrutturato più volte nel corso del tempo per riparare i danni causati dai numerosi terremoti che hanno colpito la zona.</w:t>
      </w:r>
    </w:p>
    <w:p w14:paraId="091EB4E7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La fondazione del paese risale al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1453</w:t>
      </w:r>
      <w:r>
        <w:rPr>
          <w:color w:val="000000"/>
        </w:rPr>
        <w:t>, quando greci e albanesi si stabilirono qui dopo la caduta di Costantinopoli. Scelsero un luogo quasi naturalmente fortificato, il Monte Tre Pizzi: una posizione lontana dal mare e difficilmente raggiungibile da eventuali attacchi esterni, ma allo stesso tempo ideale per l’agricoltura e l’allevamento.</w:t>
      </w:r>
    </w:p>
    <w:p w14:paraId="7A0EAF79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Oltre alla Chiesa di San Nicola di Bari, il paese offre altri luoghi di interesse, tra cui gli antichi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mulini ad acqua</w:t>
      </w:r>
      <w:r>
        <w:rPr>
          <w:color w:val="000000"/>
        </w:rPr>
        <w:t>, che un tempo rappresentavano la principale fonte di reddito per molti abitanti.</w:t>
      </w:r>
    </w:p>
    <w:p w14:paraId="206E9F95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Tra le eccellenze enogastronomiche della Calabria spicca il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caciocavallo di Ciminà</w:t>
      </w:r>
      <w:r>
        <w:rPr>
          <w:color w:val="000000"/>
        </w:rPr>
        <w:t>, un formaggio antico e conosciuto in tutto il mondo. La sua origine sembra collegarsi al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Enfasigrassetto"/>
          <w:rFonts w:eastAsiaTheme="majorEastAsia"/>
          <w:color w:val="000000"/>
        </w:rPr>
        <w:t>kaskaval</w:t>
      </w:r>
      <w:proofErr w:type="spellEnd"/>
      <w:r>
        <w:rPr>
          <w:color w:val="000000"/>
        </w:rPr>
        <w:t>, una pasta filata prodotta nei Balcani. Questo prodotto rappresenta un piccolo grande tesoro della tradizione locale.</w:t>
      </w:r>
    </w:p>
    <w:p w14:paraId="4EECDCE3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t>Il caciocavallo di Ciminà viene generalmente consumato freschissimo, entro pochi giorni dalla produzione, ma può essere gustato anche dopo alcune settimane di stagionatura, quando sviluppa aromi e sapori ancora più intensi.</w:t>
      </w:r>
    </w:p>
    <w:p w14:paraId="6FE2CE6C" w14:textId="77777777" w:rsidR="003F0F46" w:rsidRDefault="003F0F46" w:rsidP="003F0F46">
      <w:pPr>
        <w:pStyle w:val="NormaleWeb"/>
        <w:jc w:val="both"/>
        <w:rPr>
          <w:color w:val="000000"/>
        </w:rPr>
      </w:pPr>
      <w:r>
        <w:rPr>
          <w:color w:val="000000"/>
        </w:rPr>
        <w:lastRenderedPageBreak/>
        <w:t>L’obiettivo del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Enfasigrassetto"/>
          <w:rFonts w:eastAsiaTheme="majorEastAsia"/>
          <w:color w:val="000000"/>
        </w:rPr>
        <w:t>Presidio</w:t>
      </w:r>
      <w:r>
        <w:rPr>
          <w:rStyle w:val="apple-converted-space"/>
          <w:rFonts w:eastAsiaTheme="majorEastAsia"/>
          <w:color w:val="000000"/>
        </w:rPr>
        <w:t> </w:t>
      </w:r>
      <w:r w:rsidRPr="00751D47">
        <w:rPr>
          <w:rStyle w:val="apple-converted-space"/>
          <w:rFonts w:eastAsiaTheme="majorEastAsia"/>
          <w:b/>
          <w:bCs/>
          <w:color w:val="000000"/>
        </w:rPr>
        <w:t>SLOW FOOD</w:t>
      </w:r>
      <w:r>
        <w:rPr>
          <w:rStyle w:val="apple-converted-space"/>
          <w:rFonts w:eastAsiaTheme="majorEastAsia"/>
          <w:color w:val="000000"/>
        </w:rPr>
        <w:t xml:space="preserve"> </w:t>
      </w:r>
      <w:r>
        <w:rPr>
          <w:color w:val="000000"/>
        </w:rPr>
        <w:t>dedicato a questo formaggio è quello di incrementare la produzione di caciocavalli di dimensioni maggiori e con stagionature più lunghe, in modo da aiutare i produttori ad ampliare il mercato. Il Presidio mira quindi a coinvolgere tutti gli artigiani caseari e a riunirli in un’associazione, affinché il caciocavallo diventi una risorsa fondamentale per la crescita economica e sociale della comunità.</w:t>
      </w:r>
    </w:p>
    <w:p w14:paraId="6B15FCE4" w14:textId="77777777" w:rsidR="003F0F46" w:rsidRDefault="003F0F46" w:rsidP="003F0F46"/>
    <w:p w14:paraId="4B52924C" w14:textId="77777777" w:rsidR="003F0F46" w:rsidRDefault="003F0F46"/>
    <w:p w14:paraId="6E5FD4B6" w14:textId="77777777" w:rsidR="003F0F46" w:rsidRDefault="003F0F46"/>
    <w:p w14:paraId="1B1F7CCB" w14:textId="77777777" w:rsidR="003F0F46" w:rsidRPr="00C71BD7" w:rsidRDefault="003F0F46" w:rsidP="003F0F46">
      <w:pPr>
        <w:rPr>
          <w:rFonts w:ascii="Times New Roman" w:eastAsia="Times New Roman" w:hAnsi="Times New Roman" w:cs="Times New Roman"/>
          <w:b/>
          <w:bCs/>
          <w:kern w:val="0"/>
          <w:sz w:val="52"/>
          <w:szCs w:val="52"/>
          <w:lang w:eastAsia="it-IT"/>
          <w14:ligatures w14:val="none"/>
        </w:rPr>
      </w:pPr>
      <w:r w:rsidRPr="00C71BD7">
        <w:rPr>
          <w:rFonts w:ascii="Times New Roman" w:eastAsia="Times New Roman" w:hAnsi="Times New Roman" w:cs="Times New Roman"/>
          <w:b/>
          <w:bCs/>
          <w:color w:val="7030A0"/>
          <w:kern w:val="0"/>
          <w:sz w:val="52"/>
          <w:szCs w:val="52"/>
          <w:lang w:eastAsia="it-IT"/>
          <w14:ligatures w14:val="none"/>
        </w:rPr>
        <w:t>IL BORGO DI GERACE</w:t>
      </w:r>
    </w:p>
    <w:p w14:paraId="22034167" w14:textId="77777777" w:rsidR="003F0F46" w:rsidRDefault="003F0F46" w:rsidP="003F0F4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it-IT"/>
          <w14:ligatures w14:val="none"/>
        </w:rPr>
        <w:pict w14:anchorId="4A6EE3A1">
          <v:rect id="_x0000_i1027" alt="" style="width:481.9pt;height:.05pt;mso-width-percent:0;mso-height-percent:0;mso-width-percent:0;mso-height-percent:0" o:hralign="center" o:hrstd="t" o:hr="t" fillcolor="#a0a0a0" stroked="f"/>
        </w:pict>
      </w:r>
    </w:p>
    <w:p w14:paraId="71F0D518" w14:textId="77777777" w:rsidR="003F0F46" w:rsidRDefault="003F0F46" w:rsidP="003F0F46">
      <w:pPr>
        <w:spacing w:before="100" w:beforeAutospacing="1"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Gerace, dal greco </w:t>
      </w:r>
      <w:proofErr w:type="spellStart"/>
      <w:r w:rsidRPr="00155A45">
        <w:rPr>
          <w:rFonts w:ascii="Arial" w:hAnsi="Arial" w:cs="Arial"/>
          <w:color w:val="000000" w:themeColor="text1"/>
          <w:shd w:val="clear" w:color="auto" w:fill="FFFFFF"/>
        </w:rPr>
        <w:t>Γεράκι</w:t>
      </w:r>
      <w:proofErr w:type="spellEnd"/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 (Falco, luogo in cui nidificano i falchi), è stata fondata nel X secolo dai superstiti dell’antica </w:t>
      </w:r>
      <w:hyperlink r:id="rId5" w:history="1">
        <w:r w:rsidRPr="00155A45">
          <w:rPr>
            <w:rStyle w:val="Collegamentoipertestuale"/>
            <w:rFonts w:ascii="Arial" w:hAnsi="Arial" w:cs="Arial"/>
            <w:b/>
            <w:bCs/>
            <w:color w:val="000000" w:themeColor="text1"/>
            <w:shd w:val="clear" w:color="auto" w:fill="FFFFFF"/>
          </w:rPr>
          <w:t xml:space="preserve">Locri </w:t>
        </w:r>
        <w:proofErr w:type="spellStart"/>
        <w:r w:rsidRPr="00155A45">
          <w:rPr>
            <w:rStyle w:val="Collegamentoipertestuale"/>
            <w:rFonts w:ascii="Arial" w:hAnsi="Arial" w:cs="Arial"/>
            <w:b/>
            <w:bCs/>
            <w:color w:val="000000" w:themeColor="text1"/>
            <w:shd w:val="clear" w:color="auto" w:fill="FFFFFF"/>
          </w:rPr>
          <w:t>Epizefiri</w:t>
        </w:r>
        <w:proofErr w:type="spellEnd"/>
      </w:hyperlink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, fuggiti a causa delle incursioni saracene. </w:t>
      </w:r>
    </w:p>
    <w:p w14:paraId="3F2C0144" w14:textId="77777777" w:rsidR="003F0F46" w:rsidRPr="00155A45" w:rsidRDefault="003F0F46" w:rsidP="003F0F46">
      <w:pPr>
        <w:spacing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155A45">
        <w:rPr>
          <w:rFonts w:ascii="Arial" w:hAnsi="Arial" w:cs="Arial"/>
          <w:color w:val="000000" w:themeColor="text1"/>
          <w:shd w:val="clear" w:color="auto" w:fill="FFFFFF"/>
        </w:rPr>
        <w:t>Gerace ha conservato quasi intatta la sua </w:t>
      </w:r>
      <w:r w:rsidRPr="00155A4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struttura medievale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 ed </w:t>
      </w: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è inserito tra “I Borghi più Belli d’Italia” grazie al suo grande valore storico, artistico </w:t>
      </w:r>
      <w:r w:rsidRPr="00155A45">
        <w:rPr>
          <w:rFonts w:ascii="Arial" w:eastAsia="Times New Roman" w:hAnsi="Arial" w:cs="Arial"/>
          <w:kern w:val="0"/>
          <w:lang w:eastAsia="it-IT"/>
          <w14:ligatures w14:val="none"/>
        </w:rPr>
        <w:t>e culturale.</w:t>
      </w:r>
    </w:p>
    <w:p w14:paraId="163957CF" w14:textId="77777777" w:rsidR="003F0F46" w:rsidRPr="00155A45" w:rsidRDefault="003F0F46" w:rsidP="003F0F46">
      <w:pPr>
        <w:spacing w:before="100" w:beforeAutospacing="1"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155A45">
        <w:rPr>
          <w:rFonts w:ascii="Arial" w:hAnsi="Arial" w:cs="Arial"/>
          <w:color w:val="000000" w:themeColor="text1"/>
          <w:shd w:val="clear" w:color="auto" w:fill="FFFFFF"/>
        </w:rPr>
        <w:t>Le piazze principali sono: la </w:t>
      </w:r>
      <w:r w:rsidRPr="00155A4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Piazza del Tocco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 la quale rappresenta l’antica sede del Parlamento locale; la </w:t>
      </w:r>
      <w:r w:rsidRPr="00155A4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Piazza Tribuna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, che anticipa l’ingresso alla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 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sede del vescovo e della Madre di tutte le Chiese della Diocesi. </w:t>
      </w:r>
    </w:p>
    <w:p w14:paraId="30EA6C54" w14:textId="77777777" w:rsidR="003F0F46" w:rsidRPr="00155A45" w:rsidRDefault="003F0F46" w:rsidP="003F0F46">
      <w:pPr>
        <w:spacing w:before="100" w:beforeAutospacing="1"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>
        <w:rPr>
          <w:rFonts w:ascii="Arial" w:hAnsi="Arial" w:cs="Arial"/>
          <w:color w:val="000000" w:themeColor="text1"/>
          <w:shd w:val="clear" w:color="auto" w:fill="FFFFFF"/>
        </w:rPr>
        <w:t>La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 </w:t>
      </w:r>
      <w:hyperlink r:id="rId6" w:history="1">
        <w:r w:rsidRPr="00155A45">
          <w:rPr>
            <w:rStyle w:val="Enfasigrassetto"/>
            <w:rFonts w:ascii="Arial" w:hAnsi="Arial" w:cs="Arial"/>
            <w:color w:val="000000" w:themeColor="text1"/>
            <w:shd w:val="clear" w:color="auto" w:fill="FFFFFF"/>
          </w:rPr>
          <w:t>Cattedrale</w:t>
        </w:r>
      </w:hyperlink>
      <w:r w:rsidRPr="00155A45">
        <w:rPr>
          <w:rFonts w:ascii="Arial" w:hAnsi="Arial" w:cs="Arial"/>
          <w:color w:val="000000" w:themeColor="text1"/>
          <w:shd w:val="clear" w:color="auto" w:fill="FFFFFF"/>
        </w:rPr>
        <w:t>, dedicata all’Assunta</w:t>
      </w:r>
      <w:r>
        <w:rPr>
          <w:rFonts w:ascii="Arial" w:hAnsi="Arial" w:cs="Arial"/>
          <w:color w:val="000000" w:themeColor="text1"/>
          <w:shd w:val="clear" w:color="auto" w:fill="FFFFFF"/>
        </w:rPr>
        <w:t>, è c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onsiderata il monumento più rappresentativo dell’architettura bizantino-normanno-romana, risale all’VIII secolo. Oltre alla maestosa Cattedrale ricordiamo la </w:t>
      </w:r>
      <w:hyperlink r:id="rId7" w:history="1">
        <w:r w:rsidRPr="00155A45">
          <w:rPr>
            <w:rStyle w:val="Enfasigrassetto"/>
            <w:rFonts w:ascii="Arial" w:hAnsi="Arial" w:cs="Arial"/>
            <w:color w:val="000000" w:themeColor="text1"/>
            <w:shd w:val="clear" w:color="auto" w:fill="FFFFFF"/>
          </w:rPr>
          <w:t>Chiesa di San Francesco</w:t>
        </w:r>
      </w:hyperlink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, in stile gotico, voluta nella metà del 1200 dal Re Carlo II 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che 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è considerata bene architettonico di interesse nazionale.</w:t>
      </w:r>
    </w:p>
    <w:p w14:paraId="2C4A9AF9" w14:textId="77777777" w:rsidR="003F0F46" w:rsidRPr="00155A45" w:rsidRDefault="003F0F46" w:rsidP="003F0F46">
      <w:pPr>
        <w:spacing w:before="100" w:beforeAutospacing="1"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155A45">
        <w:rPr>
          <w:rFonts w:ascii="Arial" w:hAnsi="Arial" w:cs="Arial"/>
          <w:color w:val="000000" w:themeColor="text1"/>
          <w:shd w:val="clear" w:color="auto" w:fill="FFFFFF"/>
        </w:rPr>
        <w:t>La </w:t>
      </w:r>
      <w:r w:rsidRPr="00155A4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Porta del Sole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, una delle antiche porte urbiche del borgo, offre l’affaccio unico sulla vallata sottostante e sul mar Ionio.</w:t>
      </w:r>
    </w:p>
    <w:p w14:paraId="45280EBC" w14:textId="77777777" w:rsidR="003F0F46" w:rsidRPr="00155A45" w:rsidRDefault="003F0F46" w:rsidP="003F0F46">
      <w:pPr>
        <w:spacing w:line="276" w:lineRule="auto"/>
        <w:jc w:val="both"/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</w:pP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>Gerace rappresenta un esempio significativo di come un territorio possa valorizzare la propria identità per attirare visitatori e favorire lo sviluppo turistico</w:t>
      </w:r>
      <w:r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, i </w:t>
      </w: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>suggestivi panorami sul mare e l’atmosfera storica del borgo contribuiscono a rendere l’esperienza dei turisti ancora più affascinante.</w:t>
      </w:r>
    </w:p>
    <w:p w14:paraId="2CCA18B1" w14:textId="77777777" w:rsidR="003F0F46" w:rsidRPr="00155A45" w:rsidRDefault="003F0F46" w:rsidP="003F0F46">
      <w:pPr>
        <w:spacing w:line="276" w:lineRule="auto"/>
        <w:jc w:val="both"/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</w:pP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In questo contesto, le botteghe artigiane, dove si lavorano ceramica e terracotta, svolgono un ruolo molto importante, perché permettono ai visitatori di entrare in contatto diretto con la cultura e le tradizioni locali. </w:t>
      </w:r>
    </w:p>
    <w:p w14:paraId="60220256" w14:textId="77777777" w:rsidR="003F0F46" w:rsidRPr="00B243B8" w:rsidRDefault="003F0F46" w:rsidP="003F0F46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</w:pPr>
      <w:r w:rsidRPr="00155A45">
        <w:rPr>
          <w:rFonts w:ascii="Arial" w:hAnsi="Arial" w:cs="Arial"/>
          <w:color w:val="000000" w:themeColor="text1"/>
          <w:shd w:val="clear" w:color="auto" w:fill="FFFFFF"/>
        </w:rPr>
        <w:t>Gerace è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 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uno dei borghi calabresi più attivi dal punto di vista dell’intrattenimento</w:t>
      </w:r>
      <w:r>
        <w:rPr>
          <w:rFonts w:ascii="Arial" w:hAnsi="Arial" w:cs="Arial"/>
          <w:color w:val="000000" w:themeColor="text1"/>
          <w:shd w:val="clear" w:color="auto" w:fill="FFFFFF"/>
        </w:rPr>
        <w:t>,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 xml:space="preserve"> </w:t>
      </w:r>
      <w:r>
        <w:rPr>
          <w:rFonts w:ascii="Arial" w:hAnsi="Arial" w:cs="Arial"/>
          <w:color w:val="000000" w:themeColor="text1"/>
          <w:shd w:val="clear" w:color="auto" w:fill="FFFFFF"/>
        </w:rPr>
        <w:t>u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na delle manifestazioni più importanti è “</w:t>
      </w:r>
      <w:r w:rsidRPr="00155A4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Il Borgo incantato</w:t>
      </w:r>
      <w:r w:rsidRPr="00155A45">
        <w:rPr>
          <w:rFonts w:ascii="Arial" w:hAnsi="Arial" w:cs="Arial"/>
          <w:color w:val="000000" w:themeColor="text1"/>
          <w:shd w:val="clear" w:color="auto" w:fill="FFFFFF"/>
        </w:rPr>
        <w:t>”</w:t>
      </w: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 che anima </w:t>
      </w:r>
      <w:r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nel mese di luglio </w:t>
      </w:r>
      <w:r w:rsidRPr="00155A45"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>il centro storico con spettacoli e artisti di strada</w:t>
      </w:r>
      <w:r>
        <w:rPr>
          <w:rFonts w:ascii="Arial" w:eastAsia="Times New Roman" w:hAnsi="Arial" w:cs="Arial"/>
          <w:color w:val="000000" w:themeColor="text1"/>
          <w:kern w:val="0"/>
          <w:lang w:eastAsia="it-IT"/>
          <w14:ligatures w14:val="none"/>
        </w:rPr>
        <w:t xml:space="preserve">. </w:t>
      </w:r>
    </w:p>
    <w:p w14:paraId="13C07463" w14:textId="77777777" w:rsidR="003F0F46" w:rsidRPr="00155A45" w:rsidRDefault="003F0F46" w:rsidP="003F0F46">
      <w:pPr>
        <w:spacing w:line="276" w:lineRule="auto"/>
        <w:jc w:val="both"/>
        <w:rPr>
          <w:rFonts w:ascii="Arial" w:hAnsi="Arial" w:cs="Arial"/>
          <w:color w:val="000000" w:themeColor="text1"/>
        </w:rPr>
      </w:pPr>
    </w:p>
    <w:p w14:paraId="07A3A055" w14:textId="77777777" w:rsidR="003F0F46" w:rsidRDefault="003F0F46"/>
    <w:p w14:paraId="2BA7D901" w14:textId="77777777" w:rsidR="003F0F46" w:rsidRDefault="003F0F46"/>
    <w:p w14:paraId="38434B07" w14:textId="77777777" w:rsidR="003F0F46" w:rsidRPr="000E0047" w:rsidRDefault="003F0F46" w:rsidP="003F0F46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it-IT"/>
          <w14:ligatures w14:val="none"/>
        </w:rPr>
        <w:t>LA VILLA ROMANA DI CASIGNANA</w:t>
      </w:r>
    </w:p>
    <w:p w14:paraId="08A215BA" w14:textId="77777777" w:rsidR="003F0F46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</w:p>
    <w:p w14:paraId="4D282D4D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Adagiata lungo l’antico itinerario romano che collegava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Rhegion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 xml:space="preserve">Locri </w:t>
      </w:r>
      <w:proofErr w:type="spellStart"/>
      <w:proofErr w:type="gramStart"/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Epizefiri</w:t>
      </w:r>
      <w:proofErr w:type="spellEnd"/>
      <w:r w:rsidRPr="000E0047">
        <w:rPr>
          <w:rFonts w:ascii="Times New Roman" w:hAnsi="Times New Roman" w:cs="Times New Roman"/>
          <w:color w:val="000000"/>
        </w:rPr>
        <w:t>,  tra</w:t>
      </w:r>
      <w:proofErr w:type="gramEnd"/>
      <w:r w:rsidRPr="000E0047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0E0047">
        <w:rPr>
          <w:rStyle w:val="whitespace-normal"/>
          <w:rFonts w:ascii="Times New Roman" w:hAnsi="Times New Roman" w:cs="Times New Roman"/>
          <w:b/>
          <w:bCs/>
          <w:color w:val="000000"/>
        </w:rPr>
        <w:t>Bianco</w:t>
      </w:r>
      <w:r w:rsidRPr="000E0047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0E0047">
        <w:rPr>
          <w:rFonts w:ascii="Times New Roman" w:hAnsi="Times New Roman" w:cs="Times New Roman"/>
          <w:color w:val="000000"/>
        </w:rPr>
        <w:t>e</w:t>
      </w:r>
      <w:r w:rsidRPr="000E0047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0E0047">
        <w:rPr>
          <w:rStyle w:val="whitespace-normal"/>
          <w:rFonts w:ascii="Times New Roman" w:hAnsi="Times New Roman" w:cs="Times New Roman"/>
          <w:b/>
          <w:bCs/>
          <w:color w:val="000000"/>
        </w:rPr>
        <w:t>Bovalino</w:t>
      </w:r>
      <w:r w:rsidRPr="000E0047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0E0047">
        <w:rPr>
          <w:rFonts w:ascii="Times New Roman" w:hAnsi="Times New Roman" w:cs="Times New Roman"/>
          <w:color w:val="000000"/>
        </w:rPr>
        <w:t>lungo la</w:t>
      </w:r>
      <w:r w:rsidRPr="000E0047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0E0047">
        <w:rPr>
          <w:rStyle w:val="whitespace-normal"/>
          <w:rFonts w:ascii="Times New Roman" w:hAnsi="Times New Roman" w:cs="Times New Roman"/>
          <w:b/>
          <w:bCs/>
          <w:color w:val="000000"/>
        </w:rPr>
        <w:t>Costa dei Gelsomini</w:t>
      </w:r>
      <w:r w:rsidRPr="000E0047">
        <w:rPr>
          <w:rFonts w:ascii="Times New Roman" w:hAnsi="Times New Roman" w:cs="Times New Roman"/>
          <w:color w:val="000000"/>
        </w:rPr>
        <w:t xml:space="preserve">, la 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 xml:space="preserve">Villa romana di Casignana 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rappresenta uno dei siti archeologici più importanti dell’Italia meridionale e tra i più significativi della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Calabria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</w:t>
      </w:r>
    </w:p>
    <w:p w14:paraId="195ECDAC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Il complesso, risalente all’età imperiale romana (circa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I secolo d.C.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), si trova in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contrada Palazzi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e occupa un’area di circa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8.000 metri quadrati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La struttura è composta da circa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venti ambienti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disposti attorno a un grande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cortile centrale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nel quale erano presenti diversi elementi tipici delle ville romane:</w:t>
      </w:r>
    </w:p>
    <w:p w14:paraId="65050C22" w14:textId="77777777" w:rsidR="003F0F46" w:rsidRPr="000E0047" w:rsidRDefault="003F0F46" w:rsidP="003F0F46">
      <w:pPr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terme private</w:t>
      </w:r>
    </w:p>
    <w:p w14:paraId="0DAF6D97" w14:textId="77777777" w:rsidR="003F0F46" w:rsidRPr="000E0047" w:rsidRDefault="003F0F46" w:rsidP="003F0F46">
      <w:pPr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fontana monumentale</w:t>
      </w:r>
    </w:p>
    <w:p w14:paraId="1E0BE94A" w14:textId="77777777" w:rsidR="003F0F46" w:rsidRPr="000E0047" w:rsidRDefault="003F0F46" w:rsidP="003F0F46">
      <w:pPr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latrine</w:t>
      </w:r>
    </w:p>
    <w:p w14:paraId="4A016E89" w14:textId="77777777" w:rsidR="003F0F46" w:rsidRPr="000E0047" w:rsidRDefault="003F0F46" w:rsidP="003F0F46">
      <w:pPr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giardino decorato con mosaici</w:t>
      </w:r>
    </w:p>
    <w:p w14:paraId="33FA4F84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Il sito venne scoperto casualmente nel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1963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durante i lavori di costruzione di un acquedotto lungo 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Strada Statale 106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Tuttavia, solo alla fine degli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anni ’90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iniziarono le prime campagne sistematiche di scavo e restauro che permisero di riportare alla luce gran parte del complesso.</w:t>
      </w:r>
    </w:p>
    <w:p w14:paraId="24C95B50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Gli studiosi ritengono che la villa appartenesse probabilmente a un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console romano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o a un importante personaggio dell’aristocrazia imperiale. Nel corso del tempo l’edificio fu ampliato e arricchito con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due grandi aree termali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una orientale e una occidentale, decorate con straordinari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mosaici pavimentali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realizzati con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marmi policromi provenienti dalla Grecia e dall’Asia Minore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</w:t>
      </w:r>
    </w:p>
    <w:p w14:paraId="5BC0D62A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 decorazioni raffigurano scene e figure della mitologia romana, tra cui:</w:t>
      </w:r>
    </w:p>
    <w:p w14:paraId="0FE4FBC0" w14:textId="77777777" w:rsidR="003F0F46" w:rsidRPr="000E0047" w:rsidRDefault="003F0F46" w:rsidP="003F0F46">
      <w:pPr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Nereidi</w:t>
      </w:r>
    </w:p>
    <w:p w14:paraId="5E9ABD34" w14:textId="77777777" w:rsidR="003F0F46" w:rsidRPr="000E0047" w:rsidRDefault="003F0F46" w:rsidP="003F0F46">
      <w:pPr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Bacco</w:t>
      </w:r>
    </w:p>
    <w:p w14:paraId="71596687" w14:textId="77777777" w:rsidR="003F0F46" w:rsidRPr="000E0047" w:rsidRDefault="003F0F46" w:rsidP="003F0F46">
      <w:pPr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Quattro stagioni</w:t>
      </w:r>
    </w:p>
    <w:p w14:paraId="0DBF45CD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Tra gli ambienti più importanti scoperti dagli archeologi si trovano:</w:t>
      </w:r>
    </w:p>
    <w:p w14:paraId="7DE58D94" w14:textId="77777777" w:rsidR="003F0F46" w:rsidRPr="000E0047" w:rsidRDefault="003F0F46" w:rsidP="003F0F46">
      <w:pPr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Sala delle Nereidi</w:t>
      </w:r>
    </w:p>
    <w:p w14:paraId="6A756B3D" w14:textId="77777777" w:rsidR="003F0F46" w:rsidRPr="000E0047" w:rsidRDefault="003F0F46" w:rsidP="003F0F46">
      <w:pPr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Sala di Bacco</w:t>
      </w:r>
    </w:p>
    <w:p w14:paraId="359FE265" w14:textId="77777777" w:rsidR="003F0F46" w:rsidRPr="000E0047" w:rsidRDefault="003F0F46" w:rsidP="003F0F46">
      <w:pPr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Sala delle Quattro Stagioni</w:t>
      </w:r>
    </w:p>
    <w:p w14:paraId="51BD115C" w14:textId="77777777" w:rsidR="003F0F46" w:rsidRPr="000E0047" w:rsidRDefault="003F0F46" w:rsidP="003F0F46">
      <w:pPr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la grande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sala absidata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l’ambiente più ampio del complesso.</w:t>
      </w:r>
    </w:p>
    <w:p w14:paraId="5D4FDA00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Le ricerche archeologiche condotte negli ultimi anni hanno inoltre dimostrato che la villa fu abitata almeno fino al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VII secolo d.C.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segno della lunga continuità di vita del sito.</w:t>
      </w:r>
    </w:p>
    <w:p w14:paraId="5B6B1B33" w14:textId="77777777" w:rsidR="003F0F46" w:rsidRPr="000E0047" w:rsidRDefault="003F0F46" w:rsidP="003F0F46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</w:pP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Particolarmente importante è anche l’area della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necropoli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, dove sono state ritrovate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tombe ancora integre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. Questo ritrovamento ha fornito preziose informazioni agli studiosi sul </w:t>
      </w:r>
      <w:r w:rsidRPr="000E0047">
        <w:rPr>
          <w:rFonts w:ascii="Times New Roman" w:eastAsia="Times New Roman" w:hAnsi="Times New Roman" w:cs="Times New Roman"/>
          <w:b/>
          <w:bCs/>
          <w:color w:val="000000"/>
          <w:kern w:val="0"/>
          <w:lang w:eastAsia="it-IT"/>
          <w14:ligatures w14:val="none"/>
        </w:rPr>
        <w:t>culto dei morti nell’epoca romana</w:t>
      </w:r>
      <w:r w:rsidRPr="000E0047">
        <w:rPr>
          <w:rFonts w:ascii="Times New Roman" w:eastAsia="Times New Roman" w:hAnsi="Times New Roman" w:cs="Times New Roman"/>
          <w:color w:val="000000"/>
          <w:kern w:val="0"/>
          <w:lang w:eastAsia="it-IT"/>
          <w14:ligatures w14:val="none"/>
        </w:rPr>
        <w:t> e sulle pratiche funerarie diffuse in questa parte dell’Italia meridionale.</w:t>
      </w:r>
    </w:p>
    <w:p w14:paraId="36FF4E44" w14:textId="77777777" w:rsidR="003F0F46" w:rsidRDefault="003F0F46" w:rsidP="003F0F46">
      <w:pPr>
        <w:jc w:val="both"/>
      </w:pPr>
    </w:p>
    <w:p w14:paraId="75A97F1D" w14:textId="77777777" w:rsidR="003F0F46" w:rsidRDefault="003F0F46"/>
    <w:p w14:paraId="3919CFAB" w14:textId="77777777" w:rsidR="003F0F46" w:rsidRDefault="003F0F46"/>
    <w:p w14:paraId="68284F2C" w14:textId="77777777" w:rsidR="003F0F46" w:rsidRDefault="003F0F46" w:rsidP="003F0F46">
      <w:pPr>
        <w:jc w:val="center"/>
        <w:rPr>
          <w:rFonts w:ascii="Arial" w:hAnsi="Arial" w:cs="Arial"/>
          <w:b/>
          <w:bCs/>
          <w:color w:val="035867"/>
          <w:sz w:val="28"/>
          <w:szCs w:val="28"/>
          <w:shd w:val="clear" w:color="auto" w:fill="FFFFFF"/>
        </w:rPr>
      </w:pPr>
      <w:r w:rsidRPr="00A17EF6">
        <w:rPr>
          <w:rFonts w:ascii="Arial" w:hAnsi="Arial" w:cs="Arial"/>
          <w:b/>
          <w:bCs/>
          <w:color w:val="035867"/>
          <w:sz w:val="28"/>
          <w:szCs w:val="28"/>
          <w:shd w:val="clear" w:color="auto" w:fill="FFFFFF"/>
        </w:rPr>
        <w:t>RIACE</w:t>
      </w:r>
    </w:p>
    <w:p w14:paraId="6D722E1D" w14:textId="77777777" w:rsidR="003F0F46" w:rsidRDefault="003F0F46" w:rsidP="003F0F46">
      <w:pPr>
        <w:jc w:val="center"/>
        <w:rPr>
          <w:rFonts w:ascii="Arial" w:hAnsi="Arial" w:cs="Arial"/>
          <w:b/>
          <w:bCs/>
          <w:color w:val="035867"/>
          <w:sz w:val="28"/>
          <w:szCs w:val="28"/>
          <w:shd w:val="clear" w:color="auto" w:fill="FFFFFF"/>
        </w:rPr>
      </w:pPr>
    </w:p>
    <w:p w14:paraId="505FF44A" w14:textId="77777777" w:rsidR="003F0F46" w:rsidRDefault="003F0F46" w:rsidP="003F0F46">
      <w:pPr>
        <w:jc w:val="center"/>
        <w:rPr>
          <w:rFonts w:ascii="Arial" w:hAnsi="Arial" w:cs="Arial"/>
          <w:b/>
          <w:bCs/>
          <w:color w:val="035867"/>
          <w:sz w:val="28"/>
          <w:szCs w:val="28"/>
          <w:shd w:val="clear" w:color="auto" w:fill="FFFFFF"/>
        </w:rPr>
      </w:pPr>
    </w:p>
    <w:p w14:paraId="0C2B8823" w14:textId="77777777" w:rsidR="003F0F46" w:rsidRDefault="003F0F46" w:rsidP="003F0F46">
      <w:pPr>
        <w:pStyle w:val="NormaleWeb"/>
        <w:spacing w:line="276" w:lineRule="auto"/>
        <w:jc w:val="both"/>
        <w:rPr>
          <w:rFonts w:ascii="Arial" w:hAnsi="Arial" w:cs="Arial"/>
        </w:rPr>
      </w:pPr>
      <w:r w:rsidRPr="005F4DE1">
        <w:rPr>
          <w:rFonts w:ascii="Arial" w:hAnsi="Arial" w:cs="Arial"/>
        </w:rPr>
        <w:t xml:space="preserve">Il borgo di </w:t>
      </w:r>
      <w:r w:rsidRPr="005F4DE1">
        <w:rPr>
          <w:rStyle w:val="Enfasigrassetto"/>
          <w:rFonts w:ascii="Arial" w:eastAsiaTheme="majorEastAsia" w:hAnsi="Arial" w:cs="Arial"/>
        </w:rPr>
        <w:t>Riace</w:t>
      </w:r>
      <w:r w:rsidRPr="005F4DE1">
        <w:rPr>
          <w:rFonts w:ascii="Arial" w:hAnsi="Arial" w:cs="Arial"/>
        </w:rPr>
        <w:t xml:space="preserve">, situato tra le valli dei torrenti </w:t>
      </w:r>
      <w:r w:rsidRPr="005F4DE1">
        <w:rPr>
          <w:rStyle w:val="Enfasigrassetto"/>
          <w:rFonts w:ascii="Arial" w:eastAsiaTheme="majorEastAsia" w:hAnsi="Arial" w:cs="Arial"/>
        </w:rPr>
        <w:t>Stilaro</w:t>
      </w:r>
      <w:r w:rsidRPr="005F4DE1">
        <w:rPr>
          <w:rFonts w:ascii="Arial" w:hAnsi="Arial" w:cs="Arial"/>
        </w:rPr>
        <w:t xml:space="preserve"> e </w:t>
      </w:r>
      <w:proofErr w:type="spellStart"/>
      <w:r w:rsidRPr="005F4DE1">
        <w:rPr>
          <w:rStyle w:val="Enfasigrassetto"/>
          <w:rFonts w:ascii="Arial" w:eastAsiaTheme="majorEastAsia" w:hAnsi="Arial" w:cs="Arial"/>
        </w:rPr>
        <w:t>Allaro</w:t>
      </w:r>
      <w:proofErr w:type="spellEnd"/>
      <w:r w:rsidRPr="005F4DE1">
        <w:rPr>
          <w:rFonts w:ascii="Arial" w:hAnsi="Arial" w:cs="Arial"/>
        </w:rPr>
        <w:t xml:space="preserve">, è noto in tutto il mondo per il ritrovamento nel 1972 dei celebri </w:t>
      </w:r>
      <w:r w:rsidRPr="005F4DE1">
        <w:rPr>
          <w:rStyle w:val="Enfasigrassetto"/>
          <w:rFonts w:ascii="Arial" w:eastAsiaTheme="majorEastAsia" w:hAnsi="Arial" w:cs="Arial"/>
        </w:rPr>
        <w:t>Bronzi di Riace</w:t>
      </w:r>
      <w:r w:rsidRPr="005F4DE1">
        <w:rPr>
          <w:rFonts w:ascii="Arial" w:hAnsi="Arial" w:cs="Arial"/>
        </w:rPr>
        <w:t xml:space="preserve">, oggi conservati al </w:t>
      </w:r>
      <w:r w:rsidRPr="005F4DE1">
        <w:rPr>
          <w:rStyle w:val="Enfasigrassetto"/>
          <w:rFonts w:ascii="Arial" w:eastAsiaTheme="majorEastAsia" w:hAnsi="Arial" w:cs="Arial"/>
        </w:rPr>
        <w:t>Museo Archeologico Nazionale di Reggio Calabria</w:t>
      </w:r>
      <w:r w:rsidRPr="005F4DE1">
        <w:rPr>
          <w:rFonts w:ascii="Arial" w:hAnsi="Arial" w:cs="Arial"/>
        </w:rPr>
        <w:t xml:space="preserve">. </w:t>
      </w:r>
    </w:p>
    <w:p w14:paraId="7D12649A" w14:textId="77777777" w:rsidR="003F0F46" w:rsidRPr="005F4DE1" w:rsidRDefault="003F0F46" w:rsidP="003F0F46">
      <w:pPr>
        <w:pStyle w:val="NormaleWeb"/>
        <w:spacing w:line="276" w:lineRule="auto"/>
        <w:jc w:val="both"/>
        <w:rPr>
          <w:rFonts w:ascii="Arial" w:hAnsi="Arial" w:cs="Arial"/>
        </w:rPr>
      </w:pPr>
      <w:r w:rsidRPr="005F4DE1">
        <w:rPr>
          <w:rFonts w:ascii="Arial" w:hAnsi="Arial" w:cs="Arial"/>
        </w:rPr>
        <w:t xml:space="preserve">Il territorio faceva parte dell’area dell’antica colonia greca di </w:t>
      </w:r>
      <w:proofErr w:type="spellStart"/>
      <w:r w:rsidRPr="005F4DE1">
        <w:rPr>
          <w:rStyle w:val="Enfasigrassetto"/>
          <w:rFonts w:ascii="Arial" w:eastAsiaTheme="majorEastAsia" w:hAnsi="Arial" w:cs="Arial"/>
        </w:rPr>
        <w:t>Kaulon</w:t>
      </w:r>
      <w:proofErr w:type="spellEnd"/>
      <w:r w:rsidRPr="005F4DE1">
        <w:rPr>
          <w:rFonts w:ascii="Arial" w:hAnsi="Arial" w:cs="Arial"/>
        </w:rPr>
        <w:t>, e ancora oggi conserva importanti testimonianze archeologiche.</w:t>
      </w:r>
    </w:p>
    <w:p w14:paraId="45AA697F" w14:textId="77777777" w:rsidR="003F0F46" w:rsidRDefault="003F0F46" w:rsidP="003F0F46">
      <w:pPr>
        <w:pStyle w:val="NormaleWeb"/>
        <w:spacing w:line="276" w:lineRule="auto"/>
        <w:jc w:val="both"/>
        <w:rPr>
          <w:rFonts w:ascii="Arial" w:hAnsi="Arial" w:cs="Arial"/>
        </w:rPr>
      </w:pPr>
      <w:r w:rsidRPr="005F4DE1">
        <w:rPr>
          <w:rFonts w:ascii="Arial" w:hAnsi="Arial" w:cs="Arial"/>
        </w:rPr>
        <w:t xml:space="preserve">Il centro storico si trova nell’entroterra, posizione scelta in passato per difendersi dalle incursioni saracene. Il borgo conserva antiche case nobiliari, porte d’accesso medievali e si sviluppa attorno a </w:t>
      </w:r>
      <w:r w:rsidRPr="005F4DE1">
        <w:rPr>
          <w:rStyle w:val="Enfasigrassetto"/>
          <w:rFonts w:ascii="Arial" w:eastAsiaTheme="majorEastAsia" w:hAnsi="Arial" w:cs="Arial"/>
        </w:rPr>
        <w:t>Piazza Vittorio Emanuele</w:t>
      </w:r>
      <w:r w:rsidRPr="005F4DE1">
        <w:rPr>
          <w:rFonts w:ascii="Arial" w:hAnsi="Arial" w:cs="Arial"/>
        </w:rPr>
        <w:t xml:space="preserve">. </w:t>
      </w:r>
    </w:p>
    <w:p w14:paraId="359E0939" w14:textId="77777777" w:rsidR="003F0F46" w:rsidRPr="005F4DE1" w:rsidRDefault="003F0F46" w:rsidP="003F0F46">
      <w:pPr>
        <w:pStyle w:val="NormaleWeb"/>
        <w:spacing w:line="276" w:lineRule="auto"/>
        <w:jc w:val="both"/>
        <w:rPr>
          <w:rFonts w:ascii="Arial" w:hAnsi="Arial" w:cs="Arial"/>
        </w:rPr>
      </w:pPr>
      <w:r w:rsidRPr="005F4DE1">
        <w:rPr>
          <w:rFonts w:ascii="Arial" w:hAnsi="Arial" w:cs="Arial"/>
        </w:rPr>
        <w:t xml:space="preserve">Dalla parte alta si scende verso la zona marina, caratterizzata da una lunga spiaggia e da acque cristalline del </w:t>
      </w:r>
      <w:r w:rsidRPr="005F4DE1">
        <w:rPr>
          <w:rStyle w:val="Enfasigrassetto"/>
          <w:rFonts w:ascii="Arial" w:eastAsiaTheme="majorEastAsia" w:hAnsi="Arial" w:cs="Arial"/>
        </w:rPr>
        <w:t>Mar Ionio</w:t>
      </w:r>
      <w:r w:rsidRPr="005F4DE1">
        <w:rPr>
          <w:rFonts w:ascii="Arial" w:hAnsi="Arial" w:cs="Arial"/>
        </w:rPr>
        <w:t>, ideali per il turismo balneare e le immersioni.</w:t>
      </w:r>
      <w:r>
        <w:rPr>
          <w:rFonts w:ascii="Arial" w:hAnsi="Arial" w:cs="Arial"/>
        </w:rPr>
        <w:t xml:space="preserve"> Nei pressi della </w:t>
      </w:r>
      <w:r w:rsidRPr="005F4DE1">
        <w:rPr>
          <w:rFonts w:ascii="Arial" w:hAnsi="Arial" w:cs="Arial"/>
          <w:color w:val="000000" w:themeColor="text1"/>
        </w:rPr>
        <w:t>spiaggia si trovano le </w:t>
      </w:r>
      <w:r w:rsidRPr="005F4DE1">
        <w:rPr>
          <w:rStyle w:val="Enfasigrassetto"/>
          <w:rFonts w:ascii="Arial" w:eastAsiaTheme="majorEastAsia" w:hAnsi="Arial" w:cs="Arial"/>
          <w:color w:val="000000" w:themeColor="text1"/>
        </w:rPr>
        <w:t>aree archeologiche</w:t>
      </w:r>
      <w:r w:rsidRPr="005F4DE1">
        <w:rPr>
          <w:rFonts w:ascii="Arial" w:hAnsi="Arial" w:cs="Arial"/>
          <w:color w:val="000000" w:themeColor="text1"/>
        </w:rPr>
        <w:t> e le torri costiere di </w:t>
      </w:r>
      <w:r w:rsidRPr="005F4DE1">
        <w:rPr>
          <w:rStyle w:val="Enfasigrassetto"/>
          <w:rFonts w:ascii="Arial" w:eastAsiaTheme="majorEastAsia" w:hAnsi="Arial" w:cs="Arial"/>
          <w:color w:val="000000" w:themeColor="text1"/>
        </w:rPr>
        <w:t>San Fili e Casamona</w:t>
      </w:r>
    </w:p>
    <w:p w14:paraId="0AD4B29E" w14:textId="77777777" w:rsidR="003F0F46" w:rsidRPr="005F4DE1" w:rsidRDefault="003F0F46" w:rsidP="003F0F46">
      <w:pPr>
        <w:pStyle w:val="NormaleWeb"/>
        <w:spacing w:line="276" w:lineRule="auto"/>
        <w:jc w:val="both"/>
        <w:rPr>
          <w:rFonts w:ascii="Arial" w:hAnsi="Arial" w:cs="Arial"/>
        </w:rPr>
      </w:pPr>
      <w:r w:rsidRPr="005F4DE1">
        <w:rPr>
          <w:rFonts w:ascii="Arial" w:hAnsi="Arial" w:cs="Arial"/>
        </w:rPr>
        <w:t xml:space="preserve">Tra i principali luoghi di interesse spiccano la </w:t>
      </w:r>
      <w:r w:rsidRPr="005F4DE1">
        <w:rPr>
          <w:rStyle w:val="Enfasigrassetto"/>
          <w:rFonts w:ascii="Arial" w:eastAsiaTheme="majorEastAsia" w:hAnsi="Arial" w:cs="Arial"/>
        </w:rPr>
        <w:t>Chiesa di San Nicola</w:t>
      </w:r>
      <w:r w:rsidRPr="005F4DE1">
        <w:rPr>
          <w:rFonts w:ascii="Arial" w:hAnsi="Arial" w:cs="Arial"/>
        </w:rPr>
        <w:t xml:space="preserve"> e il </w:t>
      </w:r>
      <w:r w:rsidRPr="005F4DE1">
        <w:rPr>
          <w:rStyle w:val="Enfasigrassetto"/>
          <w:rFonts w:ascii="Arial" w:eastAsiaTheme="majorEastAsia" w:hAnsi="Arial" w:cs="Arial"/>
        </w:rPr>
        <w:t>Santuario dei Santi Cosma e Damiano</w:t>
      </w:r>
      <w:r w:rsidRPr="005F4DE1">
        <w:rPr>
          <w:rFonts w:ascii="Arial" w:hAnsi="Arial" w:cs="Arial"/>
        </w:rPr>
        <w:t>, centro di importanti festeggiamenti religiosi che ogni anno attirano numerosi visitatori.</w:t>
      </w:r>
    </w:p>
    <w:p w14:paraId="1CD501E3" w14:textId="77777777" w:rsidR="003F0F46" w:rsidRDefault="003F0F46" w:rsidP="003F0F46"/>
    <w:p w14:paraId="7F66AB7F" w14:textId="77777777" w:rsidR="003F0F46" w:rsidRDefault="003F0F46"/>
    <w:p w14:paraId="51B3E966" w14:textId="77777777" w:rsidR="003F0F46" w:rsidRDefault="003F0F46"/>
    <w:p w14:paraId="13201F19" w14:textId="77777777" w:rsidR="003F0F46" w:rsidRPr="008C1516" w:rsidRDefault="003F0F46" w:rsidP="003F0F46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48"/>
          <w:szCs w:val="48"/>
          <w:lang w:eastAsia="it-IT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ligatures w14:val="none"/>
        </w:rPr>
      </w:pPr>
      <w:r w:rsidRPr="008C1516">
        <w:rPr>
          <w:rFonts w:ascii="Times New Roman" w:eastAsia="Times New Roman" w:hAnsi="Times New Roman" w:cs="Times New Roman"/>
          <w:bCs/>
          <w:kern w:val="36"/>
          <w:sz w:val="48"/>
          <w:szCs w:val="48"/>
          <w:lang w:eastAsia="it-IT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ligatures w14:val="none"/>
        </w:rPr>
        <w:t>Roccella Ionica</w:t>
      </w:r>
    </w:p>
    <w:p w14:paraId="5255CD3C" w14:textId="77777777" w:rsidR="003F0F46" w:rsidRDefault="003F0F46" w:rsidP="003F0F46">
      <w:pPr>
        <w:jc w:val="both"/>
        <w:rPr>
          <w:rFonts w:ascii="Arial" w:hAnsi="Arial" w:cs="Arial"/>
          <w:shd w:val="clear" w:color="auto" w:fill="FFFFFF"/>
        </w:rPr>
      </w:pPr>
      <w:r w:rsidRPr="00657E52">
        <w:rPr>
          <w:rFonts w:ascii="Arial" w:eastAsia="Times New Roman" w:hAnsi="Arial" w:cs="Arial"/>
          <w:kern w:val="0"/>
          <w:lang w:eastAsia="it-IT"/>
          <w14:ligatures w14:val="none"/>
        </w:rPr>
        <w:t xml:space="preserve">Roccella Ionica è un comune della provincia di Reggio Calabria situato sulla </w:t>
      </w:r>
      <w:r w:rsidRPr="00657E52">
        <w:rPr>
          <w:rStyle w:val="Enfasigrassetto"/>
          <w:rFonts w:ascii="Arial" w:hAnsi="Arial" w:cs="Arial"/>
          <w:shd w:val="clear" w:color="auto" w:fill="FFFFFF"/>
        </w:rPr>
        <w:t>Costa dei Gelsomini</w:t>
      </w:r>
      <w:r w:rsidRPr="00657E52">
        <w:rPr>
          <w:rFonts w:ascii="Arial" w:hAnsi="Arial" w:cs="Arial"/>
          <w:shd w:val="clear" w:color="auto" w:fill="FFFFFF"/>
        </w:rPr>
        <w:t>, su una fascia del Mar </w:t>
      </w:r>
      <w:r w:rsidRPr="00657E52">
        <w:rPr>
          <w:rStyle w:val="Enfasigrassetto"/>
          <w:rFonts w:ascii="Arial" w:hAnsi="Arial" w:cs="Arial"/>
          <w:shd w:val="clear" w:color="auto" w:fill="FFFFFF"/>
        </w:rPr>
        <w:t>Ionio </w:t>
      </w:r>
      <w:r w:rsidRPr="00657E52">
        <w:rPr>
          <w:rFonts w:ascii="Arial" w:hAnsi="Arial" w:cs="Arial"/>
          <w:shd w:val="clear" w:color="auto" w:fill="FFFFFF"/>
        </w:rPr>
        <w:t>particolarmente</w:t>
      </w:r>
      <w:r>
        <w:rPr>
          <w:rFonts w:ascii="Arial" w:hAnsi="Arial" w:cs="Arial"/>
          <w:shd w:val="clear" w:color="auto" w:fill="FFFFFF"/>
        </w:rPr>
        <w:t xml:space="preserve"> </w:t>
      </w:r>
      <w:r w:rsidRPr="00657E52">
        <w:rPr>
          <w:rFonts w:ascii="Arial" w:hAnsi="Arial" w:cs="Arial"/>
          <w:shd w:val="clear" w:color="auto" w:fill="FFFFFF"/>
        </w:rPr>
        <w:t>cristallino da vincere diverse bandiere blu e altri importanti riconoscimenti naturalistici.</w:t>
      </w:r>
    </w:p>
    <w:p w14:paraId="40AF57C1" w14:textId="77777777" w:rsidR="003F0F46" w:rsidRPr="00672C62" w:rsidRDefault="003F0F46" w:rsidP="003F0F46">
      <w:pPr>
        <w:jc w:val="both"/>
        <w:rPr>
          <w:rFonts w:ascii="Arial" w:hAnsi="Arial" w:cs="Arial"/>
          <w:shd w:val="clear" w:color="auto" w:fill="FFFFFF"/>
        </w:rPr>
      </w:pPr>
      <w:proofErr w:type="gramStart"/>
      <w:r w:rsidRPr="00672C62">
        <w:rPr>
          <w:rFonts w:ascii="Arial" w:hAnsi="Arial" w:cs="Arial"/>
          <w:shd w:val="clear" w:color="auto" w:fill="FFFFFF"/>
        </w:rPr>
        <w:t>E’</w:t>
      </w:r>
      <w:proofErr w:type="gramEnd"/>
      <w:r w:rsidRPr="00672C62">
        <w:rPr>
          <w:rFonts w:ascii="Arial" w:eastAsia="Times New Roman" w:hAnsi="Arial" w:cs="Arial"/>
          <w:kern w:val="0"/>
          <w:lang w:eastAsia="it-IT"/>
          <w14:ligatures w14:val="none"/>
        </w:rPr>
        <w:t xml:space="preserve"> una delle principali mete turistiche della costa calabrese, </w:t>
      </w:r>
      <w:r w:rsidRPr="00672C62">
        <w:rPr>
          <w:rFonts w:ascii="Arial" w:hAnsi="Arial" w:cs="Arial"/>
          <w:shd w:val="clear" w:color="auto" w:fill="FFFFFF"/>
        </w:rPr>
        <w:t>grazie alla </w:t>
      </w:r>
      <w:r w:rsidRPr="00672C62">
        <w:rPr>
          <w:rStyle w:val="Enfasigrassetto"/>
          <w:rFonts w:ascii="Arial" w:hAnsi="Arial" w:cs="Arial"/>
          <w:shd w:val="clear" w:color="auto" w:fill="FFFFFF"/>
        </w:rPr>
        <w:t xml:space="preserve">spiaggia </w:t>
      </w:r>
      <w:r w:rsidRPr="00672C62">
        <w:rPr>
          <w:rFonts w:ascii="Arial" w:hAnsi="Arial" w:cs="Arial"/>
          <w:shd w:val="clear" w:color="auto" w:fill="FFFFFF"/>
        </w:rPr>
        <w:t>da sogno, servita da un </w:t>
      </w:r>
      <w:r w:rsidRPr="00672C62">
        <w:rPr>
          <w:rStyle w:val="Enfasigrassetto"/>
          <w:rFonts w:ascii="Arial" w:hAnsi="Arial" w:cs="Arial"/>
          <w:shd w:val="clear" w:color="auto" w:fill="FFFFFF"/>
        </w:rPr>
        <w:t>porticciolo </w:t>
      </w:r>
      <w:r w:rsidRPr="00672C62">
        <w:rPr>
          <w:rFonts w:ascii="Arial" w:hAnsi="Arial" w:cs="Arial"/>
          <w:shd w:val="clear" w:color="auto" w:fill="FFFFFF"/>
        </w:rPr>
        <w:t>turistico elegante e ben organizzato ed allo storico </w:t>
      </w:r>
      <w:r w:rsidRPr="00672C62">
        <w:rPr>
          <w:rStyle w:val="Enfasigrassetto"/>
          <w:rFonts w:ascii="Arial" w:hAnsi="Arial" w:cs="Arial"/>
          <w:shd w:val="clear" w:color="auto" w:fill="FFFFFF"/>
        </w:rPr>
        <w:t>Roccella Jazz Festival - Rumori Mediterranei</w:t>
      </w:r>
      <w:r w:rsidRPr="00672C62">
        <w:rPr>
          <w:rFonts w:ascii="Arial" w:hAnsi="Arial" w:cs="Arial"/>
          <w:shd w:val="clear" w:color="auto" w:fill="FFFFFF"/>
        </w:rPr>
        <w:t>, che da diversi anni ospita artisti di rilievo internazionale.</w:t>
      </w:r>
    </w:p>
    <w:p w14:paraId="21C6629A" w14:textId="77777777" w:rsidR="003F0F46" w:rsidRDefault="003F0F46" w:rsidP="003F0F46">
      <w:pPr>
        <w:spacing w:line="276" w:lineRule="auto"/>
        <w:jc w:val="both"/>
        <w:rPr>
          <w:rFonts w:ascii="Arial" w:eastAsia="Times New Roman" w:hAnsi="Arial" w:cs="Arial"/>
          <w:kern w:val="0"/>
          <w:lang w:eastAsia="it-IT"/>
          <w14:ligatures w14:val="none"/>
        </w:rPr>
      </w:pPr>
      <w:r w:rsidRPr="00657E52">
        <w:rPr>
          <w:rFonts w:ascii="Arial" w:eastAsia="Times New Roman" w:hAnsi="Arial" w:cs="Arial"/>
          <w:kern w:val="0"/>
          <w:lang w:eastAsia="it-IT"/>
          <w14:ligatures w14:val="none"/>
        </w:rPr>
        <w:t>Nel Medioevo il paese nacque come borgo fortificato costruito su una rocca per difendersi dalle invasioni e dagli attacchi dei pirati. Dal XV secolo il territorio divenne un feudo della famiglia nobile dei Carafa</w:t>
      </w:r>
      <w:r>
        <w:rPr>
          <w:rFonts w:ascii="Arial" w:eastAsia="Times New Roman" w:hAnsi="Arial" w:cs="Arial"/>
          <w:kern w:val="0"/>
          <w:lang w:eastAsia="it-IT"/>
          <w14:ligatures w14:val="none"/>
        </w:rPr>
        <w:t xml:space="preserve">, principi di Roccella, proprietari anche del Castello di epoca romana sito a </w:t>
      </w:r>
      <w:proofErr w:type="spellStart"/>
      <w:r>
        <w:rPr>
          <w:rFonts w:ascii="Arial" w:eastAsia="Times New Roman" w:hAnsi="Arial" w:cs="Arial"/>
          <w:kern w:val="0"/>
          <w:lang w:eastAsia="it-IT"/>
          <w14:ligatures w14:val="none"/>
        </w:rPr>
        <w:t>Condojanni</w:t>
      </w:r>
      <w:proofErr w:type="spellEnd"/>
      <w:r>
        <w:rPr>
          <w:rFonts w:ascii="Arial" w:eastAsia="Times New Roman" w:hAnsi="Arial" w:cs="Arial"/>
          <w:kern w:val="0"/>
          <w:lang w:eastAsia="it-IT"/>
          <w14:ligatures w14:val="none"/>
        </w:rPr>
        <w:t>, frazione di Sant’Ilario dello Jonio.</w:t>
      </w:r>
    </w:p>
    <w:p w14:paraId="52C17F77" w14:textId="77777777" w:rsidR="003F0F46" w:rsidRDefault="003F0F46" w:rsidP="003F0F46">
      <w:pPr>
        <w:spacing w:line="276" w:lineRule="auto"/>
        <w:jc w:val="both"/>
        <w:rPr>
          <w:rStyle w:val="Enfasigrassetto"/>
          <w:rFonts w:ascii="Arial" w:hAnsi="Arial" w:cs="Arial"/>
          <w:b w:val="0"/>
          <w:bCs w:val="0"/>
          <w:shd w:val="clear" w:color="auto" w:fill="FFFFFF"/>
        </w:rPr>
      </w:pPr>
      <w:r w:rsidRPr="00C36973">
        <w:rPr>
          <w:rFonts w:ascii="Arial" w:eastAsia="Times New Roman" w:hAnsi="Arial" w:cs="Arial"/>
          <w:kern w:val="0"/>
          <w:lang w:eastAsia="it-IT"/>
          <w14:ligatures w14:val="none"/>
        </w:rPr>
        <w:t xml:space="preserve">Il centro storico si sviluppa ai piedi della rocca dove si trova il Castello Carafa, costruito nel XIII secolo e affacciato sul mare. </w:t>
      </w:r>
      <w:r w:rsidRPr="00C36973">
        <w:rPr>
          <w:rFonts w:ascii="Arial" w:hAnsi="Arial" w:cs="Arial"/>
          <w:shd w:val="clear" w:color="auto" w:fill="FFFFFF"/>
        </w:rPr>
        <w:t>L’antica cittadella medievale che si snoda intorno al castello è delimitata dal</w:t>
      </w:r>
      <w:r w:rsidRPr="00C36973">
        <w:rPr>
          <w:rStyle w:val="Enfasigrassetto"/>
          <w:rFonts w:ascii="Arial" w:hAnsi="Arial" w:cs="Arial"/>
          <w:shd w:val="clear" w:color="auto" w:fill="FFFFFF"/>
        </w:rPr>
        <w:t xml:space="preserve"> torrente </w:t>
      </w:r>
      <w:proofErr w:type="spellStart"/>
      <w:r w:rsidRPr="00C36973">
        <w:rPr>
          <w:rStyle w:val="Enfasigrassetto"/>
          <w:rFonts w:ascii="Arial" w:hAnsi="Arial" w:cs="Arial"/>
          <w:shd w:val="clear" w:color="auto" w:fill="FFFFFF"/>
        </w:rPr>
        <w:t>Zirgone</w:t>
      </w:r>
      <w:proofErr w:type="spellEnd"/>
      <w:r w:rsidRPr="00C36973">
        <w:rPr>
          <w:rFonts w:ascii="Arial" w:hAnsi="Arial" w:cs="Arial"/>
          <w:shd w:val="clear" w:color="auto" w:fill="FFFFFF"/>
        </w:rPr>
        <w:t> e dalla </w:t>
      </w:r>
      <w:r w:rsidRPr="00C36973">
        <w:rPr>
          <w:rStyle w:val="Enfasigrassetto"/>
          <w:rFonts w:ascii="Arial" w:hAnsi="Arial" w:cs="Arial"/>
          <w:shd w:val="clear" w:color="auto" w:fill="FFFFFF"/>
        </w:rPr>
        <w:t>Torre di Pizzo Falc</w:t>
      </w:r>
      <w:r>
        <w:rPr>
          <w:rStyle w:val="Enfasigrassetto"/>
          <w:rFonts w:ascii="Arial" w:hAnsi="Arial" w:cs="Arial"/>
          <w:shd w:val="clear" w:color="auto" w:fill="FFFFFF"/>
        </w:rPr>
        <w:t xml:space="preserve">one </w:t>
      </w:r>
      <w:r w:rsidRPr="002314D1">
        <w:rPr>
          <w:rStyle w:val="Enfasigrassetto"/>
          <w:rFonts w:ascii="Arial" w:hAnsi="Arial" w:cs="Arial"/>
          <w:shd w:val="clear" w:color="auto" w:fill="FFFFFF"/>
        </w:rPr>
        <w:t xml:space="preserve">ed </w:t>
      </w:r>
      <w:r w:rsidRPr="002314D1">
        <w:rPr>
          <w:rFonts w:ascii="Arial" w:hAnsi="Arial" w:cs="Arial"/>
          <w:shd w:val="clear" w:color="auto" w:fill="FFFFFF"/>
        </w:rPr>
        <w:t>è costellata di interessanti </w:t>
      </w:r>
      <w:r w:rsidRPr="002314D1">
        <w:rPr>
          <w:rStyle w:val="Enfasigrassetto"/>
          <w:rFonts w:ascii="Arial" w:hAnsi="Arial" w:cs="Arial"/>
          <w:shd w:val="clear" w:color="auto" w:fill="FFFFFF"/>
        </w:rPr>
        <w:t>palazzi nobiliari</w:t>
      </w:r>
      <w:r w:rsidRPr="002314D1">
        <w:rPr>
          <w:rFonts w:ascii="Arial" w:hAnsi="Arial" w:cs="Arial"/>
          <w:b/>
          <w:bCs/>
          <w:shd w:val="clear" w:color="auto" w:fill="FFFFFF"/>
        </w:rPr>
        <w:t>,</w:t>
      </w:r>
      <w:r w:rsidRPr="002314D1">
        <w:rPr>
          <w:rStyle w:val="Enfasigrassetto"/>
          <w:rFonts w:ascii="Arial" w:hAnsi="Arial" w:cs="Arial"/>
          <w:shd w:val="clear" w:color="auto" w:fill="FFFFFF"/>
        </w:rPr>
        <w:t> ville e chiese</w:t>
      </w:r>
      <w:r>
        <w:rPr>
          <w:rStyle w:val="Enfasigrassetto"/>
          <w:rFonts w:ascii="Arial" w:hAnsi="Arial" w:cs="Arial"/>
          <w:shd w:val="clear" w:color="auto" w:fill="FFFFFF"/>
        </w:rPr>
        <w:t>.</w:t>
      </w:r>
    </w:p>
    <w:p w14:paraId="6443EA0B" w14:textId="77777777" w:rsidR="003F0F46" w:rsidRPr="002314D1" w:rsidRDefault="003F0F46" w:rsidP="003F0F46">
      <w:pPr>
        <w:spacing w:line="276" w:lineRule="auto"/>
        <w:jc w:val="both"/>
        <w:rPr>
          <w:rFonts w:ascii="Arial" w:hAnsi="Arial" w:cs="Arial"/>
          <w:shd w:val="clear" w:color="auto" w:fill="FFFFFF"/>
        </w:rPr>
      </w:pPr>
      <w:r w:rsidRPr="002314D1">
        <w:rPr>
          <w:rFonts w:ascii="Arial" w:eastAsia="Times New Roman" w:hAnsi="Arial" w:cs="Arial"/>
          <w:kern w:val="0"/>
          <w:lang w:eastAsia="it-IT"/>
          <w14:ligatures w14:val="none"/>
        </w:rPr>
        <w:t xml:space="preserve">Un quartiere caratteristico è il </w:t>
      </w:r>
      <w:r w:rsidRPr="002314D1">
        <w:rPr>
          <w:rFonts w:ascii="Arial" w:eastAsia="Times New Roman" w:hAnsi="Arial" w:cs="Arial"/>
          <w:b/>
          <w:bCs/>
          <w:kern w:val="0"/>
          <w:lang w:eastAsia="it-IT"/>
          <w14:ligatures w14:val="none"/>
        </w:rPr>
        <w:t>borgo marinaro di Sant’Antonio</w:t>
      </w:r>
      <w:r w:rsidRPr="002314D1">
        <w:rPr>
          <w:rFonts w:ascii="Arial" w:hAnsi="Arial" w:cs="Arial"/>
          <w:color w:val="001D35"/>
          <w:shd w:val="clear" w:color="auto" w:fill="FFFFFF"/>
        </w:rPr>
        <w:t xml:space="preserve"> noto per le antiche tradizioni legate alla pesca e per la caratteristica "Festa Marinara"</w:t>
      </w:r>
      <w:r>
        <w:rPr>
          <w:rFonts w:ascii="Arial" w:hAnsi="Arial" w:cs="Arial"/>
          <w:color w:val="001D35"/>
          <w:shd w:val="clear" w:color="auto" w:fill="FFFFFF"/>
        </w:rPr>
        <w:t>.</w:t>
      </w:r>
    </w:p>
    <w:p w14:paraId="1C76A4D4" w14:textId="77777777" w:rsidR="003F0F46" w:rsidRPr="002314D1" w:rsidRDefault="003F0F46" w:rsidP="003F0F46">
      <w:pPr>
        <w:jc w:val="both"/>
        <w:rPr>
          <w:rFonts w:ascii="Arial" w:hAnsi="Arial" w:cs="Arial"/>
        </w:rPr>
      </w:pPr>
    </w:p>
    <w:p w14:paraId="72BD2239" w14:textId="77777777" w:rsidR="003F0F46" w:rsidRDefault="003F0F46"/>
    <w:p w14:paraId="1C273F99" w14:textId="77777777" w:rsidR="003F0F46" w:rsidRDefault="003F0F46"/>
    <w:p w14:paraId="5580897E" w14:textId="77777777" w:rsidR="003F0F46" w:rsidRPr="002C1A71" w:rsidRDefault="003F0F46" w:rsidP="003F0F46">
      <w:pPr>
        <w:jc w:val="center"/>
        <w:rPr>
          <w:rFonts w:ascii="Arial" w:hAnsi="Arial" w:cs="Arial"/>
          <w:b/>
          <w:bCs/>
        </w:rPr>
      </w:pPr>
      <w:r w:rsidRPr="002C1A71">
        <w:rPr>
          <w:rFonts w:ascii="Arial" w:hAnsi="Arial" w:cs="Arial"/>
          <w:b/>
          <w:bCs/>
        </w:rPr>
        <w:lastRenderedPageBreak/>
        <w:t>SAMO</w:t>
      </w:r>
    </w:p>
    <w:p w14:paraId="3F277E97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  <w:r w:rsidRPr="002C1A71">
        <w:rPr>
          <w:rFonts w:ascii="Arial" w:hAnsi="Arial" w:cs="Arial"/>
        </w:rPr>
        <w:t xml:space="preserve">Il borgo di Samo, situato nel cuore dell’Aspromonte, rappresenta un piccolo centro caratterizzato da un forte legame con la propria storia, cultura e ambiente naturale. </w:t>
      </w:r>
    </w:p>
    <w:p w14:paraId="69303C32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  <w:r w:rsidRPr="002C1A71">
        <w:rPr>
          <w:rFonts w:ascii="Arial" w:hAnsi="Arial" w:cs="Arial"/>
        </w:rPr>
        <w:t xml:space="preserve">Inserito in un contesto paesaggistico di grande valore, tra vallate verdi, boschi e montagne secolari, il paese conserva un’identità territoriale ben definita in cui passato e presente convivono. Il territorio circostante è ricco di sentieri naturalistici, panorami montani e ambienti incontaminati che favoriscono forme di turismo legate alla natura, come escursioni, trekking e percorsi di scoperta del paesaggio aspromontano. </w:t>
      </w:r>
    </w:p>
    <w:p w14:paraId="7A824618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  <w:r w:rsidRPr="002C1A71">
        <w:rPr>
          <w:rFonts w:ascii="Arial" w:hAnsi="Arial" w:cs="Arial"/>
        </w:rPr>
        <w:t xml:space="preserve">Accanto alla ricchezza naturalistica, Samo possiede anche un importante patrimonio storico e archeologico. Le origini del paese sono infatti legate alla presenza delle antiche popolazioni greche che, nel corso dei secoli, hanno lasciato profonde tracce nella cultura, nelle tradizioni e nel linguaggio locale. </w:t>
      </w:r>
    </w:p>
    <w:p w14:paraId="72C7F130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  <w:r w:rsidRPr="002C1A71">
        <w:rPr>
          <w:rFonts w:ascii="Arial" w:hAnsi="Arial" w:cs="Arial"/>
        </w:rPr>
        <w:t xml:space="preserve">Un ruolo centrale è svolto dall’antico borgo di </w:t>
      </w:r>
      <w:proofErr w:type="spellStart"/>
      <w:r w:rsidRPr="002C1A71">
        <w:rPr>
          <w:rFonts w:ascii="Arial" w:hAnsi="Arial" w:cs="Arial"/>
          <w:b/>
          <w:bCs/>
        </w:rPr>
        <w:t>Precacore</w:t>
      </w:r>
      <w:proofErr w:type="spellEnd"/>
      <w:r w:rsidRPr="002C1A71">
        <w:rPr>
          <w:rFonts w:ascii="Arial" w:hAnsi="Arial" w:cs="Arial"/>
        </w:rPr>
        <w:t xml:space="preserve">, considerato ciò che resta dell’antica città di Samo. In quest’area sono ancora visibili resti architettonici, strutture murarie e testimonianze artistiche riconducibili alla tradizione greco-bizantina, che rappresentano una testimonianza significativa della storia e dell’evoluzione culturale del territorio. </w:t>
      </w:r>
      <w:r w:rsidRPr="002C1A71">
        <w:rPr>
          <w:rFonts w:ascii="Arial" w:hAnsi="Arial" w:cs="Arial"/>
        </w:rPr>
        <w:br/>
        <w:t xml:space="preserve">Negli ultimi anni il paese ha avviato diverse strategie con l’obiettivo di valorizzare il borgo e rafforzarne l’attrattività turistica, ponendo particolare attenzione proprio alle risorse naturali e archeologiche del territorio. Le iniziative si basano sulla valorizzazione dell’identità locale, sul coinvolgimento della comunità e sullo sviluppo di forme di turismo esperienziale legato alla scoperta del paesaggio dell’Aspromonte, attraverso percorsi naturalistici, attività escursionistiche, laboratori artigianali, degustazioni di prodotti tipici ed eventi culturali. </w:t>
      </w:r>
    </w:p>
    <w:p w14:paraId="7B7CC2FB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  <w:r w:rsidRPr="002C1A71">
        <w:rPr>
          <w:rFonts w:ascii="Arial" w:hAnsi="Arial" w:cs="Arial"/>
        </w:rPr>
        <w:t>A queste attività si affiancano progetti culturali e di innovazione territoriale come O_S(i)</w:t>
      </w:r>
      <w:proofErr w:type="spellStart"/>
      <w:r w:rsidRPr="002C1A71">
        <w:rPr>
          <w:rFonts w:ascii="Arial" w:hAnsi="Arial" w:cs="Arial"/>
        </w:rPr>
        <w:t>amoLAB</w:t>
      </w:r>
      <w:proofErr w:type="spellEnd"/>
      <w:r w:rsidRPr="002C1A71">
        <w:rPr>
          <w:rFonts w:ascii="Arial" w:hAnsi="Arial" w:cs="Arial"/>
        </w:rPr>
        <w:t>, che coinvolge artisti, studenti e ricercatori nello sviluppo di iniziative creative e partecipative dedicate alla valorizzazione del patrimonio locale.</w:t>
      </w:r>
    </w:p>
    <w:p w14:paraId="7C5123D2" w14:textId="77777777" w:rsidR="003F0F46" w:rsidRPr="002C1A71" w:rsidRDefault="003F0F46" w:rsidP="003F0F46">
      <w:pPr>
        <w:spacing w:line="276" w:lineRule="auto"/>
        <w:jc w:val="both"/>
        <w:rPr>
          <w:rFonts w:ascii="Arial" w:hAnsi="Arial" w:cs="Arial"/>
        </w:rPr>
      </w:pPr>
    </w:p>
    <w:p w14:paraId="5611C6EE" w14:textId="77777777" w:rsidR="003F0F46" w:rsidRDefault="003F0F46"/>
    <w:p w14:paraId="60B6AA84" w14:textId="77777777" w:rsidR="003F0F46" w:rsidRDefault="003F0F46"/>
    <w:p w14:paraId="1F95888F" w14:textId="77777777" w:rsidR="003F0F46" w:rsidRPr="009364A1" w:rsidRDefault="003F0F46" w:rsidP="003F0F46">
      <w:pPr>
        <w:pStyle w:val="NormaleWeb"/>
        <w:jc w:val="center"/>
        <w:rPr>
          <w:rFonts w:ascii="Arial" w:hAnsi="Arial" w:cs="Arial"/>
          <w:b/>
          <w:bCs/>
          <w:sz w:val="32"/>
          <w:szCs w:val="32"/>
        </w:rPr>
      </w:pPr>
      <w:r w:rsidRPr="009364A1">
        <w:rPr>
          <w:rFonts w:ascii="Arial" w:hAnsi="Arial" w:cs="Arial"/>
          <w:b/>
          <w:bCs/>
          <w:sz w:val="32"/>
          <w:szCs w:val="32"/>
        </w:rPr>
        <w:t>SAN LUCA</w:t>
      </w:r>
    </w:p>
    <w:p w14:paraId="46A4895A" w14:textId="77777777" w:rsidR="003F0F46" w:rsidRPr="00251A1E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t>San Luca è un piccolo centro situato nel cuore dell’</w:t>
      </w:r>
      <w:r w:rsidRPr="00251A1E">
        <w:rPr>
          <w:rStyle w:val="whitespace-normal"/>
          <w:rFonts w:ascii="Arial" w:eastAsiaTheme="majorEastAsia" w:hAnsi="Arial" w:cs="Arial"/>
        </w:rPr>
        <w:t>Aspromonte</w:t>
      </w:r>
      <w:r w:rsidRPr="00251A1E">
        <w:rPr>
          <w:rFonts w:ascii="Arial" w:hAnsi="Arial" w:cs="Arial"/>
        </w:rPr>
        <w:t xml:space="preserve">, nella parte meridionale della </w:t>
      </w:r>
      <w:r w:rsidRPr="00251A1E">
        <w:rPr>
          <w:rStyle w:val="whitespace-normal"/>
          <w:rFonts w:ascii="Arial" w:eastAsiaTheme="majorEastAsia" w:hAnsi="Arial" w:cs="Arial"/>
        </w:rPr>
        <w:t>Calabria</w:t>
      </w:r>
      <w:r w:rsidRPr="00251A1E">
        <w:rPr>
          <w:rFonts w:ascii="Arial" w:hAnsi="Arial" w:cs="Arial"/>
        </w:rPr>
        <w:t xml:space="preserve">, all’interno della </w:t>
      </w:r>
      <w:r w:rsidRPr="00251A1E">
        <w:rPr>
          <w:rStyle w:val="whitespace-normal"/>
          <w:rFonts w:ascii="Arial" w:eastAsiaTheme="majorEastAsia" w:hAnsi="Arial" w:cs="Arial"/>
        </w:rPr>
        <w:t>Città Metropolitana di Reggio Calabria</w:t>
      </w:r>
      <w:r w:rsidRPr="00251A1E">
        <w:rPr>
          <w:rFonts w:ascii="Arial" w:hAnsi="Arial" w:cs="Arial"/>
        </w:rPr>
        <w:t xml:space="preserve">. Il territorio si estende tra montagne, vallate e torrenti, in un contesto naturalistico di grande valore che rientra nel </w:t>
      </w:r>
      <w:r w:rsidRPr="00251A1E">
        <w:rPr>
          <w:rStyle w:val="whitespace-normal"/>
          <w:rFonts w:ascii="Arial" w:eastAsiaTheme="majorEastAsia" w:hAnsi="Arial" w:cs="Arial"/>
        </w:rPr>
        <w:t>Parco Nazionale dell’Aspromonte</w:t>
      </w:r>
      <w:r w:rsidRPr="00251A1E">
        <w:rPr>
          <w:rFonts w:ascii="Arial" w:hAnsi="Arial" w:cs="Arial"/>
        </w:rPr>
        <w:t>.</w:t>
      </w:r>
    </w:p>
    <w:p w14:paraId="31360C66" w14:textId="77777777" w:rsidR="003F0F46" w:rsidRPr="00251A1E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t xml:space="preserve">Le origini del paese affondano le radici nell’epoca della </w:t>
      </w:r>
      <w:r w:rsidRPr="00251A1E">
        <w:rPr>
          <w:rStyle w:val="whitespace-normal"/>
          <w:rFonts w:ascii="Arial" w:eastAsiaTheme="majorEastAsia" w:hAnsi="Arial" w:cs="Arial"/>
        </w:rPr>
        <w:t>Magna Grecia</w:t>
      </w:r>
      <w:r w:rsidRPr="00251A1E">
        <w:rPr>
          <w:rFonts w:ascii="Arial" w:hAnsi="Arial" w:cs="Arial"/>
        </w:rPr>
        <w:t xml:space="preserve">, ma le prime testimonianze storiche più precise risalgono alla fine dell’anno Mille. In quel periodo l’antico villaggio di </w:t>
      </w:r>
      <w:proofErr w:type="spellStart"/>
      <w:r w:rsidRPr="00251A1E">
        <w:rPr>
          <w:rFonts w:ascii="Arial" w:hAnsi="Arial" w:cs="Arial"/>
          <w:i/>
          <w:iCs/>
        </w:rPr>
        <w:t>Pietracucca</w:t>
      </w:r>
      <w:proofErr w:type="spellEnd"/>
      <w:r w:rsidRPr="00251A1E">
        <w:rPr>
          <w:rFonts w:ascii="Arial" w:hAnsi="Arial" w:cs="Arial"/>
        </w:rPr>
        <w:t xml:space="preserve">, probabilmente situato ai piedi di </w:t>
      </w:r>
      <w:r w:rsidRPr="009364A1">
        <w:rPr>
          <w:rStyle w:val="whitespace-normal"/>
          <w:rFonts w:ascii="Arial" w:eastAsiaTheme="majorEastAsia" w:hAnsi="Arial" w:cs="Arial"/>
          <w:b/>
          <w:bCs/>
        </w:rPr>
        <w:t>Pietra Cappa</w:t>
      </w:r>
      <w:r w:rsidRPr="00251A1E">
        <w:rPr>
          <w:rFonts w:ascii="Arial" w:hAnsi="Arial" w:cs="Arial"/>
        </w:rPr>
        <w:t xml:space="preserve">, fu distrutto dai Saraceni. Gli abitanti si spostarono quindi nei pressi di Pietra Castello, dove sorse un nuovo insediamento chiamato </w:t>
      </w:r>
      <w:proofErr w:type="spellStart"/>
      <w:r w:rsidRPr="00251A1E">
        <w:rPr>
          <w:rFonts w:ascii="Arial" w:hAnsi="Arial" w:cs="Arial"/>
          <w:i/>
          <w:iCs/>
        </w:rPr>
        <w:t>Potamìa</w:t>
      </w:r>
      <w:proofErr w:type="spellEnd"/>
      <w:r w:rsidRPr="00251A1E">
        <w:rPr>
          <w:rFonts w:ascii="Arial" w:hAnsi="Arial" w:cs="Arial"/>
        </w:rPr>
        <w:t>, nucleo originario dell’attuale San Luca.</w:t>
      </w:r>
    </w:p>
    <w:p w14:paraId="01868292" w14:textId="77777777" w:rsidR="003F0F46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t xml:space="preserve">Il territorio conserva ancora oggi importanti testimonianze storiche e religiose, come i resti del castello medievale, i monasteri di Santo Stefano, San Costantino, San Giorgio e San Giovanni e l’abbazia normanna di San Nicola di </w:t>
      </w:r>
      <w:proofErr w:type="spellStart"/>
      <w:r w:rsidRPr="00251A1E">
        <w:rPr>
          <w:rFonts w:ascii="Arial" w:hAnsi="Arial" w:cs="Arial"/>
        </w:rPr>
        <w:t>Butramo</w:t>
      </w:r>
      <w:proofErr w:type="spellEnd"/>
      <w:r w:rsidRPr="00251A1E">
        <w:rPr>
          <w:rFonts w:ascii="Arial" w:hAnsi="Arial" w:cs="Arial"/>
        </w:rPr>
        <w:t xml:space="preserve">. </w:t>
      </w:r>
    </w:p>
    <w:p w14:paraId="204BC287" w14:textId="77777777" w:rsidR="003F0F46" w:rsidRPr="00251A1E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lastRenderedPageBreak/>
        <w:t xml:space="preserve">Il luogo simbolo della spiritualità locale è però il </w:t>
      </w:r>
      <w:r w:rsidRPr="00251A1E">
        <w:rPr>
          <w:rStyle w:val="whitespace-normal"/>
          <w:rFonts w:ascii="Arial" w:eastAsiaTheme="majorEastAsia" w:hAnsi="Arial" w:cs="Arial"/>
          <w:b/>
          <w:bCs/>
        </w:rPr>
        <w:t>Santuario di Polsi</w:t>
      </w:r>
      <w:r w:rsidRPr="00251A1E">
        <w:rPr>
          <w:rFonts w:ascii="Arial" w:hAnsi="Arial" w:cs="Arial"/>
        </w:rPr>
        <w:t>, uno dei più importanti santuari mariani del Sud Italia, meta di pellegrinaggi che richiamano ogni anno migliaia di fedeli soprattutto da Calabria e Sicilia.</w:t>
      </w:r>
    </w:p>
    <w:p w14:paraId="15728452" w14:textId="77777777" w:rsidR="003F0F46" w:rsidRPr="0019204A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t xml:space="preserve">Tra gli edifici religiosi del paese spicca anche la chiesa di Santa Maria della Pietà, che custodisce un dipinto della Deposizione del Seicento e diverse statue di pregio provenienti dall’antica </w:t>
      </w:r>
      <w:proofErr w:type="spellStart"/>
      <w:r w:rsidRPr="00251A1E">
        <w:rPr>
          <w:rFonts w:ascii="Arial" w:hAnsi="Arial" w:cs="Arial"/>
        </w:rPr>
        <w:t>Potamìa</w:t>
      </w:r>
      <w:proofErr w:type="spellEnd"/>
      <w:r w:rsidRPr="00251A1E">
        <w:rPr>
          <w:rFonts w:ascii="Arial" w:hAnsi="Arial" w:cs="Arial"/>
        </w:rPr>
        <w:t xml:space="preserve">. Dell’eredità bizantina restano invece i ruderi della </w:t>
      </w:r>
      <w:r>
        <w:rPr>
          <w:rFonts w:ascii="Arial" w:hAnsi="Arial" w:cs="Arial"/>
        </w:rPr>
        <w:t>“C</w:t>
      </w:r>
      <w:r w:rsidRPr="00251A1E">
        <w:rPr>
          <w:rFonts w:ascii="Arial" w:hAnsi="Arial" w:cs="Arial"/>
        </w:rPr>
        <w:t>hiesa di San Giorgio</w:t>
      </w:r>
      <w:r>
        <w:rPr>
          <w:rFonts w:ascii="Arial" w:hAnsi="Arial" w:cs="Arial"/>
        </w:rPr>
        <w:t>”</w:t>
      </w:r>
      <w:r w:rsidRPr="00251A1E">
        <w:rPr>
          <w:rFonts w:ascii="Arial" w:hAnsi="Arial" w:cs="Arial"/>
        </w:rPr>
        <w:t>, risalente circa al X secolo</w:t>
      </w:r>
      <w:r w:rsidRPr="0019204A">
        <w:rPr>
          <w:rFonts w:ascii="Arial" w:hAnsi="Arial" w:cs="Arial"/>
          <w:color w:val="035867"/>
          <w:shd w:val="clear" w:color="auto" w:fill="FFFFFF"/>
        </w:rPr>
        <w:t xml:space="preserve">, </w:t>
      </w:r>
      <w:r w:rsidRPr="0019204A">
        <w:rPr>
          <w:rFonts w:ascii="Arial" w:hAnsi="Arial" w:cs="Arial"/>
          <w:shd w:val="clear" w:color="auto" w:fill="FFFFFF"/>
        </w:rPr>
        <w:t>luogo di ritrovo, in passato, per religiosi ed eremiti.</w:t>
      </w:r>
    </w:p>
    <w:p w14:paraId="654B0382" w14:textId="77777777" w:rsidR="003F0F46" w:rsidRDefault="003F0F46" w:rsidP="003F0F46">
      <w:pPr>
        <w:pStyle w:val="NormaleWeb"/>
        <w:jc w:val="both"/>
        <w:rPr>
          <w:rFonts w:ascii="Arial" w:hAnsi="Arial" w:cs="Arial"/>
        </w:rPr>
      </w:pPr>
      <w:r w:rsidRPr="00251A1E">
        <w:rPr>
          <w:rFonts w:ascii="Arial" w:hAnsi="Arial" w:cs="Arial"/>
        </w:rPr>
        <w:t xml:space="preserve">Oltre al patrimonio storico e religioso, San Luca offre paesaggi naturali di grande suggestione. Un esempio è l’area del </w:t>
      </w:r>
      <w:r>
        <w:rPr>
          <w:rFonts w:ascii="Arial" w:hAnsi="Arial" w:cs="Arial"/>
          <w:b/>
          <w:bCs/>
        </w:rPr>
        <w:t>L</w:t>
      </w:r>
      <w:r w:rsidRPr="009364A1">
        <w:rPr>
          <w:rFonts w:ascii="Arial" w:hAnsi="Arial" w:cs="Arial"/>
          <w:b/>
          <w:bCs/>
        </w:rPr>
        <w:t>ago Costantino</w:t>
      </w:r>
      <w:r w:rsidRPr="00251A1E">
        <w:rPr>
          <w:rFonts w:ascii="Arial" w:hAnsi="Arial" w:cs="Arial"/>
        </w:rPr>
        <w:t xml:space="preserve">, nato dopo l’alluvione del 1973 che sbarrò il corso del torrente Bonamico formando una diga naturale. Sebbene nel tempo l’invaso si sia progressivamente ridotto a causa dei sedimenti del torrente, l’area è oggi valorizzata da associazioni ambientaliste attraverso percorsi escursionistici e itinerari di trekking immersi nella natura aspromontana. </w:t>
      </w:r>
    </w:p>
    <w:p w14:paraId="09D27FE3" w14:textId="77777777" w:rsidR="003F0F46" w:rsidRDefault="003F0F46" w:rsidP="003F0F46">
      <w:pPr>
        <w:pStyle w:val="NormaleWeb"/>
        <w:jc w:val="both"/>
        <w:rPr>
          <w:rFonts w:ascii="Arial" w:hAnsi="Arial" w:cs="Arial"/>
        </w:rPr>
      </w:pPr>
      <w:r w:rsidRPr="00342327">
        <w:rPr>
          <w:rFonts w:ascii="Arial" w:hAnsi="Arial" w:cs="Arial"/>
        </w:rPr>
        <w:t xml:space="preserve">Uno dei personaggi più importanti nati a San Luca è </w:t>
      </w:r>
      <w:r w:rsidRPr="00342327">
        <w:rPr>
          <w:rStyle w:val="whitespace-normal"/>
          <w:rFonts w:ascii="Arial" w:eastAsiaTheme="majorEastAsia" w:hAnsi="Arial" w:cs="Arial"/>
        </w:rPr>
        <w:t>Corrado Alvaro</w:t>
      </w:r>
      <w:r w:rsidRPr="00342327">
        <w:rPr>
          <w:rFonts w:ascii="Arial" w:hAnsi="Arial" w:cs="Arial"/>
        </w:rPr>
        <w:t xml:space="preserve">, tra i maggiori scrittori calabresi e figura di rilievo della letteratura italiana del Novecento. Nel paese è possibile visitare la sua casa natale, situata vicino alla chiesa matrice in un edificio del XVIII secolo, dove sono ancora conservati arredi originali, la sua stanza e alcuni libri dello scrittore, autore del romanzo </w:t>
      </w:r>
      <w:r>
        <w:rPr>
          <w:rFonts w:ascii="Arial" w:hAnsi="Arial" w:cs="Arial"/>
        </w:rPr>
        <w:t>“</w:t>
      </w:r>
      <w:r w:rsidRPr="009364A1">
        <w:rPr>
          <w:rStyle w:val="whitespace-normal"/>
          <w:rFonts w:ascii="Arial" w:eastAsiaTheme="majorEastAsia" w:hAnsi="Arial" w:cs="Arial"/>
          <w:i/>
          <w:iCs/>
        </w:rPr>
        <w:t>Gente in Aspromonte</w:t>
      </w:r>
      <w:r>
        <w:rPr>
          <w:rStyle w:val="whitespace-normal"/>
          <w:rFonts w:ascii="Arial" w:eastAsiaTheme="majorEastAsia" w:hAnsi="Arial" w:cs="Arial"/>
        </w:rPr>
        <w:t>”</w:t>
      </w:r>
      <w:r w:rsidRPr="00342327">
        <w:rPr>
          <w:rFonts w:ascii="Arial" w:hAnsi="Arial" w:cs="Arial"/>
        </w:rPr>
        <w:t>.</w:t>
      </w:r>
    </w:p>
    <w:p w14:paraId="6B80E79A" w14:textId="77777777" w:rsidR="003F0F46" w:rsidRPr="00342327" w:rsidRDefault="003F0F46" w:rsidP="003F0F46">
      <w:pPr>
        <w:pStyle w:val="NormaleWeb"/>
        <w:jc w:val="both"/>
        <w:rPr>
          <w:rFonts w:ascii="Arial" w:hAnsi="Arial" w:cs="Arial"/>
        </w:rPr>
      </w:pPr>
      <w:r w:rsidRPr="00342327">
        <w:rPr>
          <w:rFonts w:ascii="Arial" w:hAnsi="Arial" w:cs="Arial"/>
        </w:rPr>
        <w:t xml:space="preserve">Nello stesso edificio ha sede la </w:t>
      </w:r>
      <w:r w:rsidRPr="00342327">
        <w:rPr>
          <w:rStyle w:val="whitespace-normal"/>
          <w:rFonts w:ascii="Arial" w:eastAsiaTheme="majorEastAsia" w:hAnsi="Arial" w:cs="Arial"/>
        </w:rPr>
        <w:t>Fondazione Corrado Alvaro</w:t>
      </w:r>
      <w:r w:rsidRPr="00342327">
        <w:rPr>
          <w:rFonts w:ascii="Arial" w:hAnsi="Arial" w:cs="Arial"/>
        </w:rPr>
        <w:t>, istituita per custodire e promuovere la memoria e le opere dello scrittore e per sostenere lo studio della letteratura meridionale</w:t>
      </w:r>
      <w:r>
        <w:rPr>
          <w:rFonts w:ascii="Arial" w:hAnsi="Arial" w:cs="Arial"/>
        </w:rPr>
        <w:t>.</w:t>
      </w:r>
    </w:p>
    <w:p w14:paraId="4B41EB5E" w14:textId="77777777" w:rsidR="003F0F46" w:rsidRPr="00342327" w:rsidRDefault="003F0F46" w:rsidP="003F0F46">
      <w:pPr>
        <w:pStyle w:val="NormaleWeb"/>
        <w:jc w:val="both"/>
        <w:rPr>
          <w:rFonts w:ascii="Arial" w:hAnsi="Arial" w:cs="Arial"/>
        </w:rPr>
      </w:pPr>
    </w:p>
    <w:p w14:paraId="3AEF48B2" w14:textId="77777777" w:rsidR="003F0F46" w:rsidRDefault="003F0F46" w:rsidP="003F0F46">
      <w:pPr>
        <w:pStyle w:val="NormaleWeb"/>
      </w:pPr>
    </w:p>
    <w:p w14:paraId="08C49C73" w14:textId="77777777" w:rsidR="003F0F46" w:rsidRDefault="003F0F46" w:rsidP="003F0F46">
      <w:pPr>
        <w:pStyle w:val="NormaleWeb"/>
      </w:pPr>
    </w:p>
    <w:p w14:paraId="79B29BB3" w14:textId="77777777" w:rsidR="003F0F46" w:rsidRDefault="003F0F46" w:rsidP="003F0F46">
      <w:pPr>
        <w:pStyle w:val="NormaleWeb"/>
      </w:pPr>
    </w:p>
    <w:p w14:paraId="540C1D82" w14:textId="77777777" w:rsidR="003F0F46" w:rsidRDefault="003F0F46" w:rsidP="003F0F46">
      <w:pPr>
        <w:pStyle w:val="NormaleWeb"/>
      </w:pPr>
    </w:p>
    <w:p w14:paraId="6FD4EB40" w14:textId="77777777" w:rsidR="003F0F46" w:rsidRDefault="003F0F46" w:rsidP="003F0F46">
      <w:pPr>
        <w:pStyle w:val="NormaleWeb"/>
      </w:pPr>
      <w:r>
        <w:t xml:space="preserve">Tra i figli più illustri di San Luca spicca </w:t>
      </w:r>
      <w:r>
        <w:rPr>
          <w:rStyle w:val="whitespace-normal"/>
          <w:rFonts w:eastAsiaTheme="majorEastAsia"/>
        </w:rPr>
        <w:t>Corrado Alvaro</w:t>
      </w:r>
      <w:r>
        <w:t>, considerato il maggiore tra gli scrittori calabresi e una delle figure più importanti della letteratura italiana del Novecento.</w:t>
      </w:r>
    </w:p>
    <w:p w14:paraId="5651ED16" w14:textId="77777777" w:rsidR="003F0F46" w:rsidRDefault="003F0F46" w:rsidP="003F0F46">
      <w:pPr>
        <w:pStyle w:val="NormaleWeb"/>
      </w:pPr>
      <w:r>
        <w:t xml:space="preserve">Nel centro del paese è possibile visitare la sua casa natale, situata nei pressi della chiesa matrice in un edificio a tre livelli risalente al XVIII secolo. L’abitazione conserva ancora oggi l’arredamento dell’epoca, la stanza da letto e numerosi libri appartenuti allo scrittore, autore del celebre romanzo </w:t>
      </w:r>
      <w:r>
        <w:rPr>
          <w:rStyle w:val="whitespace-normal"/>
          <w:rFonts w:eastAsiaTheme="majorEastAsia"/>
        </w:rPr>
        <w:t>Gente in Aspromonte</w:t>
      </w:r>
      <w:r>
        <w:t>.</w:t>
      </w:r>
    </w:p>
    <w:p w14:paraId="20014221" w14:textId="77777777" w:rsidR="003F0F46" w:rsidRDefault="003F0F46" w:rsidP="003F0F46">
      <w:pPr>
        <w:pStyle w:val="NormaleWeb"/>
      </w:pPr>
      <w:r>
        <w:t xml:space="preserve">All’interno dello stesso edificio ha sede anche la </w:t>
      </w:r>
      <w:r>
        <w:rPr>
          <w:rStyle w:val="whitespace-normal"/>
          <w:rFonts w:eastAsiaTheme="majorEastAsia"/>
        </w:rPr>
        <w:t>Fondazione Corrado Alvaro</w:t>
      </w:r>
      <w:r>
        <w:t xml:space="preserve">, istituzione nata con l’obiettivo di valorizzare la memoria e il patrimonio culturale dello scrittore, giornalista e poeta. Nel corso degli anni la fondazione è diventata un importante punto di riferimento per lo studio, la ricerca e la promozione dell’opera </w:t>
      </w:r>
      <w:proofErr w:type="spellStart"/>
      <w:r>
        <w:t>alvariana</w:t>
      </w:r>
      <w:proofErr w:type="spellEnd"/>
      <w:r>
        <w:t xml:space="preserve"> e, più in generale, della letteratura meridionale.</w:t>
      </w:r>
    </w:p>
    <w:p w14:paraId="6B52BD5C" w14:textId="77777777" w:rsidR="003F0F46" w:rsidRDefault="003F0F46" w:rsidP="003F0F46">
      <w:pPr>
        <w:pStyle w:val="NormaleWeb"/>
        <w:jc w:val="both"/>
      </w:pPr>
    </w:p>
    <w:p w14:paraId="6037564D" w14:textId="77777777" w:rsidR="003F0F46" w:rsidRDefault="003F0F46" w:rsidP="003F0F46"/>
    <w:p w14:paraId="7082A146" w14:textId="77777777" w:rsidR="003F0F46" w:rsidRDefault="003F0F46"/>
    <w:p w14:paraId="3B74D250" w14:textId="77777777" w:rsidR="003F0F46" w:rsidRDefault="003F0F46"/>
    <w:p w14:paraId="152738DF" w14:textId="77777777" w:rsidR="003F0F46" w:rsidRPr="00630882" w:rsidRDefault="003F0F46" w:rsidP="003F0F46">
      <w:pPr>
        <w:jc w:val="center"/>
        <w:rPr>
          <w:rFonts w:ascii="Arial" w:eastAsia="Times New Roman" w:hAnsi="Arial" w:cs="Arial"/>
          <w:b/>
          <w:bCs/>
          <w:color w:val="222222"/>
          <w:kern w:val="0"/>
          <w:sz w:val="32"/>
          <w:szCs w:val="32"/>
          <w:shd w:val="clear" w:color="auto" w:fill="FFFFFF"/>
          <w:lang w:eastAsia="it-IT"/>
          <w14:ligatures w14:val="none"/>
        </w:rPr>
      </w:pPr>
      <w:r w:rsidRPr="00630882">
        <w:rPr>
          <w:rFonts w:ascii="Arial" w:eastAsia="Times New Roman" w:hAnsi="Arial" w:cs="Arial"/>
          <w:b/>
          <w:bCs/>
          <w:color w:val="222222"/>
          <w:kern w:val="0"/>
          <w:sz w:val="32"/>
          <w:szCs w:val="32"/>
          <w:shd w:val="clear" w:color="auto" w:fill="FFFFFF"/>
          <w:lang w:eastAsia="it-IT"/>
          <w14:ligatures w14:val="none"/>
        </w:rPr>
        <w:t xml:space="preserve">PIETRA CAPPA </w:t>
      </w:r>
    </w:p>
    <w:p w14:paraId="1CBD90CA" w14:textId="77777777" w:rsidR="003F0F46" w:rsidRPr="00630882" w:rsidRDefault="003F0F46" w:rsidP="003F0F46">
      <w:pPr>
        <w:rPr>
          <w:rFonts w:ascii="Arial" w:eastAsia="Times New Roman" w:hAnsi="Arial" w:cs="Arial"/>
          <w:color w:val="222222"/>
          <w:kern w:val="0"/>
          <w:sz w:val="32"/>
          <w:szCs w:val="32"/>
          <w:shd w:val="clear" w:color="auto" w:fill="FFFFFF"/>
          <w:lang w:eastAsia="it-IT"/>
          <w14:ligatures w14:val="none"/>
        </w:rPr>
      </w:pPr>
    </w:p>
    <w:p w14:paraId="2F685DB1" w14:textId="77777777" w:rsidR="003F0F46" w:rsidRDefault="003F0F46" w:rsidP="003F0F46">
      <w:pPr>
        <w:spacing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Pietra Cappa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 xml:space="preserve">,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si erge maestos</w:t>
      </w:r>
      <w:r w:rsidRPr="000B6F35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a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nel territorio reggino tra San Luca e Careri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 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nel cuore de</w:t>
      </w:r>
      <w:r>
        <w:rPr>
          <w:rFonts w:ascii="Arial" w:hAnsi="Arial" w:cs="Arial"/>
          <w:color w:val="000000" w:themeColor="text1"/>
          <w:shd w:val="clear" w:color="auto" w:fill="FFFFFF"/>
        </w:rPr>
        <w:t>l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 xml:space="preserve"> Parco Nazionale dell’Aspromonte, è un autentico monumento naturale la cui bellezza lascia sempre senza fiato, fonde insieme il fascino del paesaggio incontaminato al mistero legato alle leggende che avvolgono questo territorio.</w:t>
      </w:r>
    </w:p>
    <w:p w14:paraId="51DF0DA4" w14:textId="77777777" w:rsidR="003F0F46" w:rsidRPr="000B6F35" w:rsidRDefault="003F0F46" w:rsidP="003F0F46">
      <w:pPr>
        <w:spacing w:line="276" w:lineRule="auto"/>
        <w:jc w:val="both"/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</w:pP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Detta la "Regina dell'Aspromonte", con la sua forma enigmatica, Pietra Cappa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spicca tra il verde lussureggiante dei boschi circostanti, con l’energia misteriosa che sprigiona al solo osservarla,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</w:t>
      </w:r>
      <w:r w:rsidRPr="000B6F35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rappresenta l’emblema del paesaggio geologico denominato “</w:t>
      </w:r>
      <w:r w:rsidRPr="006D2D28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it-IT"/>
          <w14:ligatures w14:val="none"/>
        </w:rPr>
        <w:t>Valle delle Grandi Pietre</w:t>
      </w:r>
      <w:r w:rsidRPr="000B6F35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”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al centro dei </w:t>
      </w:r>
      <w:proofErr w:type="spellStart"/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Geositi</w:t>
      </w:r>
      <w:proofErr w:type="spellEnd"/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Patrimonio UNESCO. </w:t>
      </w:r>
    </w:p>
    <w:p w14:paraId="751B2B36" w14:textId="77777777" w:rsidR="003F0F46" w:rsidRPr="000B6F35" w:rsidRDefault="003F0F46" w:rsidP="003F0F46">
      <w:pPr>
        <w:spacing w:line="276" w:lineRule="auto"/>
        <w:jc w:val="both"/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</w:pP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Alta più di 130 metri, con 4 ettari di estensione, Pietra Cappa </w:t>
      </w:r>
      <w:r w:rsidRPr="000B6F35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è il più grande esempio di “butte” di tutta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Europa, questo 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enorme monolite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ha incantato nei secoli viaggiatori, letterati e naturalisti. </w:t>
      </w:r>
    </w:p>
    <w:p w14:paraId="2E55A044" w14:textId="77777777" w:rsidR="003F0F46" w:rsidRPr="000B6F35" w:rsidRDefault="003F0F46" w:rsidP="003F0F46">
      <w:pPr>
        <w:spacing w:line="276" w:lineRule="auto"/>
        <w:jc w:val="both"/>
        <w:rPr>
          <w:rFonts w:ascii="Arial" w:hAnsi="Arial" w:cs="Arial"/>
          <w:color w:val="000000" w:themeColor="text1"/>
          <w:shd w:val="clear" w:color="auto" w:fill="FFFFFF"/>
        </w:rPr>
      </w:pP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La Valle è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costellata 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da altr</w:t>
      </w:r>
      <w:r>
        <w:rPr>
          <w:rFonts w:ascii="Arial" w:hAnsi="Arial" w:cs="Arial"/>
          <w:color w:val="000000" w:themeColor="text1"/>
          <w:shd w:val="clear" w:color="auto" w:fill="FFFFFF"/>
        </w:rPr>
        <w:t>e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 xml:space="preserve"> affascinanti </w:t>
      </w:r>
      <w:r>
        <w:rPr>
          <w:rFonts w:ascii="Arial" w:hAnsi="Arial" w:cs="Arial"/>
          <w:color w:val="000000" w:themeColor="text1"/>
          <w:shd w:val="clear" w:color="auto" w:fill="FFFFFF"/>
        </w:rPr>
        <w:t>formazioni rocciose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 xml:space="preserve"> quali </w:t>
      </w: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Pietra Longa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,</w:t>
      </w:r>
      <w:r>
        <w:rPr>
          <w:rFonts w:ascii="Arial" w:hAnsi="Arial" w:cs="Arial"/>
          <w:color w:val="000000" w:themeColor="text1"/>
          <w:shd w:val="clear" w:color="auto" w:fill="FFFFFF"/>
        </w:rPr>
        <w:t xml:space="preserve"> 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le </w:t>
      </w: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Rocce di Febo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 e </w:t>
      </w: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Pietra Castello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. Quest'ultima, in particolare, è costituita da un insieme di grandi rocce deve il suo nome oltre che alla posizione, tipica di una fortificazione, anche ai resti di un castello di epoca Bizantina.</w:t>
      </w:r>
    </w:p>
    <w:p w14:paraId="25F22F0A" w14:textId="77777777" w:rsidR="003F0F46" w:rsidRPr="000B6F35" w:rsidRDefault="003F0F46" w:rsidP="003F0F46">
      <w:pPr>
        <w:spacing w:line="276" w:lineRule="auto"/>
        <w:jc w:val="both"/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</w:pPr>
      <w:r w:rsidRPr="000B6F35">
        <w:rPr>
          <w:rFonts w:ascii="Arial" w:hAnsi="Arial" w:cs="Arial"/>
          <w:color w:val="000000" w:themeColor="text1"/>
          <w:shd w:val="clear" w:color="auto" w:fill="FFFFFF"/>
        </w:rPr>
        <w:t xml:space="preserve">Di particolare fascino anche </w:t>
      </w:r>
      <w:r>
        <w:rPr>
          <w:rFonts w:ascii="Arial" w:hAnsi="Arial" w:cs="Arial"/>
          <w:color w:val="000000" w:themeColor="text1"/>
          <w:shd w:val="clear" w:color="auto" w:fill="FFFFFF"/>
        </w:rPr>
        <w:t>l’</w:t>
      </w:r>
      <w:proofErr w:type="spellStart"/>
      <w:r>
        <w:rPr>
          <w:rFonts w:ascii="Arial" w:hAnsi="Arial" w:cs="Arial"/>
          <w:color w:val="000000" w:themeColor="text1"/>
          <w:shd w:val="clear" w:color="auto" w:fill="FFFFFF"/>
        </w:rPr>
        <w:t>asceterio</w:t>
      </w:r>
      <w:proofErr w:type="spellEnd"/>
      <w:r>
        <w:rPr>
          <w:rFonts w:ascii="Arial" w:hAnsi="Arial" w:cs="Arial"/>
          <w:color w:val="000000" w:themeColor="text1"/>
          <w:shd w:val="clear" w:color="auto" w:fill="FFFFFF"/>
        </w:rPr>
        <w:t xml:space="preserve"> dell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e</w:t>
      </w: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 Rocc</w:t>
      </w:r>
      <w:r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>e</w:t>
      </w:r>
      <w:r w:rsidRPr="000B6F35">
        <w:rPr>
          <w:rStyle w:val="Enfasigrassetto"/>
          <w:rFonts w:ascii="Arial" w:hAnsi="Arial" w:cs="Arial"/>
          <w:color w:val="000000" w:themeColor="text1"/>
          <w:shd w:val="clear" w:color="auto" w:fill="FFFFFF"/>
        </w:rPr>
        <w:t xml:space="preserve"> di San Pietro, </w:t>
      </w:r>
      <w:r w:rsidRPr="000B6F35">
        <w:rPr>
          <w:rFonts w:ascii="Arial" w:hAnsi="Arial" w:cs="Arial"/>
          <w:color w:val="000000" w:themeColor="text1"/>
          <w:shd w:val="clear" w:color="auto" w:fill="FFFFFF"/>
        </w:rPr>
        <w:t>nell’antichità utilizzate come riparo da religiosi ed eremiti di rito greco e da monaci basiliani intorno all’anno 1000</w:t>
      </w:r>
      <w:r w:rsidRPr="000B6F35">
        <w:rPr>
          <w:rFonts w:ascii="Arial" w:hAnsi="Arial" w:cs="Arial"/>
          <w:color w:val="035867"/>
          <w:shd w:val="clear" w:color="auto" w:fill="FFFFFF"/>
        </w:rPr>
        <w:t>.</w:t>
      </w:r>
    </w:p>
    <w:p w14:paraId="57036068" w14:textId="77777777" w:rsidR="003F0F46" w:rsidRPr="006D2D28" w:rsidRDefault="003F0F46" w:rsidP="003F0F46">
      <w:pPr>
        <w:spacing w:line="276" w:lineRule="auto"/>
        <w:jc w:val="both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Il percorso verso il monolite di Pietra Cappa è un’esperienza che coinvolge tutti i sensi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,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tra profumi di erica e corbezzolo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attravers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 xml:space="preserve">o </w:t>
      </w:r>
      <w:r w:rsidRPr="006D2D28"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torrenti e castagneti secolari</w:t>
      </w:r>
      <w:r>
        <w:rPr>
          <w:rFonts w:ascii="Arial" w:eastAsia="Times New Roman" w:hAnsi="Arial" w:cs="Arial"/>
          <w:color w:val="222222"/>
          <w:kern w:val="0"/>
          <w:shd w:val="clear" w:color="auto" w:fill="FFFFFF"/>
          <w:lang w:eastAsia="it-IT"/>
          <w14:ligatures w14:val="none"/>
        </w:rPr>
        <w:t>.</w:t>
      </w:r>
    </w:p>
    <w:p w14:paraId="37966474" w14:textId="77777777" w:rsidR="003F0F46" w:rsidRDefault="003F0F46" w:rsidP="003F0F46">
      <w:pPr>
        <w:jc w:val="both"/>
      </w:pPr>
    </w:p>
    <w:p w14:paraId="3B2FB875" w14:textId="77777777" w:rsidR="003F0F46" w:rsidRDefault="003F0F46"/>
    <w:sectPr w:rsidR="003F0F46" w:rsidSect="003F0F46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507E5"/>
    <w:multiLevelType w:val="multilevel"/>
    <w:tmpl w:val="219E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C6CDF"/>
    <w:multiLevelType w:val="multilevel"/>
    <w:tmpl w:val="0EEE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E2FBE"/>
    <w:multiLevelType w:val="multilevel"/>
    <w:tmpl w:val="6D90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97FD2"/>
    <w:multiLevelType w:val="multilevel"/>
    <w:tmpl w:val="DE1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D196E"/>
    <w:multiLevelType w:val="multilevel"/>
    <w:tmpl w:val="95C8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0451768">
    <w:abstractNumId w:val="3"/>
  </w:num>
  <w:num w:numId="2" w16cid:durableId="989407772">
    <w:abstractNumId w:val="4"/>
  </w:num>
  <w:num w:numId="3" w16cid:durableId="1860927082">
    <w:abstractNumId w:val="2"/>
  </w:num>
  <w:num w:numId="4" w16cid:durableId="2004353327">
    <w:abstractNumId w:val="0"/>
  </w:num>
  <w:num w:numId="5" w16cid:durableId="5619827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577"/>
    <w:rsid w:val="000E2D3E"/>
    <w:rsid w:val="003F0F46"/>
    <w:rsid w:val="00445E48"/>
    <w:rsid w:val="00B11577"/>
    <w:rsid w:val="00DF4D28"/>
    <w:rsid w:val="00FE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64A6B"/>
  <w15:chartTrackingRefBased/>
  <w15:docId w15:val="{ED162894-66EF-4167-BCD2-1F1419C45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0F46"/>
    <w:pPr>
      <w:spacing w:after="0" w:line="240" w:lineRule="auto"/>
    </w:pPr>
  </w:style>
  <w:style w:type="paragraph" w:styleId="Titolo1">
    <w:name w:val="heading 1"/>
    <w:basedOn w:val="Normale"/>
    <w:next w:val="Normale"/>
    <w:link w:val="Titolo1Carattere"/>
    <w:uiPriority w:val="9"/>
    <w:qFormat/>
    <w:rsid w:val="00B11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11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11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11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11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115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115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115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115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11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11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11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115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115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115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115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115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115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115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11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11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11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11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115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115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115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11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115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11577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3F0F4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apple-converted-space">
    <w:name w:val="apple-converted-space"/>
    <w:basedOn w:val="Carpredefinitoparagrafo"/>
    <w:rsid w:val="003F0F46"/>
  </w:style>
  <w:style w:type="character" w:styleId="Enfasigrassetto">
    <w:name w:val="Strong"/>
    <w:basedOn w:val="Carpredefinitoparagrafo"/>
    <w:uiPriority w:val="22"/>
    <w:qFormat/>
    <w:rsid w:val="003F0F46"/>
    <w:rPr>
      <w:b/>
      <w:bCs/>
    </w:rPr>
  </w:style>
  <w:style w:type="character" w:customStyle="1" w:styleId="whitespace-normal">
    <w:name w:val="whitespace-normal"/>
    <w:basedOn w:val="Carpredefinitoparagrafo"/>
    <w:rsid w:val="003F0F46"/>
  </w:style>
  <w:style w:type="character" w:customStyle="1" w:styleId="t286pc">
    <w:name w:val="t286pc"/>
    <w:basedOn w:val="Carpredefinitoparagrafo"/>
    <w:rsid w:val="003F0F46"/>
  </w:style>
  <w:style w:type="character" w:styleId="Collegamentoipertestuale">
    <w:name w:val="Hyperlink"/>
    <w:basedOn w:val="Carpredefinitoparagrafo"/>
    <w:uiPriority w:val="99"/>
    <w:semiHidden/>
    <w:unhideWhenUsed/>
    <w:rsid w:val="003F0F4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urismo.reggiocal.it/cultura/le-chiese-e-i-monasteri/chiesa-di-san-frances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urismo.reggiocal.it/cultura/le-chiese-e-i-monasteri/cattedrale-di-gerace" TargetMode="External"/><Relationship Id="rId5" Type="http://schemas.openxmlformats.org/officeDocument/2006/relationships/hyperlink" Target="https://turismo.reggiocal.it/cultura/archeologia-e-storia/parco-archeologico-di-locri-epizefiri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3414</Words>
  <Characters>19460</Characters>
  <Application>Microsoft Office Word</Application>
  <DocSecurity>0</DocSecurity>
  <Lines>162</Lines>
  <Paragraphs>45</Paragraphs>
  <ScaleCrop>false</ScaleCrop>
  <Company/>
  <LinksUpToDate>false</LinksUpToDate>
  <CharactersWithSpaces>22829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Verified ✔️</dc:creator>
  <cp:keywords/>
  <dc:description/>
  <cp:lastModifiedBy>Verified ✔️</cp:lastModifiedBy>
  <cp:revision>2</cp:revision>
  <dcterms:created xsi:type="dcterms:W3CDTF">2026-03-14T17:02:00Z</dcterms:created>
  <dcterms:modified xsi:type="dcterms:W3CDTF">2026-03-14T17:03:00Z</dcterms:modified>
</cp:coreProperties>
</file>