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120AA" w14:textId="1A386B26" w:rsidR="00B1115E" w:rsidRPr="00B1115E" w:rsidRDefault="00B1115E" w:rsidP="00B111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115E">
        <w:rPr>
          <w:rFonts w:ascii="Arial" w:hAnsi="Arial" w:cs="Arial"/>
          <w:b/>
          <w:bCs/>
          <w:sz w:val="24"/>
          <w:szCs w:val="24"/>
        </w:rPr>
        <w:t>PLATI’</w:t>
      </w:r>
    </w:p>
    <w:p w14:paraId="763D390C" w14:textId="77777777" w:rsidR="00B1115E" w:rsidRPr="00B1115E" w:rsidRDefault="001C560E" w:rsidP="00B1115E">
      <w:pPr>
        <w:jc w:val="both"/>
        <w:rPr>
          <w:rFonts w:ascii="Arial" w:hAnsi="Arial" w:cs="Arial"/>
          <w:sz w:val="24"/>
          <w:szCs w:val="24"/>
        </w:rPr>
      </w:pPr>
      <w:r w:rsidRPr="00B1115E">
        <w:rPr>
          <w:rFonts w:ascii="Arial" w:hAnsi="Arial" w:cs="Arial"/>
          <w:sz w:val="24"/>
          <w:szCs w:val="24"/>
        </w:rPr>
        <w:t xml:space="preserve">Il borgo di Platì si trova nella Città Metropolitana di Reggio Calabria, nella zona della Locride, ai piedi del Parco Nazionale dell’Aspromonte. È un piccolo paese di montagna con circa 3.700 abitanti, circondato da colline, boschi e paesaggi naturali tipici dell’Aspromonte. Le origini del borgo risalgono al XVI secolo, quando nacque come piccolo centro agricolo e pastorale, e nel tempo ha conservato molte tradizioni e aspetti della cultura calabrese. Il centro storico è caratterizzato da vicoli stretti, case costruite una accanto all’altra e piccole piazze dove gli abitanti si incontrano e condividono la vita quotidiana. </w:t>
      </w:r>
    </w:p>
    <w:p w14:paraId="006F564D" w14:textId="77777777" w:rsidR="00B1115E" w:rsidRPr="00B1115E" w:rsidRDefault="001C560E" w:rsidP="00B1115E">
      <w:pPr>
        <w:jc w:val="both"/>
        <w:rPr>
          <w:rFonts w:ascii="Arial" w:hAnsi="Arial" w:cs="Arial"/>
          <w:sz w:val="24"/>
          <w:szCs w:val="24"/>
        </w:rPr>
      </w:pPr>
      <w:r w:rsidRPr="00B1115E">
        <w:rPr>
          <w:rFonts w:ascii="Arial" w:hAnsi="Arial" w:cs="Arial"/>
          <w:sz w:val="24"/>
          <w:szCs w:val="24"/>
        </w:rPr>
        <w:t xml:space="preserve">Il territorio del comune è molto ampio e comprende anche alcune frazioni, tra cui </w:t>
      </w:r>
      <w:r w:rsidRPr="00B1115E">
        <w:rPr>
          <w:rFonts w:ascii="Arial" w:hAnsi="Arial" w:cs="Arial"/>
          <w:b/>
          <w:bCs/>
          <w:sz w:val="24"/>
          <w:szCs w:val="24"/>
        </w:rPr>
        <w:t>Cirella</w:t>
      </w:r>
      <w:r w:rsidRPr="00B1115E">
        <w:rPr>
          <w:rFonts w:ascii="Arial" w:hAnsi="Arial" w:cs="Arial"/>
          <w:sz w:val="24"/>
          <w:szCs w:val="24"/>
        </w:rPr>
        <w:t xml:space="preserve">, dove si trova la suggestiva </w:t>
      </w:r>
      <w:r w:rsidRPr="00B1115E">
        <w:rPr>
          <w:rFonts w:ascii="Arial" w:hAnsi="Arial" w:cs="Arial"/>
          <w:b/>
          <w:bCs/>
          <w:sz w:val="24"/>
          <w:szCs w:val="24"/>
        </w:rPr>
        <w:t>cascata dello Schioppo</w:t>
      </w:r>
      <w:r w:rsidRPr="00B1115E">
        <w:rPr>
          <w:rFonts w:ascii="Arial" w:hAnsi="Arial" w:cs="Arial"/>
          <w:sz w:val="24"/>
          <w:szCs w:val="24"/>
        </w:rPr>
        <w:t xml:space="preserve">, una cascata naturale immersa nel verde che rappresenta uno dei luoghi più caratteristici della zona. </w:t>
      </w:r>
    </w:p>
    <w:p w14:paraId="3A9FD277" w14:textId="4A4E72E8" w:rsidR="00E36FAB" w:rsidRPr="00B1115E" w:rsidRDefault="001C560E" w:rsidP="00B1115E">
      <w:pPr>
        <w:jc w:val="both"/>
        <w:rPr>
          <w:rFonts w:ascii="Arial" w:hAnsi="Arial" w:cs="Arial"/>
          <w:sz w:val="24"/>
          <w:szCs w:val="24"/>
        </w:rPr>
      </w:pPr>
      <w:r w:rsidRPr="00B1115E">
        <w:rPr>
          <w:rFonts w:ascii="Arial" w:hAnsi="Arial" w:cs="Arial"/>
          <w:sz w:val="24"/>
          <w:szCs w:val="24"/>
        </w:rPr>
        <w:t>Grazie alla sua posizione nell’Aspromonte, Platì offre un ambiente naturale ricco di vegetazione, aria pulita e panorami molto suggestivi, ideali per escursioni, passeggiate e turismo naturalistico</w:t>
      </w:r>
    </w:p>
    <w:sectPr w:rsidR="00E36FAB" w:rsidRPr="00B111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C8"/>
    <w:rsid w:val="00166DCD"/>
    <w:rsid w:val="001C560E"/>
    <w:rsid w:val="002C137C"/>
    <w:rsid w:val="005937C8"/>
    <w:rsid w:val="006605F4"/>
    <w:rsid w:val="006C3853"/>
    <w:rsid w:val="00B1115E"/>
    <w:rsid w:val="00E36FAB"/>
    <w:rsid w:val="00E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6F142"/>
  <w15:chartTrackingRefBased/>
  <w15:docId w15:val="{6D4AA00C-74B2-4FA2-8AD0-C77452FF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3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3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3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3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3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37C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37C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37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37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37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37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37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37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37C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3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37C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3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Alunno-14</dc:creator>
  <cp:keywords/>
  <dc:description/>
  <cp:lastModifiedBy>Intel</cp:lastModifiedBy>
  <cp:revision>3</cp:revision>
  <dcterms:created xsi:type="dcterms:W3CDTF">2026-03-15T09:56:00Z</dcterms:created>
  <dcterms:modified xsi:type="dcterms:W3CDTF">2026-03-15T09:59:00Z</dcterms:modified>
</cp:coreProperties>
</file>