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BFBC8" w14:textId="3CA9A045" w:rsidR="009859F3" w:rsidRDefault="009859F3" w:rsidP="00B1210F">
      <w:pPr>
        <w:pStyle w:val="NormaleWeb"/>
        <w:shd w:val="clear" w:color="auto" w:fill="FFFFFF"/>
        <w:spacing w:before="0" w:beforeAutospacing="0" w:line="360" w:lineRule="atLeast"/>
        <w:jc w:val="center"/>
        <w:rPr>
          <w:rFonts w:ascii="Montserrat" w:hAnsi="Montserrat"/>
          <w:color w:val="000000"/>
        </w:rPr>
      </w:pPr>
      <w:r>
        <w:rPr>
          <w:rFonts w:ascii="Montserrat" w:hAnsi="Montserrat"/>
          <w:color w:val="000000"/>
        </w:rPr>
        <w:t>BORGO</w:t>
      </w:r>
      <w:r w:rsidR="00063AA2">
        <w:rPr>
          <w:rFonts w:ascii="Montserrat" w:hAnsi="Montserrat"/>
          <w:color w:val="000000"/>
        </w:rPr>
        <w:t xml:space="preserve"> DI STILO</w:t>
      </w:r>
    </w:p>
    <w:p w14:paraId="09BDBB2A" w14:textId="0B46B36B" w:rsidR="000C23EC" w:rsidRDefault="001C11F5" w:rsidP="000C23EC">
      <w:pPr>
        <w:pStyle w:val="NormaleWeb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</w:rPr>
      </w:pPr>
      <w:r w:rsidRPr="00B1210F">
        <w:rPr>
          <w:rFonts w:ascii="Arial" w:hAnsi="Arial" w:cs="Arial"/>
        </w:rPr>
        <w:t xml:space="preserve">Stilo, inserito nel circuito dei </w:t>
      </w:r>
      <w:r w:rsidRPr="00B1210F">
        <w:rPr>
          <w:rStyle w:val="whitespace-normal"/>
          <w:rFonts w:ascii="Arial" w:eastAsiaTheme="majorEastAsia" w:hAnsi="Arial" w:cs="Arial"/>
          <w:b/>
          <w:bCs/>
        </w:rPr>
        <w:t>I Borghi più belli d’Italia</w:t>
      </w:r>
      <w:r w:rsidRPr="00B1210F">
        <w:rPr>
          <w:rFonts w:ascii="Arial" w:hAnsi="Arial" w:cs="Arial"/>
        </w:rPr>
        <w:t>, si trova in un territorio ricco e vari</w:t>
      </w:r>
      <w:r w:rsidR="000C23EC">
        <w:rPr>
          <w:rFonts w:ascii="Arial" w:hAnsi="Arial" w:cs="Arial"/>
        </w:rPr>
        <w:t>egato</w:t>
      </w:r>
      <w:r w:rsidRPr="00B1210F">
        <w:rPr>
          <w:rFonts w:ascii="Arial" w:hAnsi="Arial" w:cs="Arial"/>
        </w:rPr>
        <w:t xml:space="preserve"> che si estende dalle verdi pendici del </w:t>
      </w:r>
      <w:r w:rsidRPr="00B1210F">
        <w:rPr>
          <w:rStyle w:val="whitespace-normal"/>
          <w:rFonts w:ascii="Arial" w:eastAsiaTheme="majorEastAsia" w:hAnsi="Arial" w:cs="Arial"/>
          <w:b/>
          <w:bCs/>
        </w:rPr>
        <w:t>Monte Co</w:t>
      </w:r>
      <w:r w:rsidR="00611EE5">
        <w:rPr>
          <w:rStyle w:val="whitespace-normal"/>
          <w:rFonts w:ascii="Arial" w:eastAsiaTheme="majorEastAsia" w:hAnsi="Arial" w:cs="Arial"/>
          <w:b/>
          <w:bCs/>
        </w:rPr>
        <w:t>ns</w:t>
      </w:r>
      <w:r w:rsidRPr="00B1210F">
        <w:rPr>
          <w:rStyle w:val="whitespace-normal"/>
          <w:rFonts w:ascii="Arial" w:eastAsiaTheme="majorEastAsia" w:hAnsi="Arial" w:cs="Arial"/>
          <w:b/>
          <w:bCs/>
        </w:rPr>
        <w:t>olino</w:t>
      </w:r>
      <w:r w:rsidRPr="00B1210F">
        <w:rPr>
          <w:rFonts w:ascii="Arial" w:hAnsi="Arial" w:cs="Arial"/>
        </w:rPr>
        <w:t xml:space="preserve"> fino </w:t>
      </w:r>
      <w:r w:rsidR="000C23EC">
        <w:rPr>
          <w:rFonts w:ascii="Arial" w:hAnsi="Arial" w:cs="Arial"/>
        </w:rPr>
        <w:t xml:space="preserve">alle spiagge dorate ed al mare cristallino della </w:t>
      </w:r>
      <w:r w:rsidR="000C23EC" w:rsidRPr="00B1210F">
        <w:rPr>
          <w:rFonts w:ascii="Arial" w:hAnsi="Arial" w:cs="Arial"/>
          <w:color w:val="000000"/>
        </w:rPr>
        <w:t>Costa dei Gelsomini</w:t>
      </w:r>
      <w:r w:rsidR="009859F3" w:rsidRPr="00B1210F">
        <w:rPr>
          <w:rFonts w:ascii="Arial" w:hAnsi="Arial" w:cs="Arial"/>
          <w:color w:val="000000"/>
        </w:rPr>
        <w:t xml:space="preserve">. </w:t>
      </w:r>
    </w:p>
    <w:p w14:paraId="172272C2" w14:textId="77777777" w:rsidR="000C23EC" w:rsidRDefault="009859F3" w:rsidP="000C23EC">
      <w:pPr>
        <w:pStyle w:val="NormaleWeb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</w:rPr>
      </w:pPr>
      <w:r w:rsidRPr="00B1210F">
        <w:rPr>
          <w:rFonts w:ascii="Arial" w:hAnsi="Arial" w:cs="Arial"/>
          <w:color w:val="000000"/>
        </w:rPr>
        <w:t>Il borgo antico</w:t>
      </w:r>
      <w:r w:rsidR="000C23EC">
        <w:rPr>
          <w:rFonts w:ascii="Arial" w:hAnsi="Arial" w:cs="Arial"/>
          <w:color w:val="000000"/>
        </w:rPr>
        <w:t xml:space="preserve"> </w:t>
      </w:r>
      <w:r w:rsidRPr="00B1210F">
        <w:rPr>
          <w:rFonts w:ascii="Arial" w:hAnsi="Arial" w:cs="Arial"/>
          <w:color w:val="000000"/>
        </w:rPr>
        <w:t xml:space="preserve">è disposto a gradinate e presenta palazzi gentilizi in pietra, piccole piazze, scalinate e vicoli tra caratteristiche case in pietra scura. </w:t>
      </w:r>
    </w:p>
    <w:p w14:paraId="56F5BB12" w14:textId="10EE0AD6" w:rsidR="009859F3" w:rsidRPr="00B1210F" w:rsidRDefault="009859F3" w:rsidP="000C23EC">
      <w:pPr>
        <w:pStyle w:val="Normale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B1210F">
        <w:rPr>
          <w:rFonts w:ascii="Arial" w:hAnsi="Arial" w:cs="Arial"/>
          <w:color w:val="000000"/>
        </w:rPr>
        <w:t>È patria del filosofo Tommaso Campanella, cui è dedicato un monumento in bronzo del 1923 in piazza Carnovale.</w:t>
      </w:r>
    </w:p>
    <w:p w14:paraId="184F87E0" w14:textId="64B4FCD2" w:rsidR="000C23EC" w:rsidRDefault="009859F3" w:rsidP="000C23EC">
      <w:pPr>
        <w:pStyle w:val="Normale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</w:rPr>
      </w:pPr>
      <w:r w:rsidRPr="00B1210F">
        <w:rPr>
          <w:rFonts w:ascii="Arial" w:hAnsi="Arial" w:cs="Arial"/>
          <w:color w:val="000000"/>
        </w:rPr>
        <w:t>Nel X secolo Stilo fu il principale centro bizantino della Calabria meridionale. Ospitò monaci basiliani, cui si deve la costruzione della </w:t>
      </w:r>
      <w:r w:rsidR="000C23EC">
        <w:rPr>
          <w:rFonts w:ascii="Arial" w:hAnsi="Arial" w:cs="Arial"/>
          <w:color w:val="000000"/>
        </w:rPr>
        <w:t xml:space="preserve">celebre </w:t>
      </w:r>
      <w:r w:rsidRPr="00B1210F">
        <w:rPr>
          <w:rFonts w:ascii="Arial" w:hAnsi="Arial" w:cs="Arial"/>
          <w:b/>
          <w:bCs/>
          <w:color w:val="000000"/>
        </w:rPr>
        <w:t>Cattolica</w:t>
      </w:r>
      <w:r w:rsidR="000C23EC">
        <w:rPr>
          <w:rFonts w:ascii="Arial" w:hAnsi="Arial" w:cs="Arial"/>
          <w:b/>
          <w:bCs/>
          <w:color w:val="000000"/>
        </w:rPr>
        <w:t xml:space="preserve"> di Stilo</w:t>
      </w:r>
      <w:r w:rsidRPr="00B1210F">
        <w:rPr>
          <w:rFonts w:ascii="Arial" w:hAnsi="Arial" w:cs="Arial"/>
          <w:color w:val="000000"/>
        </w:rPr>
        <w:t xml:space="preserve">: una splendida chiesa completamente in mattoni, con tre absidi e cinque piccole cupole cilindriche. </w:t>
      </w:r>
    </w:p>
    <w:p w14:paraId="4454D473" w14:textId="77777777" w:rsidR="000C23EC" w:rsidRDefault="009859F3" w:rsidP="000C23EC">
      <w:pPr>
        <w:pStyle w:val="Normale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</w:rPr>
      </w:pPr>
      <w:r w:rsidRPr="00B1210F">
        <w:rPr>
          <w:rFonts w:ascii="Arial" w:hAnsi="Arial" w:cs="Arial"/>
          <w:color w:val="000000"/>
        </w:rPr>
        <w:t>Notevoli anche il </w:t>
      </w:r>
      <w:r w:rsidRPr="00B1210F">
        <w:rPr>
          <w:rFonts w:ascii="Arial" w:hAnsi="Arial" w:cs="Arial"/>
          <w:b/>
          <w:bCs/>
          <w:color w:val="000000"/>
        </w:rPr>
        <w:t>Duomo</w:t>
      </w:r>
      <w:r w:rsidRPr="00B1210F">
        <w:rPr>
          <w:rFonts w:ascii="Arial" w:hAnsi="Arial" w:cs="Arial"/>
          <w:color w:val="000000"/>
        </w:rPr>
        <w:t xml:space="preserve">, la chiesa di S. Francesco, fondata nel XIV secolo, e quella di S. Giovanni Theresti, barocca, con interni ornati di stucchi. </w:t>
      </w:r>
    </w:p>
    <w:p w14:paraId="32EE5F07" w14:textId="5D0A3E6A" w:rsidR="000C23EC" w:rsidRDefault="009859F3" w:rsidP="000C23EC">
      <w:pPr>
        <w:pStyle w:val="Normale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/>
        </w:rPr>
      </w:pPr>
      <w:r w:rsidRPr="00B1210F">
        <w:rPr>
          <w:rFonts w:ascii="Arial" w:hAnsi="Arial" w:cs="Arial"/>
          <w:color w:val="000000"/>
        </w:rPr>
        <w:t>Una delle celle scavate nella roccia</w:t>
      </w:r>
      <w:r w:rsidR="004A58DC">
        <w:rPr>
          <w:rFonts w:ascii="Arial" w:hAnsi="Arial" w:cs="Arial"/>
          <w:color w:val="000000"/>
        </w:rPr>
        <w:t xml:space="preserve"> </w:t>
      </w:r>
      <w:r w:rsidRPr="00B1210F">
        <w:rPr>
          <w:rFonts w:ascii="Arial" w:hAnsi="Arial" w:cs="Arial"/>
          <w:color w:val="000000"/>
        </w:rPr>
        <w:t xml:space="preserve">che i monaci basiliani abitavano nella loro vita di ritiro e preghiera, ospita oggi la suggestiva chiesa rupestre della </w:t>
      </w:r>
      <w:r w:rsidRPr="004A58DC">
        <w:rPr>
          <w:rFonts w:ascii="Arial" w:hAnsi="Arial" w:cs="Arial"/>
          <w:b/>
          <w:bCs/>
          <w:color w:val="000000"/>
        </w:rPr>
        <w:t>Divina Pastorella</w:t>
      </w:r>
      <w:r w:rsidRPr="00B1210F">
        <w:rPr>
          <w:rFonts w:ascii="Arial" w:hAnsi="Arial" w:cs="Arial"/>
          <w:color w:val="000000"/>
        </w:rPr>
        <w:t>.</w:t>
      </w:r>
    </w:p>
    <w:p w14:paraId="6F140C8B" w14:textId="35D14083" w:rsidR="00063AA2" w:rsidRPr="000C23EC" w:rsidRDefault="000C23EC" w:rsidP="000C23EC">
      <w:pPr>
        <w:pStyle w:val="NormaleWeb"/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 w:rsidRPr="000C23EC">
        <w:rPr>
          <w:rStyle w:val="t286pc"/>
          <w:rFonts w:ascii="Arial" w:eastAsiaTheme="majorEastAsia" w:hAnsi="Arial" w:cs="Arial"/>
        </w:rPr>
        <w:t>La</w:t>
      </w:r>
      <w:r w:rsidRPr="000C23EC">
        <w:rPr>
          <w:rFonts w:ascii="Arial" w:hAnsi="Arial" w:cs="Arial"/>
          <w:shd w:val="clear" w:color="auto" w:fill="FFFFFF"/>
        </w:rPr>
        <w:t xml:space="preserve"> prima domenica di agosto si celebra la rievocazione storica del </w:t>
      </w:r>
      <w:r w:rsidRPr="000C23EC">
        <w:rPr>
          <w:rStyle w:val="Enfasigrassetto"/>
          <w:rFonts w:ascii="Arial" w:eastAsiaTheme="majorEastAsia" w:hAnsi="Arial" w:cs="Arial"/>
          <w:shd w:val="clear" w:color="auto" w:fill="FFFFFF"/>
        </w:rPr>
        <w:t xml:space="preserve">palio di </w:t>
      </w:r>
      <w:proofErr w:type="spellStart"/>
      <w:r w:rsidRPr="000C23EC">
        <w:rPr>
          <w:rStyle w:val="Enfasigrassetto"/>
          <w:rFonts w:ascii="Arial" w:eastAsiaTheme="majorEastAsia" w:hAnsi="Arial" w:cs="Arial"/>
          <w:shd w:val="clear" w:color="auto" w:fill="FFFFFF"/>
        </w:rPr>
        <w:t>Ribusa</w:t>
      </w:r>
      <w:proofErr w:type="spellEnd"/>
      <w:r w:rsidRPr="000C23EC">
        <w:rPr>
          <w:rFonts w:ascii="Arial" w:hAnsi="Arial" w:cs="Arial"/>
          <w:shd w:val="clear" w:color="auto" w:fill="FFFFFF"/>
        </w:rPr>
        <w:t>.</w:t>
      </w:r>
    </w:p>
    <w:p w14:paraId="6B449639" w14:textId="77777777" w:rsidR="00427B84" w:rsidRDefault="00427B84"/>
    <w:sectPr w:rsidR="00427B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F4CD6" w14:textId="77777777" w:rsidR="008D0E77" w:rsidRDefault="008D0E77" w:rsidP="00E6209E">
      <w:pPr>
        <w:spacing w:after="0" w:line="240" w:lineRule="auto"/>
      </w:pPr>
      <w:r>
        <w:separator/>
      </w:r>
    </w:p>
  </w:endnote>
  <w:endnote w:type="continuationSeparator" w:id="0">
    <w:p w14:paraId="54C5BA94" w14:textId="77777777" w:rsidR="008D0E77" w:rsidRDefault="008D0E77" w:rsidP="00E62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altName w:val="Montserra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9316F" w14:textId="77777777" w:rsidR="008D0E77" w:rsidRDefault="008D0E77" w:rsidP="00E6209E">
      <w:pPr>
        <w:spacing w:after="0" w:line="240" w:lineRule="auto"/>
      </w:pPr>
      <w:r>
        <w:separator/>
      </w:r>
    </w:p>
  </w:footnote>
  <w:footnote w:type="continuationSeparator" w:id="0">
    <w:p w14:paraId="2D00542B" w14:textId="77777777" w:rsidR="008D0E77" w:rsidRDefault="008D0E77" w:rsidP="00E62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459DB"/>
    <w:multiLevelType w:val="multilevel"/>
    <w:tmpl w:val="C648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921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F3"/>
    <w:rsid w:val="00063AA2"/>
    <w:rsid w:val="000C23EC"/>
    <w:rsid w:val="001C11F5"/>
    <w:rsid w:val="00427B84"/>
    <w:rsid w:val="004A58DC"/>
    <w:rsid w:val="005B5231"/>
    <w:rsid w:val="00611EE5"/>
    <w:rsid w:val="0071697A"/>
    <w:rsid w:val="008D0E77"/>
    <w:rsid w:val="009859F3"/>
    <w:rsid w:val="00A64112"/>
    <w:rsid w:val="00B022C9"/>
    <w:rsid w:val="00B1210F"/>
    <w:rsid w:val="00DC5A66"/>
    <w:rsid w:val="00DF42B8"/>
    <w:rsid w:val="00E6209E"/>
    <w:rsid w:val="00FE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0959"/>
  <w15:chartTrackingRefBased/>
  <w15:docId w15:val="{302409B5-39F9-4397-800C-38B41390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8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5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5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5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85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5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59F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59F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59F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59F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59F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59F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59F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59F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59F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5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59F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59F3"/>
    <w:rPr>
      <w:b/>
      <w:bCs/>
      <w:smallCaps/>
      <w:color w:val="2F5496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985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df3vjf">
    <w:name w:val="df3vjf"/>
    <w:basedOn w:val="Normale"/>
    <w:rsid w:val="00063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customStyle="1" w:styleId="t286pc">
    <w:name w:val="t286pc"/>
    <w:basedOn w:val="Carpredefinitoparagrafo"/>
    <w:rsid w:val="00063AA2"/>
  </w:style>
  <w:style w:type="character" w:styleId="Enfasigrassetto">
    <w:name w:val="Strong"/>
    <w:basedOn w:val="Carpredefinitoparagrafo"/>
    <w:uiPriority w:val="22"/>
    <w:qFormat/>
    <w:rsid w:val="00063AA2"/>
    <w:rPr>
      <w:b/>
      <w:bCs/>
    </w:rPr>
  </w:style>
  <w:style w:type="character" w:customStyle="1" w:styleId="vkekvd">
    <w:name w:val="vkekvd"/>
    <w:basedOn w:val="Carpredefinitoparagrafo"/>
    <w:rsid w:val="00063AA2"/>
  </w:style>
  <w:style w:type="paragraph" w:styleId="Intestazione">
    <w:name w:val="header"/>
    <w:basedOn w:val="Normale"/>
    <w:link w:val="IntestazioneCarattere"/>
    <w:uiPriority w:val="99"/>
    <w:unhideWhenUsed/>
    <w:rsid w:val="00E620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209E"/>
  </w:style>
  <w:style w:type="paragraph" w:styleId="Pidipagina">
    <w:name w:val="footer"/>
    <w:basedOn w:val="Normale"/>
    <w:link w:val="PidipaginaCarattere"/>
    <w:uiPriority w:val="99"/>
    <w:unhideWhenUsed/>
    <w:rsid w:val="00E6209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209E"/>
  </w:style>
  <w:style w:type="character" w:customStyle="1" w:styleId="whitespace-normal">
    <w:name w:val="whitespace-normal"/>
    <w:basedOn w:val="Carpredefinitoparagrafo"/>
    <w:rsid w:val="001C11F5"/>
  </w:style>
  <w:style w:type="character" w:styleId="Enfasicorsivo">
    <w:name w:val="Emphasis"/>
    <w:basedOn w:val="Carpredefinitoparagrafo"/>
    <w:uiPriority w:val="20"/>
    <w:qFormat/>
    <w:rsid w:val="001C11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8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Alunno10</dc:creator>
  <cp:keywords/>
  <dc:description/>
  <cp:lastModifiedBy>Eugenia Chindemi</cp:lastModifiedBy>
  <cp:revision>4</cp:revision>
  <dcterms:created xsi:type="dcterms:W3CDTF">2026-03-13T16:22:00Z</dcterms:created>
  <dcterms:modified xsi:type="dcterms:W3CDTF">2026-03-13T21:31:00Z</dcterms:modified>
</cp:coreProperties>
</file>