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85AF" w14:textId="77777777" w:rsidR="00C73B84" w:rsidRDefault="000E450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</w:p>
    <w:tbl>
      <w:tblPr>
        <w:tblStyle w:val="a"/>
        <w:tblW w:w="3686" w:type="dxa"/>
        <w:tblInd w:w="63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1765"/>
      </w:tblGrid>
      <w:tr w:rsidR="00C73B84" w14:paraId="04EA52AD" w14:textId="77777777" w:rsidTr="009168F6">
        <w:trPr>
          <w:trHeight w:val="147"/>
        </w:trPr>
        <w:tc>
          <w:tcPr>
            <w:tcW w:w="1921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8217" w14:textId="77777777" w:rsidR="00C73B84" w:rsidRDefault="000E450E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O.S Nº:</w:t>
            </w:r>
          </w:p>
        </w:tc>
        <w:tc>
          <w:tcPr>
            <w:tcW w:w="1765" w:type="dxa"/>
            <w:tcBorders>
              <w:left w:val="single" w:sz="8" w:space="0" w:color="D9D9D9"/>
              <w:bottom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550A" w14:textId="0E5C01CD" w:rsidR="00150B35" w:rsidRDefault="00AF147E" w:rsidP="00150B35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06-</w:t>
            </w:r>
            <w:r w:rsidR="000E450E">
              <w:rPr>
                <w:rFonts w:ascii="Roboto" w:eastAsia="Roboto" w:hAnsi="Roboto" w:cs="Roboto"/>
              </w:rPr>
              <w:t>202</w:t>
            </w:r>
            <w:r w:rsidR="00150B35">
              <w:rPr>
                <w:rFonts w:ascii="Roboto" w:eastAsia="Roboto" w:hAnsi="Roboto" w:cs="Roboto"/>
              </w:rPr>
              <w:t>2</w:t>
            </w:r>
          </w:p>
        </w:tc>
      </w:tr>
      <w:tr w:rsidR="00C73B84" w14:paraId="73731974" w14:textId="77777777" w:rsidTr="009168F6">
        <w:trPr>
          <w:trHeight w:val="147"/>
        </w:trPr>
        <w:tc>
          <w:tcPr>
            <w:tcW w:w="1921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7BDC" w14:textId="77777777" w:rsidR="00C73B84" w:rsidRDefault="000E450E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Data de abertura:</w:t>
            </w:r>
          </w:p>
        </w:tc>
        <w:tc>
          <w:tcPr>
            <w:tcW w:w="176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6590" w14:textId="4681EC5D" w:rsidR="00C73B84" w:rsidRDefault="00150B35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</w:t>
            </w:r>
            <w:r w:rsidR="00AF147E">
              <w:rPr>
                <w:rFonts w:ascii="Roboto" w:eastAsia="Roboto" w:hAnsi="Roboto" w:cs="Roboto"/>
              </w:rPr>
              <w:t>4</w:t>
            </w:r>
            <w:r w:rsidR="000E450E">
              <w:rPr>
                <w:rFonts w:ascii="Roboto" w:eastAsia="Roboto" w:hAnsi="Roboto" w:cs="Roboto"/>
              </w:rPr>
              <w:t>/0</w:t>
            </w:r>
            <w:r w:rsidR="00AF147E">
              <w:rPr>
                <w:rFonts w:ascii="Roboto" w:eastAsia="Roboto" w:hAnsi="Roboto" w:cs="Roboto"/>
              </w:rPr>
              <w:t>3</w:t>
            </w:r>
            <w:r w:rsidR="000E450E">
              <w:rPr>
                <w:rFonts w:ascii="Roboto" w:eastAsia="Roboto" w:hAnsi="Roboto" w:cs="Roboto"/>
              </w:rPr>
              <w:t>/</w:t>
            </w:r>
            <w:r>
              <w:rPr>
                <w:rFonts w:ascii="Roboto" w:eastAsia="Roboto" w:hAnsi="Roboto" w:cs="Roboto"/>
              </w:rPr>
              <w:t>2022</w:t>
            </w:r>
          </w:p>
        </w:tc>
      </w:tr>
      <w:tr w:rsidR="00C73B84" w14:paraId="0E463FB2" w14:textId="77777777" w:rsidTr="009168F6">
        <w:tc>
          <w:tcPr>
            <w:tcW w:w="1921" w:type="dxa"/>
            <w:tcBorders>
              <w:top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76AC" w14:textId="77777777" w:rsidR="00C73B84" w:rsidRDefault="000E450E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Prazo:</w:t>
            </w:r>
          </w:p>
        </w:tc>
        <w:tc>
          <w:tcPr>
            <w:tcW w:w="1765" w:type="dxa"/>
            <w:tcBorders>
              <w:top w:val="single" w:sz="8" w:space="0" w:color="D9D9D9"/>
              <w:lef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5DF4" w14:textId="77777777" w:rsidR="00C73B84" w:rsidRDefault="00C73B84">
            <w:pPr>
              <w:widowControl w:val="0"/>
              <w:spacing w:line="240" w:lineRule="auto"/>
              <w:jc w:val="right"/>
              <w:rPr>
                <w:rFonts w:ascii="Roboto" w:eastAsia="Roboto" w:hAnsi="Roboto" w:cs="Roboto"/>
              </w:rPr>
            </w:pPr>
          </w:p>
        </w:tc>
      </w:tr>
    </w:tbl>
    <w:p w14:paraId="38065247" w14:textId="77777777" w:rsidR="00C73B84" w:rsidRDefault="000E450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</w:p>
    <w:tbl>
      <w:tblPr>
        <w:tblStyle w:val="a0"/>
        <w:tblW w:w="10890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90"/>
      </w:tblGrid>
      <w:tr w:rsidR="00C73B84" w14:paraId="41BC660E" w14:textId="77777777">
        <w:trPr>
          <w:trHeight w:val="135"/>
        </w:trPr>
        <w:tc>
          <w:tcPr>
            <w:tcW w:w="1089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33A0" w14:textId="77777777" w:rsidR="00C73B84" w:rsidRDefault="000E450E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 xml:space="preserve">SISTEMA </w:t>
            </w:r>
          </w:p>
        </w:tc>
      </w:tr>
      <w:tr w:rsidR="00C73B84" w14:paraId="73DE8B9F" w14:textId="77777777">
        <w:trPr>
          <w:trHeight w:val="327"/>
        </w:trPr>
        <w:tc>
          <w:tcPr>
            <w:tcW w:w="10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F442" w14:textId="65A76D7A" w:rsidR="00684FC0" w:rsidRDefault="00684FC0">
            <w:pPr>
              <w:widowControl w:val="0"/>
              <w:spacing w:line="240" w:lineRule="auto"/>
              <w:jc w:val="left"/>
              <w:rPr>
                <w:rFonts w:ascii="Roboto" w:eastAsia="Roboto" w:hAnsi="Roboto" w:cs="Roboto"/>
              </w:rPr>
            </w:pPr>
            <w:r w:rsidRPr="00684FC0">
              <w:rPr>
                <w:rFonts w:ascii="Roboto" w:eastAsia="Roboto" w:hAnsi="Roboto" w:cs="Roboto"/>
              </w:rPr>
              <w:t>Hierarquia das unidades conforme RLOB (RPM, BPM, CIA, GP E PEL)</w:t>
            </w:r>
          </w:p>
        </w:tc>
      </w:tr>
    </w:tbl>
    <w:p w14:paraId="3B9F5882" w14:textId="77777777" w:rsidR="00C73B84" w:rsidRDefault="000E450E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</w:p>
    <w:tbl>
      <w:tblPr>
        <w:tblStyle w:val="a1"/>
        <w:tblW w:w="10890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90"/>
      </w:tblGrid>
      <w:tr w:rsidR="00C73B84" w14:paraId="5FD38796" w14:textId="77777777">
        <w:trPr>
          <w:trHeight w:val="135"/>
        </w:trPr>
        <w:tc>
          <w:tcPr>
            <w:tcW w:w="1089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55E8" w14:textId="77777777" w:rsidR="00C73B84" w:rsidRDefault="000E450E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DESCRIÇÃO DO INCIDENTE</w:t>
            </w:r>
          </w:p>
        </w:tc>
      </w:tr>
      <w:tr w:rsidR="00C73B84" w14:paraId="56729DDB" w14:textId="77777777">
        <w:trPr>
          <w:trHeight w:val="3315"/>
        </w:trPr>
        <w:tc>
          <w:tcPr>
            <w:tcW w:w="10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6B52" w14:textId="586FD814" w:rsidR="00C73B84" w:rsidRDefault="00684FC0">
            <w:pPr>
              <w:widowControl w:val="0"/>
              <w:spacing w:before="240" w:after="240" w:line="240" w:lineRule="auto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HIERARQUIA DE UNIDADES NO SADE</w:t>
            </w:r>
          </w:p>
          <w:p w14:paraId="152CC5FA" w14:textId="77777777" w:rsidR="009577FC" w:rsidRDefault="000E450E" w:rsidP="00684FC0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</w:rPr>
            </w:pPr>
            <w:r w:rsidRPr="00684FC0">
              <w:rPr>
                <w:rFonts w:ascii="Roboto" w:eastAsia="Roboto" w:hAnsi="Roboto" w:cs="Roboto"/>
              </w:rPr>
              <w:t xml:space="preserve"> </w:t>
            </w:r>
            <w:r w:rsidR="00684FC0" w:rsidRPr="00684FC0">
              <w:rPr>
                <w:rFonts w:ascii="Roboto" w:eastAsia="Roboto" w:hAnsi="Roboto" w:cs="Roboto"/>
              </w:rPr>
              <w:t xml:space="preserve">Para melhorar o fornecimento de acesso no SADE aos de perfis </w:t>
            </w:r>
            <w:r w:rsidR="00684FC0">
              <w:rPr>
                <w:rFonts w:ascii="Roboto" w:eastAsia="Roboto" w:hAnsi="Roboto" w:cs="Roboto"/>
              </w:rPr>
              <w:t>existentes</w:t>
            </w:r>
            <w:r w:rsidR="00684FC0" w:rsidRPr="00684FC0">
              <w:rPr>
                <w:rFonts w:ascii="Roboto" w:eastAsia="Roboto" w:hAnsi="Roboto" w:cs="Roboto"/>
              </w:rPr>
              <w:t xml:space="preserve">, faz-se necessário uma readequação </w:t>
            </w:r>
            <w:r w:rsidR="00684FC0">
              <w:rPr>
                <w:rFonts w:ascii="Roboto" w:eastAsia="Roboto" w:hAnsi="Roboto" w:cs="Roboto"/>
              </w:rPr>
              <w:t>na estrutura hierárquica no SADE das unidades.</w:t>
            </w:r>
          </w:p>
          <w:p w14:paraId="75B8C1D9" w14:textId="77777777" w:rsidR="00684FC0" w:rsidRDefault="00684FC0" w:rsidP="00684FC0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Atualmente o SADE tem a seguinte estrutura:</w:t>
            </w:r>
          </w:p>
          <w:p w14:paraId="1F2ED8AF" w14:textId="432D5348" w:rsidR="00684FC0" w:rsidRDefault="00684FC0" w:rsidP="00684FC0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 Região de Polícia Militar</w:t>
            </w:r>
          </w:p>
          <w:p w14:paraId="0B8045CD" w14:textId="77777777" w:rsidR="00684FC0" w:rsidRDefault="00684FC0" w:rsidP="00684FC0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 Batalhão de Polícia Militar</w:t>
            </w:r>
          </w:p>
          <w:p w14:paraId="68CBE861" w14:textId="77777777" w:rsidR="00684FC0" w:rsidRDefault="00684FC0" w:rsidP="00684FC0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Existem as Áreas de Despacho que estão atreladas a uma unidade/CRE.</w:t>
            </w:r>
          </w:p>
          <w:p w14:paraId="0E0D4D2C" w14:textId="77777777" w:rsidR="00684FC0" w:rsidRDefault="00684FC0" w:rsidP="00684FC0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</w:rPr>
            </w:pPr>
          </w:p>
          <w:p w14:paraId="6A5C0E48" w14:textId="3693D64E" w:rsidR="00684FC0" w:rsidRDefault="00684FC0" w:rsidP="00684FC0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Como deverá ser:</w:t>
            </w:r>
          </w:p>
          <w:p w14:paraId="773B9C0A" w14:textId="77777777" w:rsidR="00684FC0" w:rsidRDefault="00684FC0" w:rsidP="00684FC0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 Comando Regional de Polícia Militar</w:t>
            </w:r>
          </w:p>
          <w:p w14:paraId="0D61EC8C" w14:textId="77777777" w:rsidR="00684FC0" w:rsidRDefault="00684FC0" w:rsidP="00684FC0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 Batalhão de Polícia Militar</w:t>
            </w:r>
          </w:p>
          <w:p w14:paraId="0A77337A" w14:textId="77777777" w:rsidR="00684FC0" w:rsidRDefault="00684FC0" w:rsidP="00684FC0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 Companhia de Polícia Militar</w:t>
            </w:r>
          </w:p>
          <w:p w14:paraId="5328AE88" w14:textId="77777777" w:rsidR="00684FC0" w:rsidRDefault="00684FC0" w:rsidP="00684FC0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 Grupamento de Polícia Militar</w:t>
            </w:r>
          </w:p>
          <w:p w14:paraId="1D8B5447" w14:textId="282EF1D9" w:rsidR="00684FC0" w:rsidRDefault="00684FC0" w:rsidP="00684FC0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 Pelotão de Polícia Militar.</w:t>
            </w:r>
          </w:p>
          <w:p w14:paraId="5434E1E4" w14:textId="7B101ED3" w:rsidR="00684FC0" w:rsidRDefault="00684FC0" w:rsidP="00684FC0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Neste contexto, a área de despacho poderá ter um vínculo com um pelotão, um grupamento, uma companhia ou batalhão.</w:t>
            </w:r>
          </w:p>
          <w:p w14:paraId="1B3FFCE4" w14:textId="77777777" w:rsidR="00684FC0" w:rsidRDefault="00684FC0" w:rsidP="00684FC0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Assim, na hora de fornecer o acesso a um sistema, o usuário receberá de acordo com a sua lotação, podendo </w:t>
            </w:r>
            <w:r>
              <w:rPr>
                <w:rFonts w:ascii="Roboto" w:eastAsia="Roboto" w:hAnsi="Roboto" w:cs="Roboto"/>
              </w:rPr>
              <w:lastRenderedPageBreak/>
              <w:t>ser apenas para sua lotação ou para sua lotação e subordinadas.</w:t>
            </w:r>
          </w:p>
          <w:p w14:paraId="281C082E" w14:textId="3138428E" w:rsidR="00684FC0" w:rsidRPr="00684FC0" w:rsidRDefault="00684FC0" w:rsidP="00684FC0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O sade deverá permitir informar quem são os responsáveis técnicos pelas unidades, recendo essa informação via API d</w:t>
            </w:r>
            <w:r w:rsidR="00BA6A86">
              <w:rPr>
                <w:rFonts w:ascii="Roboto" w:eastAsia="Roboto" w:hAnsi="Roboto" w:cs="Roboto"/>
              </w:rPr>
              <w:t>e efetivos da INOVA, o qual constará se é Responsável Técnico da sua lotação.</w:t>
            </w:r>
          </w:p>
        </w:tc>
      </w:tr>
    </w:tbl>
    <w:p w14:paraId="7C2B4CD4" w14:textId="47CA6FE4" w:rsidR="00C73B84" w:rsidRDefault="00C73B84"/>
    <w:p w14:paraId="242F6C02" w14:textId="77777777" w:rsidR="00C73B84" w:rsidRDefault="00C73B84"/>
    <w:sectPr w:rsidR="00C73B8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A4D8B" w14:textId="77777777" w:rsidR="0055499E" w:rsidRDefault="0055499E">
      <w:pPr>
        <w:spacing w:line="240" w:lineRule="auto"/>
      </w:pPr>
      <w:r>
        <w:separator/>
      </w:r>
    </w:p>
  </w:endnote>
  <w:endnote w:type="continuationSeparator" w:id="0">
    <w:p w14:paraId="31825065" w14:textId="77777777" w:rsidR="0055499E" w:rsidRDefault="005549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A9936" w14:textId="77777777" w:rsidR="0055499E" w:rsidRDefault="0055499E">
      <w:pPr>
        <w:spacing w:line="240" w:lineRule="auto"/>
      </w:pPr>
      <w:r>
        <w:separator/>
      </w:r>
    </w:p>
  </w:footnote>
  <w:footnote w:type="continuationSeparator" w:id="0">
    <w:p w14:paraId="2964AAD6" w14:textId="77777777" w:rsidR="0055499E" w:rsidRDefault="005549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B9790" w14:textId="77777777" w:rsidR="00C73B84" w:rsidRDefault="000E450E">
    <w:pPr>
      <w:jc w:val="center"/>
    </w:pPr>
    <w:r>
      <w:rPr>
        <w:b/>
      </w:rPr>
      <w:t>REGISTRO DE ORDEM DE SERVIÇO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54E7D7" wp14:editId="084F0723">
          <wp:simplePos x="0" y="0"/>
          <wp:positionH relativeFrom="column">
            <wp:posOffset>-723899</wp:posOffset>
          </wp:positionH>
          <wp:positionV relativeFrom="paragraph">
            <wp:posOffset>-342899</wp:posOffset>
          </wp:positionV>
          <wp:extent cx="1378194" cy="995363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8194" cy="995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E2578A" w14:textId="77777777" w:rsidR="00C73B84" w:rsidRDefault="000E450E">
    <w:pPr>
      <w:jc w:val="center"/>
      <w:rPr>
        <w:color w:val="FF0000"/>
      </w:rPr>
    </w:pPr>
    <w:r>
      <w:rPr>
        <w:b/>
        <w:color w:val="FF0000"/>
      </w:rPr>
      <w:t>MELHORIA</w:t>
    </w:r>
  </w:p>
  <w:tbl>
    <w:tblPr>
      <w:tblStyle w:val="a3"/>
      <w:tblW w:w="2340" w:type="dxa"/>
      <w:tblInd w:w="73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90"/>
      <w:gridCol w:w="1350"/>
    </w:tblGrid>
    <w:tr w:rsidR="00C73B84" w14:paraId="1120484C" w14:textId="77777777">
      <w:trPr>
        <w:trHeight w:val="477"/>
      </w:trPr>
      <w:tc>
        <w:tcPr>
          <w:tcW w:w="990" w:type="dxa"/>
          <w:tcBorders>
            <w:right w:val="single" w:sz="8" w:space="0" w:color="D9D9D9"/>
          </w:tcBorders>
          <w:shd w:val="clear" w:color="auto" w:fill="D9D9D9"/>
          <w:tcMar>
            <w:top w:w="100" w:type="dxa"/>
            <w:left w:w="100" w:type="dxa"/>
            <w:bottom w:w="100" w:type="dxa"/>
            <w:right w:w="100" w:type="dxa"/>
          </w:tcMar>
        </w:tcPr>
        <w:p w14:paraId="33451603" w14:textId="77777777" w:rsidR="00C73B84" w:rsidRDefault="000E450E">
          <w:pPr>
            <w:widowControl w:val="0"/>
            <w:spacing w:line="240" w:lineRule="auto"/>
            <w:jc w:val="right"/>
            <w:rPr>
              <w:b/>
            </w:rPr>
          </w:pPr>
          <w:r>
            <w:rPr>
              <w:b/>
            </w:rPr>
            <w:t>NÍVEL</w:t>
          </w:r>
        </w:p>
      </w:tc>
      <w:tc>
        <w:tcPr>
          <w:tcW w:w="1350" w:type="dxa"/>
          <w:tcBorders>
            <w:left w:val="single" w:sz="8" w:space="0" w:color="D9D9D9"/>
          </w:tcBorders>
          <w:shd w:val="clear" w:color="auto" w:fill="D9D9D9"/>
          <w:tcMar>
            <w:top w:w="100" w:type="dxa"/>
            <w:left w:w="100" w:type="dxa"/>
            <w:bottom w:w="100" w:type="dxa"/>
            <w:right w:w="100" w:type="dxa"/>
          </w:tcMar>
        </w:tcPr>
        <w:p w14:paraId="7C6A3280" w14:textId="77777777" w:rsidR="00C73B84" w:rsidRDefault="000E450E">
          <w:pPr>
            <w:widowControl w:val="0"/>
            <w:spacing w:line="240" w:lineRule="auto"/>
            <w:jc w:val="right"/>
          </w:pPr>
          <w:r>
            <w:t>NORMAL</w:t>
          </w:r>
        </w:p>
      </w:tc>
    </w:tr>
  </w:tbl>
  <w:p w14:paraId="1E823F63" w14:textId="77777777" w:rsidR="00C73B84" w:rsidRDefault="00C73B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9423A"/>
    <w:multiLevelType w:val="hybridMultilevel"/>
    <w:tmpl w:val="DCE03B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84"/>
    <w:rsid w:val="000E450E"/>
    <w:rsid w:val="0013005F"/>
    <w:rsid w:val="0013624C"/>
    <w:rsid w:val="00150B35"/>
    <w:rsid w:val="001B761C"/>
    <w:rsid w:val="002D728B"/>
    <w:rsid w:val="003921F1"/>
    <w:rsid w:val="00445A74"/>
    <w:rsid w:val="0055499E"/>
    <w:rsid w:val="00556516"/>
    <w:rsid w:val="005D0701"/>
    <w:rsid w:val="00632E38"/>
    <w:rsid w:val="00684FC0"/>
    <w:rsid w:val="00685FBB"/>
    <w:rsid w:val="006C258F"/>
    <w:rsid w:val="006D48E4"/>
    <w:rsid w:val="006F5B73"/>
    <w:rsid w:val="009168F6"/>
    <w:rsid w:val="009577FC"/>
    <w:rsid w:val="00991B3E"/>
    <w:rsid w:val="009C0C9B"/>
    <w:rsid w:val="009D7757"/>
    <w:rsid w:val="00AB2D6A"/>
    <w:rsid w:val="00AF147E"/>
    <w:rsid w:val="00B1007A"/>
    <w:rsid w:val="00B4523D"/>
    <w:rsid w:val="00BA6A86"/>
    <w:rsid w:val="00BB44AD"/>
    <w:rsid w:val="00C73B84"/>
    <w:rsid w:val="00CD6E2B"/>
    <w:rsid w:val="00D62259"/>
    <w:rsid w:val="00D91174"/>
    <w:rsid w:val="00E33FC2"/>
    <w:rsid w:val="00EF0002"/>
    <w:rsid w:val="00F13A20"/>
    <w:rsid w:val="00F730E9"/>
    <w:rsid w:val="00F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1203"/>
  <w15:docId w15:val="{BEBCD8D1-7236-491F-A6C6-9EEBD647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9577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7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1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120">
          <w:marLeft w:val="7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158">
          <w:marLeft w:val="7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2008">
          <w:marLeft w:val="7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6912">
          <w:marLeft w:val="7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Campos</cp:lastModifiedBy>
  <cp:revision>5</cp:revision>
  <dcterms:created xsi:type="dcterms:W3CDTF">2022-03-02T16:08:00Z</dcterms:created>
  <dcterms:modified xsi:type="dcterms:W3CDTF">2022-03-04T16:55:00Z</dcterms:modified>
</cp:coreProperties>
</file>