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F8ED9" w14:textId="7553C330" w:rsidR="00507F44" w:rsidRPr="00CC35CA" w:rsidRDefault="00507F44" w:rsidP="00507F44">
      <w:pPr>
        <w:rPr>
          <w:b/>
          <w:bCs/>
          <w:sz w:val="32"/>
          <w:szCs w:val="32"/>
        </w:rPr>
      </w:pPr>
      <w:r w:rsidRPr="00CC35CA">
        <w:rPr>
          <w:b/>
          <w:bCs/>
          <w:sz w:val="32"/>
          <w:szCs w:val="32"/>
        </w:rPr>
        <w:t>INTRO 2024</w:t>
      </w:r>
    </w:p>
    <w:p w14:paraId="12632F95" w14:textId="50769784" w:rsidR="00507F44" w:rsidRDefault="00507F44" w:rsidP="00507F44">
      <w:pPr>
        <w:rPr>
          <w:b/>
          <w:bCs/>
          <w:sz w:val="24"/>
          <w:szCs w:val="24"/>
        </w:rPr>
      </w:pPr>
      <w:r w:rsidRPr="00507F44">
        <w:rPr>
          <w:b/>
          <w:bCs/>
          <w:sz w:val="24"/>
          <w:szCs w:val="24"/>
        </w:rPr>
        <w:t>0) SISTEMA?</w:t>
      </w:r>
    </w:p>
    <w:p w14:paraId="72E02BA3" w14:textId="6880868D" w:rsidR="00A321C3" w:rsidRPr="00507F44" w:rsidRDefault="00A321C3" w:rsidP="00507F44">
      <w:r w:rsidRPr="00A321C3">
        <w:t>Spazio concettuale = tutto ciò che trovi nella documentazione</w:t>
      </w:r>
    </w:p>
    <w:p w14:paraId="67239984" w14:textId="77777777" w:rsidR="00507F44" w:rsidRPr="00507F44" w:rsidRDefault="00507F44" w:rsidP="00507F44">
      <w:r w:rsidRPr="00507F44">
        <w:t>Olismo o riduzionismo?</w:t>
      </w:r>
    </w:p>
    <w:p w14:paraId="5BC54E78" w14:textId="77777777" w:rsidR="00507F44" w:rsidRPr="00507F44" w:rsidRDefault="00507F44">
      <w:pPr>
        <w:numPr>
          <w:ilvl w:val="0"/>
          <w:numId w:val="1"/>
        </w:numPr>
      </w:pPr>
      <w:r w:rsidRPr="00507F44">
        <w:t>Un sistema è tale perchè possiamo </w:t>
      </w:r>
      <w:r w:rsidRPr="00507F44">
        <w:rPr>
          <w:b/>
          <w:bCs/>
        </w:rPr>
        <w:t>distinguere</w:t>
      </w:r>
      <w:r w:rsidRPr="00507F44">
        <w:t> in esso più componenti, che occorre introdurre e definire in modo opportuno (come vedremo per i </w:t>
      </w:r>
      <w:hyperlink r:id="rId7" w:anchor="componenti-software" w:history="1">
        <w:r w:rsidRPr="00507F44">
          <w:rPr>
            <w:rStyle w:val="Collegamentoipertestuale"/>
            <w:i/>
            <w:iCs/>
          </w:rPr>
          <w:t>Componenti software</w:t>
        </w:r>
      </w:hyperlink>
      <w:r w:rsidRPr="00507F44">
        <w:t>).</w:t>
      </w:r>
    </w:p>
    <w:p w14:paraId="3B60328D" w14:textId="45B88768" w:rsidR="00507F44" w:rsidRPr="00507F44" w:rsidRDefault="00507F44">
      <w:pPr>
        <w:numPr>
          <w:ilvl w:val="0"/>
          <w:numId w:val="1"/>
        </w:numPr>
      </w:pPr>
      <w:r w:rsidRPr="00507F44">
        <w:t>Si dibatte ancora molto se le proprietà di un sistema possono essere sempre spiegate in termini delle propri</w:t>
      </w:r>
      <w:r w:rsidR="00496AA1">
        <w:t>et</w:t>
      </w:r>
      <w:r w:rsidRPr="00507F44">
        <w:t>à dei componenti (</w:t>
      </w:r>
      <w:hyperlink r:id="rId8" w:history="1">
        <w:r w:rsidRPr="00507F44">
          <w:rPr>
            <w:rStyle w:val="Collegamentoipertestuale"/>
            <w:i/>
            <w:iCs/>
          </w:rPr>
          <w:t>Riduzionismo</w:t>
        </w:r>
      </w:hyperlink>
      <w:r w:rsidRPr="00507F44">
        <w:t> ) o emergano come aspetti nuovi rispetto ai componenti stessi (</w:t>
      </w:r>
      <w:hyperlink r:id="rId9" w:history="1">
        <w:r w:rsidRPr="00507F44">
          <w:rPr>
            <w:rStyle w:val="Collegamentoipertestuale"/>
            <w:i/>
            <w:iCs/>
          </w:rPr>
          <w:t>Olismo</w:t>
        </w:r>
      </w:hyperlink>
      <w:r w:rsidRPr="00507F44">
        <w:t> ).</w:t>
      </w:r>
    </w:p>
    <w:p w14:paraId="748026B5" w14:textId="77777777" w:rsidR="00507F44" w:rsidRPr="00507F44" w:rsidRDefault="00507F44" w:rsidP="00507F44">
      <w:pPr>
        <w:rPr>
          <w:b/>
          <w:bCs/>
          <w:sz w:val="24"/>
          <w:szCs w:val="24"/>
        </w:rPr>
      </w:pPr>
      <w:r w:rsidRPr="00507F44">
        <w:rPr>
          <w:b/>
          <w:bCs/>
          <w:sz w:val="24"/>
          <w:szCs w:val="24"/>
        </w:rPr>
        <w:t>1) SISTEMA SOFTWARE</w:t>
      </w:r>
    </w:p>
    <w:p w14:paraId="5ACB9008" w14:textId="77777777" w:rsidR="00507F44" w:rsidRDefault="00507F44" w:rsidP="00507F44">
      <w:r w:rsidRPr="00507F44">
        <w:t>In questa sede limiteremo la nostra attenzione ai sistemi software, intendendo per software </w:t>
      </w:r>
      <w:r w:rsidRPr="00507F44">
        <w:rPr>
          <w:i/>
          <w:iCs/>
        </w:rPr>
        <w:t>l’insieme dei programmi che possono essere impiegati su un sistema fisico di elaborazione</w:t>
      </w:r>
      <w:r w:rsidRPr="00507F44">
        <w:t>.</w:t>
      </w:r>
    </w:p>
    <w:p w14:paraId="61D9D185" w14:textId="77777777" w:rsidR="00CC35CA" w:rsidRPr="00507F44" w:rsidRDefault="00CC35CA" w:rsidP="00507F44"/>
    <w:p w14:paraId="4E615973" w14:textId="2A8A9309" w:rsidR="00507F44" w:rsidRPr="00507F44" w:rsidRDefault="00507F44" w:rsidP="00507F44">
      <w:pPr>
        <w:rPr>
          <w:u w:val="single"/>
        </w:rPr>
      </w:pPr>
      <w:r w:rsidRPr="00507F44">
        <w:rPr>
          <w:u w:val="single"/>
        </w:rPr>
        <w:t>Il software</w:t>
      </w:r>
    </w:p>
    <w:p w14:paraId="07B162C1" w14:textId="481E8349" w:rsidR="00507F44" w:rsidRPr="00507F44" w:rsidRDefault="00507F44" w:rsidP="00507F44">
      <w:r w:rsidRPr="00507F44">
        <w:t>Storicamente, il software nasce come l’insieme di </w:t>
      </w:r>
      <w:r w:rsidRPr="00507F44">
        <w:rPr>
          <w:b/>
          <w:bCs/>
        </w:rPr>
        <w:t>istruzioni-macchina</w:t>
      </w:r>
      <w:r w:rsidRPr="00507F44">
        <w:t> che deve essere eseguito da un computer su un insieme di </w:t>
      </w:r>
      <w:r w:rsidRPr="00507F44">
        <w:rPr>
          <w:b/>
          <w:bCs/>
        </w:rPr>
        <w:t>dati</w:t>
      </w:r>
      <w:r w:rsidRPr="00507F44">
        <w:t> per realizzare un algoritmo.</w:t>
      </w:r>
    </w:p>
    <w:p w14:paraId="3B262EA6" w14:textId="44BA5AEF" w:rsidR="00507F44" w:rsidRPr="00507F44" w:rsidRDefault="00507F44" w:rsidP="00507F44">
      <w:r w:rsidRPr="00507F44">
        <w:t>L’evoluzione di linguaggi ad alto livello ha quasi subito visto l</w:t>
      </w:r>
      <w:r w:rsidR="00CC35CA">
        <w:t>’</w:t>
      </w:r>
      <w:r w:rsidRPr="00507F44">
        <w:t>introduzione di costrutti capaci di esprimere semplici forme di aggregazioni di istruzioni e dati (si veda </w:t>
      </w:r>
      <w:hyperlink r:id="rId10" w:anchor="componenti-software-di-base" w:history="1">
        <w:r w:rsidRPr="00507F44">
          <w:rPr>
            <w:rStyle w:val="Collegamentoipertestuale"/>
            <w:i/>
            <w:iCs/>
          </w:rPr>
          <w:t>Componenti software di base</w:t>
        </w:r>
      </w:hyperlink>
      <w:r w:rsidRPr="00507F44">
        <w:t>) che sono poi progressivamente evolute in veri e propri </w:t>
      </w:r>
      <w:hyperlink r:id="rId11" w:anchor="componenti-software" w:history="1">
        <w:r w:rsidRPr="00507F44">
          <w:rPr>
            <w:rStyle w:val="Collegamentoipertestuale"/>
            <w:i/>
            <w:iCs/>
          </w:rPr>
          <w:t>Componenti software</w:t>
        </w:r>
      </w:hyperlink>
      <w:r w:rsidRPr="00507F44">
        <w:t>.</w:t>
      </w:r>
    </w:p>
    <w:p w14:paraId="42D87A69" w14:textId="65663A36" w:rsidR="00507F44" w:rsidRPr="00507F44" w:rsidRDefault="00507F44" w:rsidP="00507F44">
      <w:r w:rsidRPr="00507F44">
        <w:t>L’uso del termine </w:t>
      </w:r>
      <w:r w:rsidRPr="00507F44">
        <w:rPr>
          <w:i/>
          <w:iCs/>
          <w:u w:val="single"/>
        </w:rPr>
        <w:t>sistema software</w:t>
      </w:r>
      <w:r w:rsidRPr="00507F44">
        <w:t xml:space="preserve"> enfatizza, in genere, </w:t>
      </w:r>
      <w:r w:rsidRPr="00507F44">
        <w:rPr>
          <w:u w:val="single"/>
        </w:rPr>
        <w:t>prodotti complessi, costruiti o studiati in termini della organizzazione e della interazione tra i componenti che formano il prodotto</w:t>
      </w:r>
      <w:r w:rsidRPr="00507F44">
        <w:t>.</w:t>
      </w:r>
    </w:p>
    <w:p w14:paraId="47C8CF06" w14:textId="3C3F5A7E" w:rsidR="00507F44" w:rsidRDefault="00507F44" w:rsidP="00507F44">
      <w:r w:rsidRPr="00507F44">
        <w:t>Vi è quindi una stretta relazione con il concetto di </w:t>
      </w:r>
      <w:hyperlink r:id="rId12" w:anchor="archittettura-software" w:history="1">
        <w:r w:rsidRPr="00507F44">
          <w:rPr>
            <w:rStyle w:val="Collegamentoipertestuale"/>
            <w:i/>
            <w:iCs/>
          </w:rPr>
          <w:t>Architettura software</w:t>
        </w:r>
      </w:hyperlink>
      <w:r w:rsidRPr="00507F44">
        <w:t> .</w:t>
      </w:r>
    </w:p>
    <w:p w14:paraId="685EF5C9" w14:textId="77777777" w:rsidR="00CC35CA" w:rsidRPr="00507F44" w:rsidRDefault="00CC35CA" w:rsidP="00507F44"/>
    <w:p w14:paraId="04D995F3" w14:textId="23569BAF" w:rsidR="00507F44" w:rsidRDefault="00507F44" w:rsidP="00507F44">
      <w:pPr>
        <w:rPr>
          <w:u w:val="single"/>
        </w:rPr>
      </w:pPr>
      <w:r>
        <w:rPr>
          <w:noProof/>
        </w:rPr>
        <w:drawing>
          <wp:anchor distT="0" distB="0" distL="114300" distR="114300" simplePos="0" relativeHeight="251658240" behindDoc="0" locked="0" layoutInCell="1" allowOverlap="1" wp14:anchorId="1FA134A8" wp14:editId="3E8763E5">
            <wp:simplePos x="0" y="0"/>
            <wp:positionH relativeFrom="margin">
              <wp:posOffset>4005580</wp:posOffset>
            </wp:positionH>
            <wp:positionV relativeFrom="margin">
              <wp:posOffset>5727383</wp:posOffset>
            </wp:positionV>
            <wp:extent cx="2614295" cy="2522855"/>
            <wp:effectExtent l="0" t="0" r="0" b="0"/>
            <wp:wrapSquare wrapText="bothSides"/>
            <wp:docPr id="1583807604" name="Immagine 15" descr="Immagine che contiene cono, tri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07604" name="Immagine 15" descr="Immagine che contiene cono, triangolo&#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4295" cy="2522855"/>
                    </a:xfrm>
                    <a:prstGeom prst="rect">
                      <a:avLst/>
                    </a:prstGeom>
                    <a:noFill/>
                    <a:ln>
                      <a:noFill/>
                    </a:ln>
                  </pic:spPr>
                </pic:pic>
              </a:graphicData>
            </a:graphic>
          </wp:anchor>
        </w:drawing>
      </w:r>
      <w:r w:rsidRPr="00507F44">
        <w:rPr>
          <w:u w:val="single"/>
        </w:rPr>
        <w:t>Viste di un sistema software</w:t>
      </w:r>
    </w:p>
    <w:p w14:paraId="1B51C71E" w14:textId="5EB365D6" w:rsidR="00507F44" w:rsidRPr="00507F44" w:rsidRDefault="00507F44" w:rsidP="00507F44">
      <w:pPr>
        <w:rPr>
          <w:u w:val="single"/>
        </w:rPr>
      </w:pPr>
      <w:r w:rsidRPr="00507F44">
        <w:t>Un sistema software può essere descritto da diversi punti di vista.</w:t>
      </w:r>
      <w:r w:rsidRPr="00507F44">
        <w:rPr>
          <w:noProof/>
        </w:rPr>
        <w:t xml:space="preserve"> </w:t>
      </w:r>
    </w:p>
    <w:p w14:paraId="2B67E105" w14:textId="77777777" w:rsidR="00507F44" w:rsidRPr="00CC35CA" w:rsidRDefault="00507F44" w:rsidP="00507F44">
      <w:pPr>
        <w:rPr>
          <w:b/>
          <w:bCs/>
        </w:rPr>
      </w:pPr>
      <w:r w:rsidRPr="00507F44">
        <w:rPr>
          <w:b/>
          <w:bCs/>
        </w:rPr>
        <w:t>Vista esterna</w:t>
      </w:r>
    </w:p>
    <w:p w14:paraId="688C2F92" w14:textId="77777777" w:rsidR="00507F44" w:rsidRPr="00507F44" w:rsidRDefault="00507F44" w:rsidP="00507F44">
      <w:r w:rsidRPr="00507F44">
        <w:t>Il sistema viene visto come una entità accessibile attraverso una </w:t>
      </w:r>
      <w:hyperlink r:id="rId14" w:history="1">
        <w:r w:rsidRPr="00507F44">
          <w:rPr>
            <w:rStyle w:val="Collegamentoipertestuale"/>
            <w:i/>
            <w:iCs/>
          </w:rPr>
          <w:t>API</w:t>
        </w:r>
      </w:hyperlink>
      <w:r w:rsidRPr="00507F44">
        <w:t> (</w:t>
      </w:r>
      <w:r w:rsidRPr="00507F44">
        <w:rPr>
          <w:b/>
          <w:bCs/>
        </w:rPr>
        <w:t>Application Programming Interface</w:t>
      </w:r>
      <w:r w:rsidRPr="00507F44">
        <w:t>) intesa come il punto di contatto che consente l’interazione tra codici in esecuzione</w:t>
      </w:r>
    </w:p>
    <w:p w14:paraId="3D4F0ADB" w14:textId="2D397232" w:rsidR="00507F44" w:rsidRDefault="00507F44" w:rsidP="00507F44">
      <w:r w:rsidRPr="00507F44">
        <w:rPr>
          <w:b/>
          <w:bCs/>
        </w:rPr>
        <w:t>Vista</w:t>
      </w:r>
      <w:r w:rsidRPr="00507F44">
        <w:t xml:space="preserve"> </w:t>
      </w:r>
      <w:r w:rsidRPr="00507F44">
        <w:rPr>
          <w:b/>
          <w:bCs/>
        </w:rPr>
        <w:t>interna</w:t>
      </w:r>
    </w:p>
    <w:p w14:paraId="00A89A52" w14:textId="5F34F974" w:rsidR="00507F44" w:rsidRPr="00507F44" w:rsidRDefault="00507F44" w:rsidP="00507F44">
      <w:r w:rsidRPr="00507F44">
        <w:t>Il sistema viene visto come un insieme di enti computazionali (funzioni, oggetti, processi, etc.) che operano interagendo tra loro e con il mondo esterno (clienti, dispositivi, etc.) usando adeguati supporti</w:t>
      </w:r>
    </w:p>
    <w:p w14:paraId="3D085FF5" w14:textId="77777777" w:rsidR="00507F44" w:rsidRPr="00CC35CA" w:rsidRDefault="00507F44" w:rsidP="00507F44">
      <w:pPr>
        <w:rPr>
          <w:b/>
          <w:bCs/>
        </w:rPr>
      </w:pPr>
      <w:r w:rsidRPr="00507F44">
        <w:rPr>
          <w:b/>
          <w:bCs/>
        </w:rPr>
        <w:t>Vista sommersa</w:t>
      </w:r>
    </w:p>
    <w:p w14:paraId="1009C55C" w14:textId="2E37EF7B" w:rsidR="00507F44" w:rsidRDefault="00507F44" w:rsidP="00507F44">
      <w:r w:rsidRPr="00507F44">
        <w:lastRenderedPageBreak/>
        <w:t>Il sistema è l’ultimo livello (</w:t>
      </w:r>
      <w:proofErr w:type="spellStart"/>
      <w:r w:rsidRPr="00507F44">
        <w:rPr>
          <w:i/>
          <w:iCs/>
        </w:rPr>
        <w:t>layer</w:t>
      </w:r>
      <w:proofErr w:type="spellEnd"/>
      <w:r w:rsidRPr="00507F44">
        <w:t>) di uno stack i cui livelli sottostanti (librerie, infrastruttura, etc. ) forniscono il supporto alla esecuzione.</w:t>
      </w:r>
    </w:p>
    <w:p w14:paraId="7EA3A475" w14:textId="62AFDEF8" w:rsidR="00507F44" w:rsidRPr="00507F44" w:rsidRDefault="00507F44" w:rsidP="00507F44">
      <w:r w:rsidRPr="00507F44">
        <w:t>Nel corso degli anni sono stati proposti e usati diversi tipi di componenti software, che hanno contribuito a formare lo spazio concettuale dei linguaggi di programmazione di alto livello.</w:t>
      </w:r>
    </w:p>
    <w:p w14:paraId="66E90C12" w14:textId="77777777" w:rsidR="00507F44" w:rsidRPr="00507F44" w:rsidRDefault="00507F44" w:rsidP="00507F44">
      <w:pPr>
        <w:rPr>
          <w:b/>
          <w:bCs/>
          <w:sz w:val="24"/>
          <w:szCs w:val="24"/>
        </w:rPr>
      </w:pPr>
      <w:r w:rsidRPr="00507F44">
        <w:rPr>
          <w:b/>
          <w:bCs/>
          <w:sz w:val="24"/>
          <w:szCs w:val="24"/>
        </w:rPr>
        <w:t>2) COMPONENTI SOFTWARE</w:t>
      </w:r>
    </w:p>
    <w:p w14:paraId="100BC422" w14:textId="77777777" w:rsidR="00507F44" w:rsidRPr="00507F44" w:rsidRDefault="00507F44" w:rsidP="00507F44">
      <w:r w:rsidRPr="00507F44">
        <w:t>In generale, il concetto di componente software può essere definito come:</w:t>
      </w:r>
    </w:p>
    <w:p w14:paraId="2E701003" w14:textId="0A3D08A3" w:rsidR="00507F44" w:rsidRPr="00507F44" w:rsidRDefault="00507F44" w:rsidP="00507F44">
      <w:pPr>
        <w:rPr>
          <w:color w:val="FF0000"/>
        </w:rPr>
      </w:pPr>
      <w:r w:rsidRPr="00507F44">
        <w:rPr>
          <w:b/>
          <w:bCs/>
          <w:color w:val="FF0000"/>
        </w:rPr>
        <w:t>un</w:t>
      </w:r>
      <w:r w:rsidR="00CC35CA" w:rsidRPr="00A321C3">
        <w:rPr>
          <w:b/>
          <w:bCs/>
          <w:color w:val="FF0000"/>
        </w:rPr>
        <w:t>’</w:t>
      </w:r>
      <w:r w:rsidRPr="00507F44">
        <w:rPr>
          <w:b/>
          <w:bCs/>
          <w:color w:val="FF0000"/>
        </w:rPr>
        <w:t>unità autonoma e riusabile di codice che svolge una funzione specifica all’interno di un sistema software, promuovendo la riusabilità, la modularità e la manutenibilità del codice</w:t>
      </w:r>
    </w:p>
    <w:p w14:paraId="0A3946B7" w14:textId="14924DB9" w:rsidR="00507F44" w:rsidRPr="00507F44" w:rsidRDefault="00507F44" w:rsidP="00507F44">
      <w:r w:rsidRPr="00507F44">
        <w:t>Questa idea di base ha subito una profonda evoluzione nel corso degli anni, tanto che occorrerebbe un corso ad hoc per descriverla</w:t>
      </w:r>
      <w:r w:rsidR="00CC35CA">
        <w:t>. N</w:t>
      </w:r>
      <w:r w:rsidRPr="00507F44">
        <w:t>oi cercheremo di delinearne alcuni punti importanti sia sul piano concettuale, sia sul piano pragmatico delle moderne pratiche di costruzione di sistemi software.</w:t>
      </w:r>
    </w:p>
    <w:p w14:paraId="75E82E7A" w14:textId="77777777" w:rsidR="00507F44" w:rsidRPr="00507F44" w:rsidRDefault="00507F44" w:rsidP="00507F44">
      <w:pPr>
        <w:rPr>
          <w:u w:val="single"/>
        </w:rPr>
      </w:pPr>
      <w:r w:rsidRPr="00507F44">
        <w:rPr>
          <w:u w:val="single"/>
        </w:rPr>
        <w:t>Componenti software di base</w:t>
      </w:r>
    </w:p>
    <w:p w14:paraId="674BF00F" w14:textId="77777777" w:rsidR="00507F44" w:rsidRPr="00507F44" w:rsidRDefault="00507F44" w:rsidP="00507F44">
      <w:r w:rsidRPr="00507F44">
        <w:t>I linguaggi di programmazione più diffusi permettono di costruire sistemi software composti da due specie di componenti-base:</w:t>
      </w:r>
    </w:p>
    <w:tbl>
      <w:tblPr>
        <w:tblW w:w="10364" w:type="dxa"/>
        <w:tblCellMar>
          <w:top w:w="15" w:type="dxa"/>
          <w:left w:w="15" w:type="dxa"/>
          <w:bottom w:w="15" w:type="dxa"/>
          <w:right w:w="15" w:type="dxa"/>
        </w:tblCellMar>
        <w:tblLook w:val="04A0" w:firstRow="1" w:lastRow="0" w:firstColumn="1" w:lastColumn="0" w:noHBand="0" w:noVBand="1"/>
      </w:tblPr>
      <w:tblGrid>
        <w:gridCol w:w="2235"/>
        <w:gridCol w:w="8129"/>
      </w:tblGrid>
      <w:tr w:rsidR="00507F44" w:rsidRPr="00507F44" w14:paraId="33DD465D" w14:textId="77777777" w:rsidTr="00507F44">
        <w:trPr>
          <w:trHeight w:val="1626"/>
        </w:trPr>
        <w:tc>
          <w:tcPr>
            <w:tcW w:w="0" w:type="auto"/>
            <w:tcBorders>
              <w:top w:val="nil"/>
              <w:left w:val="nil"/>
              <w:bottom w:val="single" w:sz="6" w:space="0" w:color="AAAAAA"/>
              <w:right w:val="nil"/>
            </w:tcBorders>
            <w:tcMar>
              <w:top w:w="15" w:type="dxa"/>
              <w:left w:w="75" w:type="dxa"/>
              <w:bottom w:w="15" w:type="dxa"/>
              <w:right w:w="120" w:type="dxa"/>
            </w:tcMar>
            <w:vAlign w:val="center"/>
            <w:hideMark/>
          </w:tcPr>
          <w:p w14:paraId="67456576" w14:textId="3DACFF2C" w:rsidR="00507F44" w:rsidRPr="00507F44" w:rsidRDefault="00507F44" w:rsidP="00507F44">
            <w:r w:rsidRPr="00507F44">
              <w:rPr>
                <w:i/>
                <w:iCs/>
                <w:noProof/>
              </w:rPr>
              <w:drawing>
                <wp:inline distT="0" distB="0" distL="0" distR="0" wp14:anchorId="66C18202" wp14:editId="4844A34A">
                  <wp:extent cx="1291534" cy="897404"/>
                  <wp:effectExtent l="0" t="0" r="4445" b="0"/>
                  <wp:docPr id="203538808" name="Immagine 13" descr="Immagine che contiene cerchio, Carattere, Elementi grafici, design&#10;&#10;Descrizione generata automaticament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8808" name="Immagine 13" descr="Immagine che contiene cerchio, Carattere, Elementi grafici, design&#10;&#10;Descrizione generata automaticament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8658" cy="902354"/>
                          </a:xfrm>
                          <a:prstGeom prst="rect">
                            <a:avLst/>
                          </a:prstGeom>
                          <a:noFill/>
                          <a:ln>
                            <a:noFill/>
                          </a:ln>
                        </pic:spPr>
                      </pic:pic>
                    </a:graphicData>
                  </a:graphic>
                </wp:inline>
              </w:drawing>
            </w:r>
          </w:p>
        </w:tc>
        <w:tc>
          <w:tcPr>
            <w:tcW w:w="0" w:type="auto"/>
            <w:tcBorders>
              <w:top w:val="nil"/>
              <w:left w:val="nil"/>
              <w:bottom w:val="single" w:sz="6" w:space="0" w:color="AAAAAA"/>
              <w:right w:val="nil"/>
            </w:tcBorders>
            <w:tcMar>
              <w:top w:w="15" w:type="dxa"/>
              <w:left w:w="75" w:type="dxa"/>
              <w:bottom w:w="15" w:type="dxa"/>
              <w:right w:w="120" w:type="dxa"/>
            </w:tcMar>
            <w:vAlign w:val="center"/>
            <w:hideMark/>
          </w:tcPr>
          <w:p w14:paraId="6C523CED" w14:textId="77777777" w:rsidR="00507F44" w:rsidRDefault="00507F44" w:rsidP="00507F44">
            <w:r w:rsidRPr="00507F44">
              <w:t>Una funzione rappresenta un componente che permette la definizione parametrica di istruzioni e la loro esecuzione mediante trasferimento di controllo.</w:t>
            </w:r>
          </w:p>
          <w:p w14:paraId="77C4ABCE" w14:textId="653569B0" w:rsidR="00A321C3" w:rsidRPr="00507F44" w:rsidRDefault="00A321C3" w:rsidP="00507F44">
            <w:r>
              <w:t xml:space="preserve">[è un corpo morto che prende vita se viene </w:t>
            </w:r>
            <w:proofErr w:type="gramStart"/>
            <w:r>
              <w:t>chiamata, quindi</w:t>
            </w:r>
            <w:proofErr w:type="gramEnd"/>
            <w:r>
              <w:t xml:space="preserve"> necessita di un’azione esterna]</w:t>
            </w:r>
          </w:p>
          <w:p w14:paraId="29F840DE" w14:textId="5AD97831" w:rsidR="00507F44" w:rsidRPr="00507F44" w:rsidRDefault="00507F44" w:rsidP="00507F44">
            <w:pPr>
              <w:ind w:right="1247"/>
            </w:pPr>
            <w:r w:rsidRPr="00507F44">
              <w:rPr>
                <w:i/>
                <w:iCs/>
              </w:rPr>
              <w:t>Linguaggio di riferimento</w:t>
            </w:r>
            <w:r w:rsidRPr="00507F44">
              <w:t>: JavaScript (Node.js)</w:t>
            </w:r>
            <w:r w:rsidR="00A321C3">
              <w:t xml:space="preserve"> [o anche Python]</w:t>
            </w:r>
          </w:p>
        </w:tc>
      </w:tr>
      <w:tr w:rsidR="00507F44" w:rsidRPr="00507F44" w14:paraId="580612DA" w14:textId="77777777" w:rsidTr="00507F44">
        <w:trPr>
          <w:trHeight w:val="2026"/>
        </w:trPr>
        <w:tc>
          <w:tcPr>
            <w:tcW w:w="0" w:type="auto"/>
            <w:tcBorders>
              <w:top w:val="nil"/>
              <w:left w:val="nil"/>
              <w:bottom w:val="single" w:sz="6" w:space="0" w:color="AAAAAA"/>
              <w:right w:val="nil"/>
            </w:tcBorders>
            <w:tcMar>
              <w:top w:w="15" w:type="dxa"/>
              <w:left w:w="75" w:type="dxa"/>
              <w:bottom w:w="15" w:type="dxa"/>
              <w:right w:w="120" w:type="dxa"/>
            </w:tcMar>
            <w:vAlign w:val="center"/>
            <w:hideMark/>
          </w:tcPr>
          <w:p w14:paraId="4AE11CB9" w14:textId="1BC07A55" w:rsidR="00507F44" w:rsidRPr="00507F44" w:rsidRDefault="00507F44" w:rsidP="00507F44">
            <w:r w:rsidRPr="00507F44">
              <w:rPr>
                <w:i/>
                <w:iCs/>
                <w:noProof/>
              </w:rPr>
              <w:drawing>
                <wp:inline distT="0" distB="0" distL="0" distR="0" wp14:anchorId="28A5636A" wp14:editId="13496A9B">
                  <wp:extent cx="1272141" cy="1135352"/>
                  <wp:effectExtent l="0" t="0" r="4445" b="8255"/>
                  <wp:docPr id="1307851332" name="Immagine 12" descr="Immagine che contiene cerchio, clipart, cartone animato, design&#10;&#10;Descrizione generata automaticament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51332" name="Immagine 12" descr="Immagine che contiene cerchio, clipart, cartone animato, design&#10;&#10;Descrizione generata automaticament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9865" cy="1151170"/>
                          </a:xfrm>
                          <a:prstGeom prst="rect">
                            <a:avLst/>
                          </a:prstGeom>
                          <a:noFill/>
                          <a:ln>
                            <a:noFill/>
                          </a:ln>
                        </pic:spPr>
                      </pic:pic>
                    </a:graphicData>
                  </a:graphic>
                </wp:inline>
              </w:drawing>
            </w:r>
          </w:p>
        </w:tc>
        <w:tc>
          <w:tcPr>
            <w:tcW w:w="0" w:type="auto"/>
            <w:tcBorders>
              <w:top w:val="nil"/>
              <w:left w:val="nil"/>
              <w:bottom w:val="single" w:sz="6" w:space="0" w:color="AAAAAA"/>
              <w:right w:val="nil"/>
            </w:tcBorders>
            <w:tcMar>
              <w:top w:w="15" w:type="dxa"/>
              <w:left w:w="75" w:type="dxa"/>
              <w:bottom w:w="15" w:type="dxa"/>
              <w:right w:w="120" w:type="dxa"/>
            </w:tcMar>
            <w:vAlign w:val="center"/>
            <w:hideMark/>
          </w:tcPr>
          <w:p w14:paraId="3917D53A" w14:textId="77777777" w:rsidR="00507F44" w:rsidRPr="00507F44" w:rsidRDefault="00507F44" w:rsidP="00507F44">
            <w:r w:rsidRPr="00507F44">
              <w:t>Un oggetto incapsula uno stato e un insieme di funzioni (metodi), la cui esecuzione avviene mediante chiamata di procedura (trasferimento di controllo).</w:t>
            </w:r>
          </w:p>
          <w:p w14:paraId="625BDAC0" w14:textId="77777777" w:rsidR="00507F44" w:rsidRPr="00507F44" w:rsidRDefault="00507F44" w:rsidP="00507F44">
            <w:r w:rsidRPr="00507F44">
              <w:rPr>
                <w:i/>
                <w:iCs/>
              </w:rPr>
              <w:t>Linguaggio di riferimento</w:t>
            </w:r>
            <w:r w:rsidRPr="00507F44">
              <w:t>: Java.</w:t>
            </w:r>
          </w:p>
          <w:p w14:paraId="78E3D8EE" w14:textId="77777777" w:rsidR="00507F44" w:rsidRPr="00507F44" w:rsidRDefault="00507F44" w:rsidP="00507F44">
            <w:r w:rsidRPr="00507F44">
              <w:rPr>
                <w:color w:val="FF0000"/>
              </w:rPr>
              <w:t>Un oggetto può essere dotato di comportamento autonomo incapsulando un </w:t>
            </w:r>
            <w:r w:rsidRPr="00507F44">
              <w:rPr>
                <w:b/>
                <w:bCs/>
                <w:color w:val="FF0000"/>
              </w:rPr>
              <w:t>Thread</w:t>
            </w:r>
            <w:r w:rsidRPr="00507F44">
              <w:rPr>
                <w:color w:val="FF0000"/>
              </w:rPr>
              <w:t>.</w:t>
            </w:r>
          </w:p>
        </w:tc>
      </w:tr>
    </w:tbl>
    <w:p w14:paraId="1647F43B" w14:textId="77777777" w:rsidR="00CC35CA" w:rsidRDefault="00CC35CA" w:rsidP="00507F44">
      <w:pPr>
        <w:rPr>
          <w:u w:val="single"/>
        </w:rPr>
      </w:pPr>
    </w:p>
    <w:p w14:paraId="7C0E20B7" w14:textId="4BBC6A54" w:rsidR="00507F44" w:rsidRPr="00507F44" w:rsidRDefault="00507F44" w:rsidP="00507F44">
      <w:pPr>
        <w:rPr>
          <w:u w:val="single"/>
        </w:rPr>
      </w:pPr>
      <w:r w:rsidRPr="00507F44">
        <w:rPr>
          <w:u w:val="single"/>
        </w:rPr>
        <w:t>Oltre gli oggetti</w:t>
      </w:r>
    </w:p>
    <w:p w14:paraId="4509FF6C" w14:textId="77777777" w:rsidR="00507F44" w:rsidRPr="00507F44" w:rsidRDefault="00507F44">
      <w:pPr>
        <w:numPr>
          <w:ilvl w:val="0"/>
          <w:numId w:val="2"/>
        </w:numPr>
      </w:pPr>
      <w:r w:rsidRPr="00507F44">
        <w:t>Lo sviluppo delle reti informatiche e di Internet ha promosso la costruzione di </w:t>
      </w:r>
      <w:r w:rsidRPr="00507F44">
        <w:rPr>
          <w:b/>
          <w:bCs/>
        </w:rPr>
        <w:t>sistemi software distribuiti</w:t>
      </w:r>
      <w:r w:rsidRPr="00507F44">
        <w:t> su più nodi di elaborazione, su ciascuno dei quali possono essere eseguiti programmi espressi medianti linguaggi diversi.</w:t>
      </w:r>
    </w:p>
    <w:p w14:paraId="2B989E4A" w14:textId="6A56FE52" w:rsidR="00507F44" w:rsidRPr="00507F44" w:rsidRDefault="00507F44">
      <w:pPr>
        <w:numPr>
          <w:ilvl w:val="0"/>
          <w:numId w:val="2"/>
        </w:numPr>
      </w:pPr>
      <w:r w:rsidRPr="00507F44">
        <w:t xml:space="preserve">La </w:t>
      </w:r>
      <w:r w:rsidRPr="00507F44">
        <w:rPr>
          <w:color w:val="FF0000"/>
        </w:rPr>
        <w:t xml:space="preserve">costruzione di sistemi software </w:t>
      </w:r>
      <w:r w:rsidR="00CC35CA" w:rsidRPr="00CC35CA">
        <w:rPr>
          <w:color w:val="FF0000"/>
        </w:rPr>
        <w:t>distribuiti</w:t>
      </w:r>
      <w:r w:rsidRPr="00507F44">
        <w:rPr>
          <w:color w:val="FF0000"/>
        </w:rPr>
        <w:t xml:space="preserve"> eterogenei </w:t>
      </w:r>
      <w:r w:rsidRPr="00507F44">
        <w:t xml:space="preserve">è resa possibile dall’uso (entro funzioni ed oggetti) </w:t>
      </w:r>
      <w:r w:rsidRPr="00507F44">
        <w:rPr>
          <w:color w:val="FF0000"/>
        </w:rPr>
        <w:t xml:space="preserve">di protocolli di comunicazione </w:t>
      </w:r>
      <w:r w:rsidRPr="00507F44">
        <w:t>(come UDP, TCP, HTTP, MQTT, CoAP, etc.) e richiede logicamente componenti capaci di interagire (spesso in modo asincrono) mediante scambio di messaggi e non più mediante trasferimento di controllo con chiamate di procedura.</w:t>
      </w:r>
      <w:r w:rsidR="00A321C3">
        <w:t xml:space="preserve"> [procedure call non va più bene a causa dei sistemi eterogenei --&gt; comunicazione asincrona]</w:t>
      </w:r>
    </w:p>
    <w:p w14:paraId="18FD3E5F" w14:textId="77777777" w:rsidR="00507F44" w:rsidRPr="00507F44" w:rsidRDefault="00507F44" w:rsidP="00507F44">
      <w:r w:rsidRPr="00507F44">
        <w:t>Gli attori</w:t>
      </w:r>
    </w:p>
    <w:p w14:paraId="464E92E9" w14:textId="7EC96C4B" w:rsidR="00507F44" w:rsidRPr="00507F44" w:rsidRDefault="00507F44">
      <w:pPr>
        <w:numPr>
          <w:ilvl w:val="0"/>
          <w:numId w:val="3"/>
        </w:numPr>
      </w:pPr>
      <w:r w:rsidRPr="00507F44">
        <w:rPr>
          <w:color w:val="FF0000"/>
        </w:rPr>
        <w:t>I linguaggi di programmazione più diffusi non hanno ancora introdotto componenti intrinsecamente capaci di interagire a messaggi</w:t>
      </w:r>
      <w:r w:rsidRPr="00507F44">
        <w:t xml:space="preserve">, evidenziando una lacuna che può essere colmata attraverso </w:t>
      </w:r>
      <w:r w:rsidRPr="00507F44">
        <w:lastRenderedPageBreak/>
        <w:t>l’introduzione di </w:t>
      </w:r>
      <w:r w:rsidRPr="00507F44">
        <w:rPr>
          <w:b/>
          <w:bCs/>
        </w:rPr>
        <w:t>librerie</w:t>
      </w:r>
      <w:r w:rsidRPr="00507F44">
        <w:t>, come ad esempio la libreria </w:t>
      </w:r>
      <w:proofErr w:type="spellStart"/>
      <w:r w:rsidRPr="00507F44">
        <w:fldChar w:fldCharType="begin"/>
      </w:r>
      <w:r w:rsidRPr="00507F44">
        <w:instrText>HYPERLINK "https://akka.io/"</w:instrText>
      </w:r>
      <w:r w:rsidRPr="00507F44">
        <w:fldChar w:fldCharType="separate"/>
      </w:r>
      <w:r w:rsidRPr="00507F44">
        <w:rPr>
          <w:rStyle w:val="Collegamentoipertestuale"/>
          <w:i/>
          <w:iCs/>
        </w:rPr>
        <w:t>Akka</w:t>
      </w:r>
      <w:proofErr w:type="spellEnd"/>
      <w:r w:rsidRPr="00507F44">
        <w:fldChar w:fldCharType="end"/>
      </w:r>
      <w:r w:rsidRPr="00507F44">
        <w:t xml:space="preserve"> per Java/Scala, che trae ispirazione dal </w:t>
      </w:r>
      <w:hyperlink r:id="rId19" w:history="1">
        <w:r w:rsidRPr="00507F44">
          <w:rPr>
            <w:rStyle w:val="Collegamentoipertestuale"/>
            <w:i/>
            <w:iCs/>
          </w:rPr>
          <w:t>Modello computazionale ad attori</w:t>
        </w:r>
      </w:hyperlink>
      <w:r w:rsidRPr="00507F44">
        <w:t> .</w:t>
      </w:r>
    </w:p>
    <w:p w14:paraId="15134570" w14:textId="77777777" w:rsidR="00852575" w:rsidRDefault="00507F44" w:rsidP="00852575">
      <w:r w:rsidRPr="00507F44">
        <w:t>Le motivazioni introdotte in </w:t>
      </w:r>
      <w:proofErr w:type="spellStart"/>
      <w:r w:rsidRPr="00507F44">
        <w:fldChar w:fldCharType="begin"/>
      </w:r>
      <w:r w:rsidRPr="00507F44">
        <w:instrText>HYPERLINK "https://doc.akka.io/docs/akka/current/typed/guide/actors-motivation.html"</w:instrText>
      </w:r>
      <w:r w:rsidRPr="00507F44">
        <w:fldChar w:fldCharType="separate"/>
      </w:r>
      <w:r w:rsidRPr="00507F44">
        <w:rPr>
          <w:rStyle w:val="Collegamentoipertestuale"/>
          <w:i/>
          <w:iCs/>
        </w:rPr>
        <w:t>Akka</w:t>
      </w:r>
      <w:proofErr w:type="spellEnd"/>
      <w:r w:rsidRPr="00507F44">
        <w:rPr>
          <w:rStyle w:val="Collegamentoipertestuale"/>
          <w:i/>
          <w:iCs/>
        </w:rPr>
        <w:t xml:space="preserve"> Actors</w:t>
      </w:r>
      <w:r w:rsidRPr="00507F44">
        <w:fldChar w:fldCharType="end"/>
      </w:r>
      <w:r w:rsidRPr="00507F44">
        <w:t xml:space="preserve"> sono condivise da molti e verranno prese anche qui come </w:t>
      </w:r>
      <w:r w:rsidR="00871C0F" w:rsidRPr="00507F44">
        <w:t>riferimento</w:t>
      </w:r>
      <w:r w:rsidRPr="00507F44">
        <w:t>.</w:t>
      </w:r>
    </w:p>
    <w:p w14:paraId="3579A351" w14:textId="3237786A" w:rsidR="00507F44" w:rsidRPr="00507F44" w:rsidRDefault="00507F44" w:rsidP="00852575">
      <w:r w:rsidRPr="00507F44">
        <w:t xml:space="preserve">Un modo alternativo, rispetto all’uso di una </w:t>
      </w:r>
      <w:r w:rsidR="00871C0F" w:rsidRPr="00507F44">
        <w:t>libreria</w:t>
      </w:r>
      <w:r w:rsidRPr="00507F44">
        <w:t>, per introdurre componenti che operano come attori, è quello di definire un linguaggio di programmazione custom, con un adeguato livello di astrazione, avvalendosi di tecniche sviluppate nel campo dei </w:t>
      </w:r>
      <w:hyperlink r:id="rId20" w:anchor="domain-specific-languages" w:history="1">
        <w:r w:rsidRPr="00507F44">
          <w:rPr>
            <w:rStyle w:val="Collegamentoipertestuale"/>
            <w:i/>
            <w:iCs/>
          </w:rPr>
          <w:t xml:space="preserve">Domain </w:t>
        </w:r>
        <w:proofErr w:type="spellStart"/>
        <w:r w:rsidRPr="00507F44">
          <w:rPr>
            <w:rStyle w:val="Collegamentoipertestuale"/>
            <w:i/>
            <w:iCs/>
          </w:rPr>
          <w:t>Specific</w:t>
        </w:r>
        <w:proofErr w:type="spellEnd"/>
        <w:r w:rsidRPr="00507F44">
          <w:rPr>
            <w:rStyle w:val="Collegamentoipertestuale"/>
            <w:i/>
            <w:iCs/>
          </w:rPr>
          <w:t xml:space="preserve"> </w:t>
        </w:r>
        <w:proofErr w:type="spellStart"/>
        <w:r w:rsidRPr="00507F44">
          <w:rPr>
            <w:rStyle w:val="Collegamentoipertestuale"/>
            <w:i/>
            <w:iCs/>
          </w:rPr>
          <w:t>Languages</w:t>
        </w:r>
        <w:proofErr w:type="spellEnd"/>
      </w:hyperlink>
      <w:r w:rsidRPr="00507F44">
        <w:t>.</w:t>
      </w:r>
    </w:p>
    <w:p w14:paraId="167B1FD0" w14:textId="127AD0EF" w:rsidR="00507F44" w:rsidRDefault="00507F44" w:rsidP="00507F44">
      <w:r w:rsidRPr="00507F44">
        <w:t xml:space="preserve">Questo approccio è stato </w:t>
      </w:r>
      <w:r w:rsidR="00871C0F" w:rsidRPr="00507F44">
        <w:t>adottato</w:t>
      </w:r>
      <w:r w:rsidRPr="00507F44">
        <w:t xml:space="preserve"> per definire il linguaggio denominato </w:t>
      </w:r>
      <w:hyperlink r:id="rId21" w:anchor="qakactors24" w:history="1">
        <w:r w:rsidRPr="00507F44">
          <w:rPr>
            <w:rStyle w:val="Collegamentoipertestuale"/>
            <w:i/>
            <w:iCs/>
          </w:rPr>
          <w:t>qak</w:t>
        </w:r>
      </w:hyperlink>
      <w:r w:rsidR="00A321C3">
        <w:t xml:space="preserve"> [Quasi Attori </w:t>
      </w:r>
      <w:proofErr w:type="spellStart"/>
      <w:r w:rsidR="00A321C3">
        <w:t>Kotlin</w:t>
      </w:r>
      <w:proofErr w:type="spellEnd"/>
      <w:r w:rsidR="00A321C3">
        <w:t>]</w:t>
      </w:r>
      <w:r w:rsidRPr="00507F44">
        <w:t>, con lo scopo di esprimere concetti di alto livello (</w:t>
      </w:r>
      <w:proofErr w:type="spellStart"/>
      <w:r w:rsidRPr="00507F44">
        <w:t>technology-independent</w:t>
      </w:r>
      <w:proofErr w:type="spellEnd"/>
      <w:r w:rsidRPr="00507F44">
        <w:t>) per definire componenti software capaci di interagire attraverso scambio di messaggi.</w:t>
      </w:r>
    </w:p>
    <w:p w14:paraId="0FAC245C" w14:textId="06D8BA76" w:rsidR="00A321C3" w:rsidRPr="00507F44" w:rsidRDefault="00A321C3" w:rsidP="00507F44">
      <w:r>
        <w:t>[Scala è un esempio di contaminazione dei linguaggi con java]</w:t>
      </w:r>
    </w:p>
    <w:p w14:paraId="0C8029AF" w14:textId="77777777" w:rsidR="00507F44" w:rsidRPr="00507F44" w:rsidRDefault="00507F44" w:rsidP="00507F44">
      <w:r w:rsidRPr="00507F44">
        <w:t>Il linguaggio </w:t>
      </w:r>
      <w:hyperlink r:id="rId22" w:anchor="qakactors24" w:history="1">
        <w:r w:rsidRPr="00507F44">
          <w:rPr>
            <w:rStyle w:val="Collegamentoipertestuale"/>
            <w:i/>
            <w:iCs/>
          </w:rPr>
          <w:t>qak</w:t>
        </w:r>
      </w:hyperlink>
    </w:p>
    <w:p w14:paraId="2BCBDE1D" w14:textId="4A685937" w:rsidR="00507F44" w:rsidRPr="00507F44" w:rsidRDefault="00507F44">
      <w:pPr>
        <w:numPr>
          <w:ilvl w:val="0"/>
          <w:numId w:val="4"/>
        </w:numPr>
      </w:pPr>
      <w:r w:rsidRPr="00507F44">
        <w:t xml:space="preserve">intende promuovere la </w:t>
      </w:r>
      <w:r w:rsidR="00871C0F" w:rsidRPr="00507F44">
        <w:t>definizione</w:t>
      </w:r>
      <w:r w:rsidRPr="00507F44">
        <w:t xml:space="preserve"> di </w:t>
      </w:r>
      <w:hyperlink r:id="rId23" w:anchor="modelli-e-metamodelli" w:history="1">
        <w:r w:rsidRPr="00507F44">
          <w:rPr>
            <w:rStyle w:val="Collegamentoipertestuale"/>
            <w:i/>
            <w:iCs/>
          </w:rPr>
          <w:t>modelli eseguibili</w:t>
        </w:r>
      </w:hyperlink>
      <w:r w:rsidRPr="00507F44">
        <w:t> di un sistema software, da utilizzare durante l’analisi di un problema e il progetto e lo sviluppo di prototipi di sistemi distribuiti. In molti casi, può anche essere usato per costruire il prodotto finale;</w:t>
      </w:r>
    </w:p>
    <w:p w14:paraId="4714D993" w14:textId="2B2C628A" w:rsidR="00507F44" w:rsidRPr="00507F44" w:rsidRDefault="00507F44">
      <w:pPr>
        <w:numPr>
          <w:ilvl w:val="0"/>
          <w:numId w:val="4"/>
        </w:numPr>
      </w:pPr>
      <w:r w:rsidRPr="00507F44">
        <w:t>non è un linguaggio general-purpose, ma piuttosto un meta-modello (si veda </w:t>
      </w:r>
      <w:hyperlink r:id="rId24" w:history="1">
        <w:r w:rsidRPr="00507F44">
          <w:rPr>
            <w:rStyle w:val="Collegamentoipertestuale"/>
            <w:i/>
            <w:iCs/>
          </w:rPr>
          <w:t>Metamodellazione</w:t>
        </w:r>
      </w:hyperlink>
      <w:r w:rsidRPr="00507F44">
        <w:t>) per la definizione e costruzione di architetture software distribuite;</w:t>
      </w:r>
    </w:p>
    <w:p w14:paraId="05EBAA7B" w14:textId="77777777" w:rsidR="00507F44" w:rsidRPr="00507F44" w:rsidRDefault="00507F44">
      <w:pPr>
        <w:numPr>
          <w:ilvl w:val="0"/>
          <w:numId w:val="4"/>
        </w:numPr>
      </w:pPr>
      <w:r w:rsidRPr="00507F44">
        <w:t>introduce componenti software che portano in primo piano l’idea di </w:t>
      </w:r>
      <w:hyperlink r:id="rId25" w:anchor="qakactors24" w:history="1">
        <w:r w:rsidRPr="00507F44">
          <w:rPr>
            <w:rStyle w:val="Collegamentoipertestuale"/>
            <w:i/>
            <w:iCs/>
          </w:rPr>
          <w:t>attore</w:t>
        </w:r>
      </w:hyperlink>
      <w:r w:rsidRPr="00507F44">
        <w:t> e di </w:t>
      </w:r>
      <w:hyperlink r:id="rId26" w:anchor="interaction" w:history="1">
        <w:r w:rsidRPr="00507F44">
          <w:rPr>
            <w:rStyle w:val="Collegamentoipertestuale"/>
            <w:i/>
            <w:iCs/>
          </w:rPr>
          <w:t>interazione</w:t>
        </w:r>
      </w:hyperlink>
      <w:r w:rsidRPr="00507F44">
        <w:t> tra attori, lasciando sullo sfondo (nella </w:t>
      </w:r>
      <w:hyperlink r:id="rId27" w:anchor="vista-sommersa" w:history="1">
        <w:r w:rsidRPr="00507F44">
          <w:rPr>
            <w:rStyle w:val="Collegamentoipertestuale"/>
            <w:i/>
            <w:iCs/>
          </w:rPr>
          <w:t>parte sommersa</w:t>
        </w:r>
      </w:hyperlink>
      <w:r w:rsidRPr="00507F44">
        <w:t>) i dettagli implementativi, grazie alla </w:t>
      </w:r>
      <w:hyperlink r:id="rId28" w:anchor="qak-factory" w:history="1">
        <w:r w:rsidRPr="00507F44">
          <w:rPr>
            <w:rStyle w:val="Collegamentoipertestuale"/>
            <w:i/>
            <w:iCs/>
          </w:rPr>
          <w:t xml:space="preserve">Qak </w:t>
        </w:r>
        <w:proofErr w:type="spellStart"/>
        <w:r w:rsidRPr="00507F44">
          <w:rPr>
            <w:rStyle w:val="Collegamentoipertestuale"/>
            <w:i/>
            <w:iCs/>
          </w:rPr>
          <w:t>factory</w:t>
        </w:r>
        <w:proofErr w:type="spellEnd"/>
      </w:hyperlink>
      <w:r w:rsidRPr="00507F44">
        <w:t>.</w:t>
      </w:r>
    </w:p>
    <w:p w14:paraId="3CF7EE80" w14:textId="77777777" w:rsidR="00507F44" w:rsidRPr="00507F44" w:rsidRDefault="00507F44" w:rsidP="00507F44">
      <w:pPr>
        <w:rPr>
          <w:u w:val="single"/>
        </w:rPr>
      </w:pPr>
      <w:r w:rsidRPr="00507F44">
        <w:rPr>
          <w:u w:val="single"/>
        </w:rPr>
        <w:t>Attori qak</w:t>
      </w:r>
    </w:p>
    <w:tbl>
      <w:tblPr>
        <w:tblW w:w="9620" w:type="dxa"/>
        <w:tblCellMar>
          <w:top w:w="15" w:type="dxa"/>
          <w:left w:w="15" w:type="dxa"/>
          <w:bottom w:w="15" w:type="dxa"/>
          <w:right w:w="15" w:type="dxa"/>
        </w:tblCellMar>
        <w:tblLook w:val="04A0" w:firstRow="1" w:lastRow="0" w:firstColumn="1" w:lastColumn="0" w:noHBand="0" w:noVBand="1"/>
      </w:tblPr>
      <w:tblGrid>
        <w:gridCol w:w="1665"/>
        <w:gridCol w:w="7955"/>
      </w:tblGrid>
      <w:tr w:rsidR="00871C0F" w:rsidRPr="00507F44" w14:paraId="7232F461" w14:textId="77777777" w:rsidTr="00871C0F">
        <w:trPr>
          <w:trHeight w:val="1714"/>
        </w:trPr>
        <w:tc>
          <w:tcPr>
            <w:tcW w:w="0" w:type="auto"/>
            <w:tcBorders>
              <w:top w:val="nil"/>
              <w:left w:val="nil"/>
              <w:bottom w:val="single" w:sz="6" w:space="0" w:color="AAAAAA"/>
              <w:right w:val="nil"/>
            </w:tcBorders>
            <w:tcMar>
              <w:top w:w="15" w:type="dxa"/>
              <w:left w:w="75" w:type="dxa"/>
              <w:bottom w:w="15" w:type="dxa"/>
              <w:right w:w="120" w:type="dxa"/>
            </w:tcMar>
            <w:vAlign w:val="center"/>
            <w:hideMark/>
          </w:tcPr>
          <w:p w14:paraId="0E8578B9" w14:textId="11683A4C" w:rsidR="00507F44" w:rsidRPr="00507F44" w:rsidRDefault="00507F44" w:rsidP="00507F44">
            <w:r w:rsidRPr="00507F44">
              <w:rPr>
                <w:i/>
                <w:iCs/>
                <w:noProof/>
              </w:rPr>
              <w:drawing>
                <wp:inline distT="0" distB="0" distL="0" distR="0" wp14:anchorId="6BE3A76E" wp14:editId="13FE0D6D">
                  <wp:extent cx="926233" cy="887206"/>
                  <wp:effectExtent l="0" t="0" r="7620" b="8255"/>
                  <wp:docPr id="2019811038" name="Immagine 11" descr="Immagine che contiene cerchio, Elementi grafici, clipart, compact disk&#10;&#10;Descrizione generata automaticament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11038" name="Immagine 11" descr="Immagine che contiene cerchio, Elementi grafici, clipart, compact disk&#10;&#10;Descrizione generata automaticamente">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43484" cy="903730"/>
                          </a:xfrm>
                          <a:prstGeom prst="rect">
                            <a:avLst/>
                          </a:prstGeom>
                          <a:noFill/>
                          <a:ln>
                            <a:noFill/>
                          </a:ln>
                        </pic:spPr>
                      </pic:pic>
                    </a:graphicData>
                  </a:graphic>
                </wp:inline>
              </w:drawing>
            </w:r>
          </w:p>
        </w:tc>
        <w:tc>
          <w:tcPr>
            <w:tcW w:w="0" w:type="auto"/>
            <w:tcBorders>
              <w:top w:val="nil"/>
              <w:left w:val="nil"/>
              <w:bottom w:val="single" w:sz="6" w:space="0" w:color="AAAAAA"/>
              <w:right w:val="nil"/>
            </w:tcBorders>
            <w:tcMar>
              <w:top w:w="15" w:type="dxa"/>
              <w:left w:w="75" w:type="dxa"/>
              <w:bottom w:w="15" w:type="dxa"/>
              <w:right w:w="120" w:type="dxa"/>
            </w:tcMar>
            <w:vAlign w:val="center"/>
            <w:hideMark/>
          </w:tcPr>
          <w:p w14:paraId="31750AFA" w14:textId="77777777" w:rsidR="00507F44" w:rsidRPr="00507F44" w:rsidRDefault="00507F44" w:rsidP="00507F44">
            <w:r w:rsidRPr="00507F44">
              <w:t>Un </w:t>
            </w:r>
            <w:hyperlink r:id="rId31" w:anchor="actors24-l-attore" w:history="1">
              <w:r w:rsidRPr="00507F44">
                <w:rPr>
                  <w:rStyle w:val="Collegamentoipertestuale"/>
                  <w:i/>
                  <w:iCs/>
                </w:rPr>
                <w:t>attore</w:t>
              </w:r>
            </w:hyperlink>
            <w:r w:rsidRPr="00507F44">
              <w:t xml:space="preserve"> è un componente software dotato di </w:t>
            </w:r>
            <w:r w:rsidRPr="00507F44">
              <w:rPr>
                <w:color w:val="FF0000"/>
              </w:rPr>
              <w:t>comportamento autonomo</w:t>
            </w:r>
            <w:r w:rsidRPr="00507F44">
              <w:t>, capace di ricevere e trasmettere messaggi e di gestire i messaggi in modo da porre in esecuzione funzioni e/o oggetti.</w:t>
            </w:r>
          </w:p>
        </w:tc>
      </w:tr>
    </w:tbl>
    <w:p w14:paraId="2EE67915" w14:textId="77777777" w:rsidR="00852575" w:rsidRDefault="00852575" w:rsidP="00507F44"/>
    <w:p w14:paraId="27D62C18" w14:textId="634A27D1" w:rsidR="00507F44" w:rsidRPr="00507F44" w:rsidRDefault="00507F44" w:rsidP="00507F44">
      <w:r w:rsidRPr="00507F44">
        <w:rPr>
          <w:color w:val="FF0000"/>
        </w:rPr>
        <w:t xml:space="preserve">Un sistema basato su attori esclude la presenza di memoria </w:t>
      </w:r>
      <w:r w:rsidR="00871C0F" w:rsidRPr="00852575">
        <w:rPr>
          <w:color w:val="FF0000"/>
        </w:rPr>
        <w:t>comune</w:t>
      </w:r>
      <w:r w:rsidRPr="00507F44">
        <w:rPr>
          <w:color w:val="FF0000"/>
        </w:rPr>
        <w:t> tra componenti</w:t>
      </w:r>
      <w:r w:rsidRPr="00507F44">
        <w:t xml:space="preserve">, prefigurando la possibilità che i componenti di uno stesso sistema possano </w:t>
      </w:r>
      <w:r w:rsidR="00871C0F" w:rsidRPr="00507F44">
        <w:t>essere</w:t>
      </w:r>
      <w:r w:rsidRPr="00507F44">
        <w:t xml:space="preserve"> distribuiti su nodi di elaborazione diversi.</w:t>
      </w:r>
    </w:p>
    <w:p w14:paraId="5E665C20" w14:textId="5D83110B" w:rsidR="00507F44" w:rsidRPr="00507F44" w:rsidRDefault="00507F44" w:rsidP="00507F44">
      <w:r w:rsidRPr="00507F44">
        <w:t xml:space="preserve">Per rendere concreta questa </w:t>
      </w:r>
      <w:r w:rsidR="00871C0F" w:rsidRPr="00507F44">
        <w:t>possibilità</w:t>
      </w:r>
      <w:r w:rsidRPr="00507F44">
        <w:t>, occorre l’introduzione di server e l’uso di protocolli di comunicazione con cui rendere possibile l’invio di messaggi avvalendosi delle infrastrutture di rete.</w:t>
      </w:r>
    </w:p>
    <w:p w14:paraId="17E91570" w14:textId="35F52D1E" w:rsidR="00507F44" w:rsidRPr="00507F44" w:rsidRDefault="00507F44" w:rsidP="00507F44">
      <w:r w:rsidRPr="00507F44">
        <w:t xml:space="preserve">Per </w:t>
      </w:r>
      <w:r w:rsidR="00871C0F" w:rsidRPr="00507F44">
        <w:t>rendere</w:t>
      </w:r>
      <w:r w:rsidRPr="00507F44">
        <w:t xml:space="preserve"> questo dettaglio tecnologico trasparente a livello applicativo, il linguaggio </w:t>
      </w:r>
      <w:hyperlink r:id="rId32" w:anchor="qakactors24" w:history="1">
        <w:r w:rsidRPr="00507F44">
          <w:rPr>
            <w:rStyle w:val="Collegamentoipertestuale"/>
            <w:i/>
            <w:iCs/>
          </w:rPr>
          <w:t>qak</w:t>
        </w:r>
      </w:hyperlink>
      <w:r w:rsidRPr="00507F44">
        <w:t xml:space="preserve"> introduce il concetto di contesto come elemento capace di abilitare il passaggio da </w:t>
      </w:r>
      <w:r w:rsidR="00871C0F" w:rsidRPr="00507F44">
        <w:t>comunicazioni</w:t>
      </w:r>
      <w:r w:rsidRPr="00507F44">
        <w:t xml:space="preserve"> locali a comunicazione </w:t>
      </w:r>
      <w:r w:rsidR="00871C0F" w:rsidRPr="00507F44">
        <w:t>remote</w:t>
      </w:r>
      <w:r w:rsidRPr="00507F44">
        <w:t>.</w:t>
      </w:r>
    </w:p>
    <w:p w14:paraId="63E82D0C" w14:textId="77777777" w:rsidR="00507F44" w:rsidRPr="00507F44" w:rsidRDefault="00507F44" w:rsidP="00507F44">
      <w:pPr>
        <w:rPr>
          <w:u w:val="single"/>
        </w:rPr>
      </w:pPr>
      <w:r w:rsidRPr="00507F44">
        <w:rPr>
          <w:u w:val="single"/>
        </w:rPr>
        <w:t>Contesti qak</w:t>
      </w:r>
    </w:p>
    <w:tbl>
      <w:tblPr>
        <w:tblW w:w="10475" w:type="dxa"/>
        <w:tblCellMar>
          <w:top w:w="15" w:type="dxa"/>
          <w:left w:w="15" w:type="dxa"/>
          <w:bottom w:w="15" w:type="dxa"/>
          <w:right w:w="15" w:type="dxa"/>
        </w:tblCellMar>
        <w:tblLook w:val="04A0" w:firstRow="1" w:lastRow="0" w:firstColumn="1" w:lastColumn="0" w:noHBand="0" w:noVBand="1"/>
      </w:tblPr>
      <w:tblGrid>
        <w:gridCol w:w="3316"/>
        <w:gridCol w:w="7159"/>
      </w:tblGrid>
      <w:tr w:rsidR="00CC35CA" w:rsidRPr="00507F44" w14:paraId="3C025E37" w14:textId="77777777" w:rsidTr="00CC35CA">
        <w:trPr>
          <w:trHeight w:val="3012"/>
        </w:trPr>
        <w:tc>
          <w:tcPr>
            <w:tcW w:w="0" w:type="auto"/>
            <w:tcBorders>
              <w:top w:val="nil"/>
              <w:left w:val="nil"/>
              <w:right w:val="nil"/>
            </w:tcBorders>
            <w:tcMar>
              <w:top w:w="15" w:type="dxa"/>
              <w:left w:w="75" w:type="dxa"/>
              <w:bottom w:w="15" w:type="dxa"/>
              <w:right w:w="120" w:type="dxa"/>
            </w:tcMar>
            <w:vAlign w:val="center"/>
            <w:hideMark/>
          </w:tcPr>
          <w:p w14:paraId="5D150A83" w14:textId="74E3EDE5" w:rsidR="00507F44" w:rsidRPr="00507F44" w:rsidRDefault="00871C0F" w:rsidP="00507F44">
            <w:r>
              <w:rPr>
                <w:noProof/>
              </w:rPr>
              <w:lastRenderedPageBreak/>
              <w:drawing>
                <wp:inline distT="0" distB="0" distL="0" distR="0" wp14:anchorId="20C99DB0" wp14:editId="60FCAFC5">
                  <wp:extent cx="1981842" cy="1420889"/>
                  <wp:effectExtent l="0" t="0" r="0" b="8255"/>
                  <wp:docPr id="29902039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89681" cy="1426510"/>
                          </a:xfrm>
                          <a:prstGeom prst="rect">
                            <a:avLst/>
                          </a:prstGeom>
                          <a:noFill/>
                          <a:ln>
                            <a:noFill/>
                          </a:ln>
                        </pic:spPr>
                      </pic:pic>
                    </a:graphicData>
                  </a:graphic>
                </wp:inline>
              </w:drawing>
            </w:r>
          </w:p>
        </w:tc>
        <w:tc>
          <w:tcPr>
            <w:tcW w:w="0" w:type="auto"/>
            <w:tcBorders>
              <w:top w:val="nil"/>
              <w:left w:val="nil"/>
              <w:right w:val="nil"/>
            </w:tcBorders>
            <w:tcMar>
              <w:top w:w="15" w:type="dxa"/>
              <w:left w:w="75" w:type="dxa"/>
              <w:bottom w:w="15" w:type="dxa"/>
              <w:right w:w="120" w:type="dxa"/>
            </w:tcMar>
            <w:vAlign w:val="center"/>
            <w:hideMark/>
          </w:tcPr>
          <w:p w14:paraId="0B4125AD" w14:textId="77777777" w:rsidR="00507F44" w:rsidRPr="00507F44" w:rsidRDefault="00507F44" w:rsidP="00507F44">
            <w:r w:rsidRPr="00507F44">
              <w:t>Un </w:t>
            </w:r>
            <w:hyperlink r:id="rId34" w:anchor="qakactors24" w:history="1">
              <w:r w:rsidRPr="00507F44">
                <w:rPr>
                  <w:rStyle w:val="Collegamentoipertestuale"/>
                  <w:i/>
                  <w:iCs/>
                </w:rPr>
                <w:t>contesto</w:t>
              </w:r>
            </w:hyperlink>
            <w:r w:rsidRPr="00507F44">
              <w:t> è un componente software che gestisce (in modo sommerso) N&gt;0 Attori, </w:t>
            </w:r>
            <w:r w:rsidRPr="00507F44">
              <w:rPr>
                <w:b/>
                <w:bCs/>
              </w:rPr>
              <w:t>abilitandoli</w:t>
            </w:r>
            <w:r w:rsidRPr="00507F44">
              <w:t> alla ricezione e trasmissione di messaggi via rete attraverso l’introduzione di un server TCP e un server CoAP.</w:t>
            </w:r>
          </w:p>
          <w:p w14:paraId="5D4F0868" w14:textId="6A249384" w:rsidR="00507F44" w:rsidRPr="00507F44" w:rsidRDefault="00507F44" w:rsidP="00507F44">
            <w:r w:rsidRPr="00507F44">
              <w:t xml:space="preserve">La parte </w:t>
            </w:r>
            <w:r w:rsidR="00871C0F" w:rsidRPr="00507F44">
              <w:t>sommersa</w:t>
            </w:r>
            <w:r w:rsidRPr="00507F44">
              <w:t xml:space="preserve"> è fornita da una libreria che crea la </w:t>
            </w:r>
            <w:hyperlink r:id="rId35" w:anchor="qak-infrastructure" w:history="1">
              <w:r w:rsidRPr="00507F44">
                <w:rPr>
                  <w:rStyle w:val="Collegamentoipertestuale"/>
                  <w:i/>
                  <w:iCs/>
                </w:rPr>
                <w:t xml:space="preserve">Qak </w:t>
              </w:r>
              <w:proofErr w:type="spellStart"/>
              <w:r w:rsidRPr="00507F44">
                <w:rPr>
                  <w:rStyle w:val="Collegamentoipertestuale"/>
                  <w:i/>
                  <w:iCs/>
                </w:rPr>
                <w:t>infrastructure</w:t>
              </w:r>
              <w:proofErr w:type="spellEnd"/>
            </w:hyperlink>
            <w:r w:rsidRPr="00507F44">
              <w:t>.</w:t>
            </w:r>
          </w:p>
        </w:tc>
      </w:tr>
    </w:tbl>
    <w:p w14:paraId="41E5350E" w14:textId="77777777" w:rsidR="00507F44" w:rsidRPr="00507F44" w:rsidRDefault="00507F44" w:rsidP="00507F44">
      <w:pPr>
        <w:rPr>
          <w:b/>
          <w:bCs/>
          <w:sz w:val="24"/>
          <w:szCs w:val="24"/>
        </w:rPr>
      </w:pPr>
      <w:r w:rsidRPr="00507F44">
        <w:rPr>
          <w:b/>
          <w:bCs/>
          <w:sz w:val="24"/>
          <w:szCs w:val="24"/>
        </w:rPr>
        <w:t>3) ARCHITETTURA SOFTWARE</w:t>
      </w:r>
    </w:p>
    <w:p w14:paraId="24F5BB8D" w14:textId="77777777" w:rsidR="00507F44" w:rsidRPr="00507F44" w:rsidRDefault="00507F44" w:rsidP="00507F44">
      <w:r w:rsidRPr="00507F44">
        <w:t>Una volta accettato che un sistema software sia composto da un insieme di componenti di una qualche natura, il concetto di </w:t>
      </w:r>
      <w:hyperlink r:id="rId36" w:anchor="architetture" w:history="1">
        <w:r w:rsidRPr="00507F44">
          <w:rPr>
            <w:rStyle w:val="Collegamentoipertestuale"/>
            <w:i/>
            <w:iCs/>
          </w:rPr>
          <w:t>architettura</w:t>
        </w:r>
      </w:hyperlink>
      <w:r w:rsidRPr="00507F44">
        <w:t> assume, dagli anni 90 del secolo scorso in avanti, un ruolo progressivamente più importante.</w:t>
      </w:r>
    </w:p>
    <w:p w14:paraId="0228D8FB" w14:textId="77777777" w:rsidR="00507F44" w:rsidRPr="00507F44" w:rsidRDefault="00507F44" w:rsidP="00507F44">
      <w:pPr>
        <w:rPr>
          <w:u w:val="single"/>
        </w:rPr>
      </w:pPr>
      <w:r w:rsidRPr="00507F44">
        <w:rPr>
          <w:u w:val="single"/>
        </w:rPr>
        <w:t>Evoluzione delle architetture</w:t>
      </w:r>
    </w:p>
    <w:p w14:paraId="7418D6F8" w14:textId="61AFF64F" w:rsidR="00507F44" w:rsidRPr="00507F44" w:rsidRDefault="00507F44" w:rsidP="00507F44">
      <w:r w:rsidRPr="00507F44">
        <w:t xml:space="preserve">Si sviluppano e si affermano nuovi modi di concepire le architetture software, partendo non più da </w:t>
      </w:r>
      <w:r w:rsidR="00871C0F" w:rsidRPr="00507F44">
        <w:t>componenti</w:t>
      </w:r>
      <w:r w:rsidRPr="00507F44">
        <w:t xml:space="preserve"> come oggetti, ma da componenti orientati al </w:t>
      </w:r>
      <w:hyperlink r:id="rId37" w:history="1">
        <w:r w:rsidRPr="00507F44">
          <w:rPr>
            <w:rStyle w:val="Collegamentoipertestuale"/>
            <w:i/>
            <w:iCs/>
          </w:rPr>
          <w:t>Modello computazionale ad attori</w:t>
        </w:r>
      </w:hyperlink>
      <w:r w:rsidRPr="00507F44">
        <w:t xml:space="preserve"> e che assumono la forma di </w:t>
      </w:r>
      <w:r w:rsidRPr="00507F44">
        <w:rPr>
          <w:b/>
          <w:bCs/>
        </w:rPr>
        <w:t>servizi</w:t>
      </w:r>
      <w:r w:rsidRPr="00507F44">
        <w:t>.</w:t>
      </w:r>
    </w:p>
    <w:tbl>
      <w:tblPr>
        <w:tblW w:w="10334" w:type="dxa"/>
        <w:tblCellMar>
          <w:top w:w="15" w:type="dxa"/>
          <w:left w:w="15" w:type="dxa"/>
          <w:bottom w:w="15" w:type="dxa"/>
          <w:right w:w="15" w:type="dxa"/>
        </w:tblCellMar>
        <w:tblLook w:val="04A0" w:firstRow="1" w:lastRow="0" w:firstColumn="1" w:lastColumn="0" w:noHBand="0" w:noVBand="1"/>
      </w:tblPr>
      <w:tblGrid>
        <w:gridCol w:w="2550"/>
        <w:gridCol w:w="7784"/>
      </w:tblGrid>
      <w:tr w:rsidR="00871C0F" w:rsidRPr="00507F44" w14:paraId="5360AB74" w14:textId="77777777" w:rsidTr="00871C0F">
        <w:trPr>
          <w:trHeight w:val="1857"/>
        </w:trPr>
        <w:tc>
          <w:tcPr>
            <w:tcW w:w="0" w:type="auto"/>
            <w:tcBorders>
              <w:top w:val="nil"/>
              <w:left w:val="nil"/>
              <w:bottom w:val="single" w:sz="6" w:space="0" w:color="AAAAAA"/>
              <w:right w:val="nil"/>
            </w:tcBorders>
            <w:tcMar>
              <w:top w:w="15" w:type="dxa"/>
              <w:left w:w="75" w:type="dxa"/>
              <w:bottom w:w="15" w:type="dxa"/>
              <w:right w:w="120" w:type="dxa"/>
            </w:tcMar>
            <w:vAlign w:val="center"/>
            <w:hideMark/>
          </w:tcPr>
          <w:p w14:paraId="77FBD45D" w14:textId="77777777" w:rsidR="00507F44" w:rsidRPr="00507F44" w:rsidRDefault="00507F44" w:rsidP="00507F44">
            <w:r w:rsidRPr="00507F44">
              <w:t>L’evoluzione delle architetture software può essere riassunta in una progressiva trasformazioni di un sistema monolitico in un sistema composto da micro servizi e </w:t>
            </w:r>
            <w:hyperlink r:id="rId38" w:anchor="nano-servizi" w:history="1">
              <w:r w:rsidRPr="00507F44">
                <w:rPr>
                  <w:rStyle w:val="Collegamentoipertestuale"/>
                  <w:i/>
                  <w:iCs/>
                </w:rPr>
                <w:t>nano servizi</w:t>
              </w:r>
            </w:hyperlink>
            <w:r w:rsidRPr="00507F44">
              <w:t>.</w:t>
            </w:r>
          </w:p>
        </w:tc>
        <w:tc>
          <w:tcPr>
            <w:tcW w:w="0" w:type="auto"/>
            <w:tcBorders>
              <w:top w:val="nil"/>
              <w:left w:val="nil"/>
              <w:bottom w:val="single" w:sz="6" w:space="0" w:color="AAAAAA"/>
              <w:right w:val="nil"/>
            </w:tcBorders>
            <w:tcMar>
              <w:top w:w="15" w:type="dxa"/>
              <w:left w:w="75" w:type="dxa"/>
              <w:bottom w:w="15" w:type="dxa"/>
              <w:right w:w="120" w:type="dxa"/>
            </w:tcMar>
            <w:vAlign w:val="center"/>
            <w:hideMark/>
          </w:tcPr>
          <w:p w14:paraId="130EF6B0" w14:textId="75E0FAA2" w:rsidR="00507F44" w:rsidRPr="00507F44" w:rsidRDefault="00507F44" w:rsidP="00507F44">
            <w:r w:rsidRPr="00507F44">
              <w:rPr>
                <w:i/>
                <w:iCs/>
                <w:noProof/>
              </w:rPr>
              <w:drawing>
                <wp:inline distT="0" distB="0" distL="0" distR="0" wp14:anchorId="35B04E37" wp14:editId="67092BC8">
                  <wp:extent cx="4485088" cy="423007"/>
                  <wp:effectExtent l="0" t="0" r="0" b="0"/>
                  <wp:docPr id="735467957" name="Immagine 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8175" cy="436502"/>
                          </a:xfrm>
                          <a:prstGeom prst="rect">
                            <a:avLst/>
                          </a:prstGeom>
                          <a:noFill/>
                          <a:ln>
                            <a:noFill/>
                          </a:ln>
                        </pic:spPr>
                      </pic:pic>
                    </a:graphicData>
                  </a:graphic>
                </wp:inline>
              </w:drawing>
            </w:r>
          </w:p>
          <w:p w14:paraId="401A7E00" w14:textId="77777777" w:rsidR="00507F44" w:rsidRPr="00507F44" w:rsidRDefault="00507F44" w:rsidP="00507F44">
            <w:r w:rsidRPr="00507F44">
              <w:rPr>
                <w:color w:val="FF0000"/>
              </w:rPr>
              <w:t>Un attore </w:t>
            </w:r>
            <w:hyperlink r:id="rId41" w:anchor="qakactors24" w:history="1">
              <w:r w:rsidRPr="00507F44">
                <w:rPr>
                  <w:rStyle w:val="Collegamentoipertestuale"/>
                  <w:i/>
                  <w:iCs/>
                  <w:color w:val="FF0000"/>
                </w:rPr>
                <w:t>qak</w:t>
              </w:r>
            </w:hyperlink>
            <w:r w:rsidRPr="00507F44">
              <w:rPr>
                <w:color w:val="FF0000"/>
              </w:rPr>
              <w:t> può essere visto come un micro-servizio</w:t>
            </w:r>
            <w:r w:rsidRPr="00507F44">
              <w:t>, con precise responsabilità, incluso in un contesto allocato su un nodo (fisico o virtuale) di elaborazione.</w:t>
            </w:r>
          </w:p>
        </w:tc>
      </w:tr>
    </w:tbl>
    <w:p w14:paraId="3E9E58BB" w14:textId="77777777" w:rsidR="00507F44" w:rsidRPr="00507F44" w:rsidRDefault="00507F44" w:rsidP="00507F44">
      <w:pPr>
        <w:rPr>
          <w:u w:val="single"/>
        </w:rPr>
      </w:pPr>
      <w:r w:rsidRPr="00507F44">
        <w:rPr>
          <w:u w:val="single"/>
        </w:rPr>
        <w:t>Architetture di integrazione</w:t>
      </w:r>
    </w:p>
    <w:tbl>
      <w:tblPr>
        <w:tblW w:w="10419" w:type="dxa"/>
        <w:tblCellMar>
          <w:top w:w="15" w:type="dxa"/>
          <w:left w:w="15" w:type="dxa"/>
          <w:bottom w:w="15" w:type="dxa"/>
          <w:right w:w="15" w:type="dxa"/>
        </w:tblCellMar>
        <w:tblLook w:val="04A0" w:firstRow="1" w:lastRow="0" w:firstColumn="1" w:lastColumn="0" w:noHBand="0" w:noVBand="1"/>
      </w:tblPr>
      <w:tblGrid>
        <w:gridCol w:w="2157"/>
        <w:gridCol w:w="8262"/>
      </w:tblGrid>
      <w:tr w:rsidR="00871C0F" w:rsidRPr="00507F44" w14:paraId="4F2E561F" w14:textId="77777777" w:rsidTr="00871C0F">
        <w:trPr>
          <w:trHeight w:val="2247"/>
        </w:trPr>
        <w:tc>
          <w:tcPr>
            <w:tcW w:w="0" w:type="auto"/>
            <w:tcBorders>
              <w:top w:val="nil"/>
              <w:left w:val="nil"/>
              <w:bottom w:val="single" w:sz="6" w:space="0" w:color="AAAAAA"/>
              <w:right w:val="nil"/>
            </w:tcBorders>
            <w:tcMar>
              <w:top w:w="15" w:type="dxa"/>
              <w:left w:w="75" w:type="dxa"/>
              <w:bottom w:w="15" w:type="dxa"/>
              <w:right w:w="120" w:type="dxa"/>
            </w:tcMar>
            <w:vAlign w:val="center"/>
            <w:hideMark/>
          </w:tcPr>
          <w:p w14:paraId="5BBEE4BC" w14:textId="77777777" w:rsidR="00507F44" w:rsidRPr="00507F44" w:rsidRDefault="00507F44" w:rsidP="00507F44">
            <w:r w:rsidRPr="00507F44">
              <w:t>Nascono anche nuovi approcci alle</w:t>
            </w:r>
          </w:p>
          <w:p w14:paraId="4559E23A" w14:textId="77777777" w:rsidR="00507F44" w:rsidRPr="00507F44" w:rsidRDefault="00507F44" w:rsidP="00507F44">
            <w:r w:rsidRPr="00507F44">
              <w:t>architetture di integrazione</w:t>
            </w:r>
          </w:p>
          <w:p w14:paraId="2448B46C" w14:textId="77777777" w:rsidR="00507F44" w:rsidRPr="00507F44" w:rsidRDefault="00507F44" w:rsidP="00507F44">
            <w:r w:rsidRPr="00507F44">
              <w:t>che consentano il flusso di dati tra sistemi e applicazioni software.</w:t>
            </w:r>
          </w:p>
        </w:tc>
        <w:tc>
          <w:tcPr>
            <w:tcW w:w="0" w:type="auto"/>
            <w:tcBorders>
              <w:top w:val="nil"/>
              <w:left w:val="nil"/>
              <w:bottom w:val="single" w:sz="6" w:space="0" w:color="AAAAAA"/>
              <w:right w:val="nil"/>
            </w:tcBorders>
            <w:tcMar>
              <w:top w:w="15" w:type="dxa"/>
              <w:left w:w="75" w:type="dxa"/>
              <w:bottom w:w="15" w:type="dxa"/>
              <w:right w:w="120" w:type="dxa"/>
            </w:tcMar>
            <w:vAlign w:val="center"/>
            <w:hideMark/>
          </w:tcPr>
          <w:p w14:paraId="143E558D" w14:textId="69C00AAC" w:rsidR="00507F44" w:rsidRPr="00507F44" w:rsidRDefault="00507F44" w:rsidP="00507F44">
            <w:r w:rsidRPr="00507F44">
              <w:rPr>
                <w:i/>
                <w:iCs/>
                <w:noProof/>
              </w:rPr>
              <w:drawing>
                <wp:inline distT="0" distB="0" distL="0" distR="0" wp14:anchorId="47B553F8" wp14:editId="7CE403F9">
                  <wp:extent cx="4624458" cy="597370"/>
                  <wp:effectExtent l="0" t="0" r="5080" b="0"/>
                  <wp:docPr id="201220310" name="Immagine 8" descr="Immagine che contiene testo, Carattere, schermata, linea&#10;&#10;Descrizione generata automaticament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0310" name="Immagine 8" descr="Immagine che contiene testo, Carattere, schermata, linea&#10;&#10;Descrizione generata automaticamente">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58683" cy="614709"/>
                          </a:xfrm>
                          <a:prstGeom prst="rect">
                            <a:avLst/>
                          </a:prstGeom>
                          <a:noFill/>
                          <a:ln>
                            <a:noFill/>
                          </a:ln>
                        </pic:spPr>
                      </pic:pic>
                    </a:graphicData>
                  </a:graphic>
                </wp:inline>
              </w:drawing>
            </w:r>
          </w:p>
          <w:p w14:paraId="3664AC2F" w14:textId="77777777" w:rsidR="00507F44" w:rsidRPr="00507F44" w:rsidRDefault="00507F44" w:rsidP="00507F44">
            <w:r w:rsidRPr="00507F44">
              <w:t>Nelle architetture di integrazione a microservizi, un ruolo-chiave è relativo ai diversi modi con cui è possibile far interagire gli attori</w:t>
            </w:r>
          </w:p>
        </w:tc>
      </w:tr>
    </w:tbl>
    <w:p w14:paraId="3FAAD54E" w14:textId="77777777" w:rsidR="00507F44" w:rsidRPr="00507F44" w:rsidRDefault="00507F44" w:rsidP="00507F44">
      <w:pPr>
        <w:rPr>
          <w:u w:val="single"/>
        </w:rPr>
      </w:pPr>
      <w:r w:rsidRPr="00507F44">
        <w:rPr>
          <w:u w:val="single"/>
        </w:rPr>
        <w:t>nano servizi</w:t>
      </w:r>
    </w:p>
    <w:p w14:paraId="17C5D659" w14:textId="601810B1" w:rsidR="00507F44" w:rsidRPr="00507F44" w:rsidRDefault="00507F44" w:rsidP="00507F44">
      <w:r w:rsidRPr="00507F44">
        <w:rPr>
          <w:color w:val="FF0000"/>
        </w:rPr>
        <w:t>Il concetto di </w:t>
      </w:r>
      <w:r w:rsidRPr="00507F44">
        <w:rPr>
          <w:b/>
          <w:bCs/>
          <w:color w:val="FF0000"/>
        </w:rPr>
        <w:t>nano-servizio</w:t>
      </w:r>
      <w:r w:rsidRPr="00507F44">
        <w:rPr>
          <w:color w:val="FF0000"/>
        </w:rPr>
        <w:t xml:space="preserve"> viene </w:t>
      </w:r>
      <w:r w:rsidR="00871C0F" w:rsidRPr="00A321C3">
        <w:rPr>
          <w:color w:val="FF0000"/>
        </w:rPr>
        <w:t>introdotto</w:t>
      </w:r>
      <w:r w:rsidRPr="00507F44">
        <w:rPr>
          <w:color w:val="FF0000"/>
        </w:rPr>
        <w:t xml:space="preserve"> da </w:t>
      </w:r>
      <w:hyperlink r:id="rId44" w:history="1">
        <w:r w:rsidRPr="00507F44">
          <w:rPr>
            <w:rStyle w:val="Collegamentoipertestuale"/>
            <w:i/>
            <w:iCs/>
            <w:color w:val="FF0000"/>
          </w:rPr>
          <w:t>AWS Lambda</w:t>
        </w:r>
      </w:hyperlink>
      <w:r w:rsidRPr="00507F44">
        <w:rPr>
          <w:color w:val="FF0000"/>
        </w:rPr>
        <w:t>, come forma di </w:t>
      </w:r>
      <w:proofErr w:type="spellStart"/>
      <w:r w:rsidRPr="00507F44">
        <w:rPr>
          <w:color w:val="FF0000"/>
        </w:rPr>
        <w:fldChar w:fldCharType="begin"/>
      </w:r>
      <w:r w:rsidRPr="00507F44">
        <w:rPr>
          <w:color w:val="FF0000"/>
        </w:rPr>
        <w:instrText>HYPERLINK "https://it.wikipedia.org/wiki/Function_as_a_service"</w:instrText>
      </w:r>
      <w:r w:rsidRPr="00507F44">
        <w:rPr>
          <w:color w:val="FF0000"/>
        </w:rPr>
      </w:r>
      <w:r w:rsidRPr="00507F44">
        <w:rPr>
          <w:color w:val="FF0000"/>
        </w:rPr>
        <w:fldChar w:fldCharType="separate"/>
      </w:r>
      <w:r w:rsidRPr="00507F44">
        <w:rPr>
          <w:rStyle w:val="Collegamentoipertestuale"/>
          <w:i/>
          <w:iCs/>
          <w:color w:val="FF0000"/>
        </w:rPr>
        <w:t>FaaS</w:t>
      </w:r>
      <w:proofErr w:type="spellEnd"/>
      <w:r w:rsidRPr="00507F44">
        <w:rPr>
          <w:color w:val="FF0000"/>
        </w:rPr>
        <w:fldChar w:fldCharType="end"/>
      </w:r>
      <w:r w:rsidRPr="00507F44">
        <w:t> (</w:t>
      </w:r>
      <w:proofErr w:type="spellStart"/>
      <w:r w:rsidRPr="00507F44">
        <w:t>Function</w:t>
      </w:r>
      <w:proofErr w:type="spellEnd"/>
      <w:r w:rsidRPr="00507F44">
        <w:t xml:space="preserve"> </w:t>
      </w:r>
      <w:proofErr w:type="spellStart"/>
      <w:r w:rsidRPr="00507F44">
        <w:t>as</w:t>
      </w:r>
      <w:proofErr w:type="spellEnd"/>
      <w:r w:rsidRPr="00507F44">
        <w:t xml:space="preserve"> a service) in cui le Funzioni offrono servizi accessibili in rete, liberando il loro progettista dalla necessità di occuparsi delle infrastrutture e della gestione dei server.</w:t>
      </w:r>
    </w:p>
    <w:p w14:paraId="1BBCD2FA" w14:textId="77777777" w:rsidR="00507F44" w:rsidRPr="00507F44" w:rsidRDefault="00507F44" w:rsidP="00507F44">
      <w:r w:rsidRPr="00507F44">
        <w:t>Le funzioni </w:t>
      </w:r>
      <w:hyperlink r:id="rId45" w:history="1">
        <w:r w:rsidRPr="00507F44">
          <w:rPr>
            <w:rStyle w:val="Collegamentoipertestuale"/>
            <w:i/>
            <w:iCs/>
          </w:rPr>
          <w:t>AWS Lambda</w:t>
        </w:r>
      </w:hyperlink>
      <w:r w:rsidRPr="00507F44">
        <w:t> -&gt; possono anche agire come </w:t>
      </w:r>
      <w:r w:rsidRPr="00507F44">
        <w:rPr>
          <w:b/>
          <w:bCs/>
        </w:rPr>
        <w:t>collante</w:t>
      </w:r>
      <w:r w:rsidRPr="00507F44">
        <w:t> tra </w:t>
      </w:r>
      <w:hyperlink r:id="rId46" w:history="1">
        <w:r w:rsidRPr="00507F44">
          <w:rPr>
            <w:rStyle w:val="Collegamentoipertestuale"/>
            <w:i/>
            <w:iCs/>
          </w:rPr>
          <w:t>AWS Services</w:t>
        </w:r>
      </w:hyperlink>
      <w:r w:rsidRPr="00507F44">
        <w:t> -&gt; concepiti come sorgenti di eventi a cui le funzioni stesse possono reagire.</w:t>
      </w:r>
    </w:p>
    <w:p w14:paraId="35F66E9A" w14:textId="77777777" w:rsidR="00507F44" w:rsidRPr="00507F44" w:rsidRDefault="00507F44">
      <w:pPr>
        <w:numPr>
          <w:ilvl w:val="0"/>
          <w:numId w:val="5"/>
        </w:numPr>
      </w:pPr>
      <w:r w:rsidRPr="00507F44">
        <w:lastRenderedPageBreak/>
        <w:t>Il linguaggio </w:t>
      </w:r>
      <w:hyperlink r:id="rId47" w:anchor="qakactors24" w:history="1">
        <w:r w:rsidRPr="00507F44">
          <w:rPr>
            <w:rStyle w:val="Collegamentoipertestuale"/>
            <w:i/>
            <w:iCs/>
          </w:rPr>
          <w:t>qak</w:t>
        </w:r>
      </w:hyperlink>
      <w:r w:rsidRPr="00507F44">
        <w:t> permette di </w:t>
      </w:r>
      <w:r w:rsidRPr="00507F44">
        <w:rPr>
          <w:b/>
          <w:bCs/>
        </w:rPr>
        <w:t>modellare la struttura logica</w:t>
      </w:r>
      <w:r w:rsidRPr="00507F44">
        <w:t> di architetture di questo tipo e di ragionare sulla loro possibile organizzazione.</w:t>
      </w:r>
    </w:p>
    <w:p w14:paraId="49FDE31C" w14:textId="3C1CA5EE" w:rsidR="00507F44" w:rsidRPr="00507F44" w:rsidRDefault="00507F44">
      <w:pPr>
        <w:numPr>
          <w:ilvl w:val="0"/>
          <w:numId w:val="5"/>
        </w:numPr>
      </w:pPr>
      <w:r w:rsidRPr="00507F44">
        <w:t xml:space="preserve">Anche in </w:t>
      </w:r>
      <w:proofErr w:type="spellStart"/>
      <w:r w:rsidRPr="00507F44">
        <w:t>questi</w:t>
      </w:r>
      <w:proofErr w:type="spellEnd"/>
      <w:r w:rsidRPr="00507F44">
        <w:t xml:space="preserve"> caso il progettista non dovrà occuparsi delle infrastrutture e della gestione dei server, che viene </w:t>
      </w:r>
      <w:r w:rsidR="00871C0F" w:rsidRPr="00507F44">
        <w:t>realizzata</w:t>
      </w:r>
      <w:r w:rsidRPr="00507F44">
        <w:t xml:space="preserve"> in modo sommerso nella </w:t>
      </w:r>
      <w:hyperlink r:id="rId48" w:anchor="qak-infrastructure" w:history="1">
        <w:r w:rsidRPr="00507F44">
          <w:rPr>
            <w:rStyle w:val="Collegamentoipertestuale"/>
            <w:i/>
            <w:iCs/>
          </w:rPr>
          <w:t xml:space="preserve">Qak </w:t>
        </w:r>
        <w:proofErr w:type="spellStart"/>
        <w:r w:rsidRPr="00507F44">
          <w:rPr>
            <w:rStyle w:val="Collegamentoipertestuale"/>
            <w:i/>
            <w:iCs/>
          </w:rPr>
          <w:t>infrastructure</w:t>
        </w:r>
        <w:proofErr w:type="spellEnd"/>
      </w:hyperlink>
      <w:r w:rsidRPr="00507F44">
        <w:t xml:space="preserve">. Ovviamente </w:t>
      </w:r>
      <w:r w:rsidR="00871C0F" w:rsidRPr="00507F44">
        <w:t>saranno</w:t>
      </w:r>
      <w:r w:rsidRPr="00507F44">
        <w:t xml:space="preserve"> assenti le features legate alla scalabilità etc. ma l’intendo è di usare </w:t>
      </w:r>
      <w:hyperlink r:id="rId49" w:anchor="qakactors24" w:history="1">
        <w:r w:rsidRPr="00507F44">
          <w:rPr>
            <w:rStyle w:val="Collegamentoipertestuale"/>
            <w:i/>
            <w:iCs/>
          </w:rPr>
          <w:t>qak</w:t>
        </w:r>
      </w:hyperlink>
      <w:r w:rsidRPr="00507F44">
        <w:t> anche nella progettazione e nello sviluppo di applicazioni IOT e non solo cloud.</w:t>
      </w:r>
    </w:p>
    <w:p w14:paraId="2BFE88DB" w14:textId="77777777" w:rsidR="00507F44" w:rsidRPr="00507F44" w:rsidRDefault="00507F44" w:rsidP="00507F44">
      <w:pPr>
        <w:rPr>
          <w:b/>
          <w:bCs/>
          <w:sz w:val="24"/>
          <w:szCs w:val="24"/>
        </w:rPr>
      </w:pPr>
      <w:r w:rsidRPr="00507F44">
        <w:rPr>
          <w:b/>
          <w:bCs/>
          <w:sz w:val="24"/>
          <w:szCs w:val="24"/>
        </w:rPr>
        <w:t>4) LA PRODUZIONE DEL SOFTWARE</w:t>
      </w:r>
    </w:p>
    <w:p w14:paraId="2F13E4B4" w14:textId="77777777" w:rsidR="00507F44" w:rsidRPr="00507F44" w:rsidRDefault="00507F44" w:rsidP="00507F44">
      <w:r w:rsidRPr="00507F44">
        <w:t>La necessità/opportunità di definire un’appropriata architettura del software è strettamente correlata al processo di </w:t>
      </w:r>
      <w:r w:rsidRPr="00507F44">
        <w:rPr>
          <w:i/>
          <w:iCs/>
        </w:rPr>
        <w:t>definire, documentare e mantenere</w:t>
      </w:r>
      <w:r w:rsidRPr="00507F44">
        <w:t> i requisiti del sistema.</w:t>
      </w:r>
    </w:p>
    <w:p w14:paraId="2939927A" w14:textId="77777777" w:rsidR="00507F44" w:rsidRPr="00507F44" w:rsidRDefault="00507F44" w:rsidP="00507F44">
      <w:pPr>
        <w:rPr>
          <w:u w:val="single"/>
        </w:rPr>
      </w:pPr>
      <w:proofErr w:type="gramStart"/>
      <w:r w:rsidRPr="00507F44">
        <w:rPr>
          <w:u w:val="single"/>
        </w:rPr>
        <w:t>Il cosa</w:t>
      </w:r>
      <w:proofErr w:type="gramEnd"/>
      <w:r w:rsidRPr="00507F44">
        <w:rPr>
          <w:u w:val="single"/>
        </w:rPr>
        <w:t xml:space="preserve"> e il come</w:t>
      </w:r>
    </w:p>
    <w:p w14:paraId="20B517EE" w14:textId="77777777" w:rsidR="00507F44" w:rsidRPr="00507F44" w:rsidRDefault="00507F44" w:rsidP="00507F44">
      <w:r w:rsidRPr="00507F44">
        <w:t>Mentre l’architettura del software si rivolge allo “spazio della soluzione” o al </w:t>
      </w:r>
      <w:r w:rsidRPr="00507F44">
        <w:rPr>
          <w:b/>
          <w:bCs/>
        </w:rPr>
        <w:t>“come”</w:t>
      </w:r>
      <w:r w:rsidRPr="00507F44">
        <w:t xml:space="preserve">, </w:t>
      </w:r>
      <w:r w:rsidRPr="00507F44">
        <w:rPr>
          <w:color w:val="FF0000"/>
        </w:rPr>
        <w:t>la </w:t>
      </w:r>
      <w:hyperlink r:id="rId50" w:anchor=":~:text=L'ingegneria%20dei%20requisiti%20%C3%A8,e%20nell'ingegneria%20del%20software" w:history="1">
        <w:r w:rsidRPr="00507F44">
          <w:rPr>
            <w:rStyle w:val="Collegamentoipertestuale"/>
            <w:i/>
            <w:iCs/>
            <w:color w:val="FF0000"/>
          </w:rPr>
          <w:t>Ingegneria dei requisiti</w:t>
        </w:r>
      </w:hyperlink>
      <w:r w:rsidRPr="00507F44">
        <w:rPr>
          <w:color w:val="FF0000"/>
        </w:rPr>
        <w:t> -&gt; si rivolge allo “spazio del problema” o al </w:t>
      </w:r>
      <w:r w:rsidRPr="00507F44">
        <w:rPr>
          <w:b/>
          <w:bCs/>
          <w:color w:val="FF0000"/>
        </w:rPr>
        <w:t>“cosa”</w:t>
      </w:r>
      <w:r w:rsidRPr="00507F44">
        <w:rPr>
          <w:color w:val="FF0000"/>
        </w:rPr>
        <w:t>.</w:t>
      </w:r>
    </w:p>
    <w:p w14:paraId="5E63D57C" w14:textId="77777777" w:rsidR="00507F44" w:rsidRPr="00507F44" w:rsidRDefault="00507F44" w:rsidP="00507F44">
      <w:r w:rsidRPr="00507F44">
        <w:t>Per costruire (capendo e motivando quello che si fa) occorre avere:</w:t>
      </w:r>
    </w:p>
    <w:p w14:paraId="3701CF96" w14:textId="77777777" w:rsidR="00507F44" w:rsidRPr="00507F44" w:rsidRDefault="00507F44">
      <w:pPr>
        <w:numPr>
          <w:ilvl w:val="0"/>
          <w:numId w:val="6"/>
        </w:numPr>
      </w:pPr>
      <w:r w:rsidRPr="00507F44">
        <w:t>un </w:t>
      </w:r>
      <w:hyperlink r:id="rId51" w:anchor="metodologie-per-lo-sviluppo-del-software" w:history="1">
        <w:r w:rsidRPr="00507F44">
          <w:rPr>
            <w:rStyle w:val="Collegamentoipertestuale"/>
            <w:i/>
            <w:iCs/>
          </w:rPr>
          <w:t>metodo di sviluppo</w:t>
        </w:r>
      </w:hyperlink>
    </w:p>
    <w:p w14:paraId="5B8589A7" w14:textId="1189556A" w:rsidR="00507F44" w:rsidRPr="00507F44" w:rsidRDefault="00507F44">
      <w:pPr>
        <w:numPr>
          <w:ilvl w:val="0"/>
          <w:numId w:val="6"/>
        </w:numPr>
      </w:pPr>
      <w:r w:rsidRPr="00507F44">
        <w:t>un insieme (evolutivo) di </w:t>
      </w:r>
      <w:hyperlink r:id="rId52" w:anchor="principi-ispiratori" w:history="1">
        <w:r w:rsidRPr="00507F44">
          <w:rPr>
            <w:rStyle w:val="Collegamentoipertestuale"/>
            <w:i/>
            <w:iCs/>
          </w:rPr>
          <w:t>Principi ispiratori</w:t>
        </w:r>
      </w:hyperlink>
      <w:r w:rsidRPr="00507F44">
        <w:t> di rifermento</w:t>
      </w:r>
      <w:r w:rsidR="00852575">
        <w:t xml:space="preserve"> [principi ispiratori perché non dobbiamo avere </w:t>
      </w:r>
      <w:proofErr w:type="spellStart"/>
      <w:r w:rsidR="00852575">
        <w:t>bias</w:t>
      </w:r>
      <w:proofErr w:type="spellEnd"/>
      <w:r w:rsidR="00852575">
        <w:t xml:space="preserve"> fissi che ci impediscono di apprendere nuove cose]</w:t>
      </w:r>
    </w:p>
    <w:p w14:paraId="2CFEB58B" w14:textId="77777777" w:rsidR="00507F44" w:rsidRPr="00507F44" w:rsidRDefault="00507F44">
      <w:pPr>
        <w:numPr>
          <w:ilvl w:val="0"/>
          <w:numId w:val="6"/>
        </w:numPr>
      </w:pPr>
      <w:r w:rsidRPr="00507F44">
        <w:t>un modo compatto ed efficace di descrivere problematiche e scelte progettuali.</w:t>
      </w:r>
    </w:p>
    <w:p w14:paraId="42876239" w14:textId="77777777" w:rsidR="00507F44" w:rsidRPr="00507F44" w:rsidRDefault="00507F44" w:rsidP="00507F44">
      <w:r w:rsidRPr="00507F44">
        <w:t>Auspicabilmente, questa descrizione dovrebbe essere </w:t>
      </w:r>
      <w:r w:rsidRPr="00507F44">
        <w:rPr>
          <w:b/>
          <w:bCs/>
        </w:rPr>
        <w:t>comprensibile sia agli esseri umani sia alla macchina</w:t>
      </w:r>
      <w:r w:rsidRPr="00507F44">
        <w:t xml:space="preserve">, al fine di evitare ambiguità </w:t>
      </w:r>
      <w:proofErr w:type="gramStart"/>
      <w:r w:rsidRPr="00507F44">
        <w:t>e</w:t>
      </w:r>
      <w:proofErr w:type="gramEnd"/>
      <w:r w:rsidRPr="00507F44">
        <w:t xml:space="preserve"> errori di ‘trascrizione’. L’uso di modelli </w:t>
      </w:r>
      <w:hyperlink r:id="rId53" w:anchor="qakactors24" w:history="1">
        <w:r w:rsidRPr="00507F44">
          <w:rPr>
            <w:rStyle w:val="Collegamentoipertestuale"/>
            <w:i/>
            <w:iCs/>
          </w:rPr>
          <w:t>qak</w:t>
        </w:r>
      </w:hyperlink>
      <w:r w:rsidRPr="00507F44">
        <w:t> è motivata da questa necessità.</w:t>
      </w:r>
    </w:p>
    <w:tbl>
      <w:tblPr>
        <w:tblW w:w="10260" w:type="dxa"/>
        <w:tblCellMar>
          <w:top w:w="15" w:type="dxa"/>
          <w:left w:w="15" w:type="dxa"/>
          <w:bottom w:w="15" w:type="dxa"/>
          <w:right w:w="15" w:type="dxa"/>
        </w:tblCellMar>
        <w:tblLook w:val="04A0" w:firstRow="1" w:lastRow="0" w:firstColumn="1" w:lastColumn="0" w:noHBand="0" w:noVBand="1"/>
      </w:tblPr>
      <w:tblGrid>
        <w:gridCol w:w="5340"/>
        <w:gridCol w:w="4920"/>
      </w:tblGrid>
      <w:tr w:rsidR="00507F44" w:rsidRPr="00507F44" w14:paraId="604AB660" w14:textId="77777777" w:rsidTr="00871C0F">
        <w:trPr>
          <w:trHeight w:val="2762"/>
        </w:trPr>
        <w:tc>
          <w:tcPr>
            <w:tcW w:w="0" w:type="auto"/>
            <w:tcBorders>
              <w:top w:val="nil"/>
              <w:left w:val="nil"/>
              <w:bottom w:val="single" w:sz="6" w:space="0" w:color="AAAAAA"/>
              <w:right w:val="nil"/>
            </w:tcBorders>
            <w:tcMar>
              <w:top w:w="15" w:type="dxa"/>
              <w:left w:w="75" w:type="dxa"/>
              <w:bottom w:w="15" w:type="dxa"/>
              <w:right w:w="120" w:type="dxa"/>
            </w:tcMar>
            <w:vAlign w:val="center"/>
            <w:hideMark/>
          </w:tcPr>
          <w:p w14:paraId="5ECFFE8B" w14:textId="77777777" w:rsidR="00507F44" w:rsidRPr="00507F44" w:rsidRDefault="00507F44" w:rsidP="00507F44">
            <w:r w:rsidRPr="00507F44">
              <w:t>Processi e conoscenza</w:t>
            </w:r>
          </w:p>
          <w:p w14:paraId="6C651287" w14:textId="77777777" w:rsidR="00507F44" w:rsidRPr="00507F44" w:rsidRDefault="00507F44">
            <w:pPr>
              <w:numPr>
                <w:ilvl w:val="0"/>
                <w:numId w:val="7"/>
              </w:numPr>
            </w:pPr>
            <w:r w:rsidRPr="00507F44">
              <w:t>Il lavoro di diversi attori (</w:t>
            </w:r>
            <w:r w:rsidRPr="00507F44">
              <w:rPr>
                <w:i/>
                <w:iCs/>
              </w:rPr>
              <w:t>committente, product-</w:t>
            </w:r>
            <w:proofErr w:type="spellStart"/>
            <w:r w:rsidRPr="00507F44">
              <w:rPr>
                <w:i/>
                <w:iCs/>
              </w:rPr>
              <w:t>owner</w:t>
            </w:r>
            <w:proofErr w:type="spellEnd"/>
            <w:r w:rsidRPr="00507F44">
              <w:rPr>
                <w:i/>
                <w:iCs/>
              </w:rPr>
              <w:t>, analista, progettista, programmatore, etc.</w:t>
            </w:r>
            <w:r w:rsidRPr="00507F44">
              <w:t xml:space="preserve">) si basa </w:t>
            </w:r>
            <w:proofErr w:type="spellStart"/>
            <w:r w:rsidRPr="00507F44">
              <w:t>du</w:t>
            </w:r>
            <w:proofErr w:type="spellEnd"/>
            <w:r w:rsidRPr="00507F44">
              <w:t xml:space="preserve"> un insieme di </w:t>
            </w:r>
            <w:r w:rsidRPr="00507F44">
              <w:rPr>
                <w:b/>
                <w:bCs/>
              </w:rPr>
              <w:t>assunzioni, conoscenze e decisioni</w:t>
            </w:r>
            <w:r w:rsidRPr="00507F44">
              <w:t> che rimangono spesso implicite all’</w:t>
            </w:r>
            <w:proofErr w:type="spellStart"/>
            <w:r w:rsidRPr="00507F44">
              <w:t>iterno</w:t>
            </w:r>
            <w:proofErr w:type="spellEnd"/>
            <w:r w:rsidRPr="00507F44">
              <w:t xml:space="preserve"> di un processo di produzione</w:t>
            </w:r>
          </w:p>
          <w:p w14:paraId="7C84C4CB" w14:textId="77777777" w:rsidR="00507F44" w:rsidRPr="00507F44" w:rsidRDefault="00507F44">
            <w:pPr>
              <w:numPr>
                <w:ilvl w:val="0"/>
                <w:numId w:val="7"/>
              </w:numPr>
            </w:pPr>
            <w:r w:rsidRPr="00507F44">
              <w:t>Occorre esprimere in modo esplicito e non ambiguo tali assunzioni, conoscenze e decisioni</w:t>
            </w:r>
          </w:p>
        </w:tc>
        <w:tc>
          <w:tcPr>
            <w:tcW w:w="0" w:type="auto"/>
            <w:tcBorders>
              <w:top w:val="nil"/>
              <w:left w:val="nil"/>
              <w:bottom w:val="single" w:sz="6" w:space="0" w:color="AAAAAA"/>
              <w:right w:val="nil"/>
            </w:tcBorders>
            <w:tcMar>
              <w:top w:w="15" w:type="dxa"/>
              <w:left w:w="75" w:type="dxa"/>
              <w:bottom w:w="15" w:type="dxa"/>
              <w:right w:w="120" w:type="dxa"/>
            </w:tcMar>
            <w:vAlign w:val="center"/>
            <w:hideMark/>
          </w:tcPr>
          <w:p w14:paraId="0C7E946A" w14:textId="77777777" w:rsidR="00507F44" w:rsidRPr="00507F44" w:rsidRDefault="00507F44" w:rsidP="00507F44">
            <w:r w:rsidRPr="00507F44">
              <w:t>Modelli</w:t>
            </w:r>
          </w:p>
          <w:p w14:paraId="6F1052F0" w14:textId="77777777" w:rsidR="00507F44" w:rsidRPr="00507F44" w:rsidRDefault="00507F44">
            <w:pPr>
              <w:numPr>
                <w:ilvl w:val="0"/>
                <w:numId w:val="8"/>
              </w:numPr>
            </w:pPr>
            <w:r w:rsidRPr="00507F44">
              <w:t>Un modo tradizionalmente usato nell’ingegneria è la introduzione di </w:t>
            </w:r>
            <w:r w:rsidRPr="00507F44">
              <w:rPr>
                <w:b/>
                <w:bCs/>
              </w:rPr>
              <w:t>modelli del sistema</w:t>
            </w:r>
            <w:r w:rsidRPr="00507F44">
              <w:t xml:space="preserve"> espressi con un linguaggio ‘formale’, </w:t>
            </w:r>
            <w:proofErr w:type="gramStart"/>
            <w:r w:rsidRPr="00507F44">
              <w:t>cioè</w:t>
            </w:r>
            <w:proofErr w:type="gramEnd"/>
            <w:r w:rsidRPr="00507F44">
              <w:t xml:space="preserve"> dotato di sintassi e semantica comprensibile sia all’uomo sia alla macchina.</w:t>
            </w:r>
          </w:p>
        </w:tc>
      </w:tr>
    </w:tbl>
    <w:p w14:paraId="652EEE86" w14:textId="77777777" w:rsidR="00474D89" w:rsidRDefault="00474D89" w:rsidP="00507F44"/>
    <w:p w14:paraId="2D435E03" w14:textId="4BE682A6" w:rsidR="00507F44" w:rsidRDefault="00507F44" w:rsidP="00507F44">
      <w:r w:rsidRPr="00507F44">
        <w:t>Ma c’è ancora bisogno di questo con i nuovi strumenti di AI? Perchè non </w:t>
      </w:r>
      <w:proofErr w:type="spellStart"/>
      <w:r>
        <w:fldChar w:fldCharType="begin"/>
      </w:r>
      <w:r>
        <w:instrText>HYPERLINK "file:///C:\\Users\\valen\\OneDrive\\Desktop\\issLab24\\iss24Material\\html\\UsiamoChatGPT.html" \l "usiamochatgpt"</w:instrText>
      </w:r>
      <w:r>
        <w:fldChar w:fldCharType="separate"/>
      </w:r>
      <w:r w:rsidRPr="00507F44">
        <w:rPr>
          <w:rStyle w:val="Collegamentoipertestuale"/>
          <w:i/>
          <w:iCs/>
        </w:rPr>
        <w:t>UsiamoChatGPT</w:t>
      </w:r>
      <w:proofErr w:type="spellEnd"/>
      <w:r>
        <w:rPr>
          <w:rStyle w:val="Collegamentoipertestuale"/>
          <w:i/>
          <w:iCs/>
        </w:rPr>
        <w:fldChar w:fldCharType="end"/>
      </w:r>
      <w:r w:rsidRPr="00507F44">
        <w:t> ?</w:t>
      </w:r>
      <w:r w:rsidR="00CC35CA">
        <w:t xml:space="preserve"> [Perché non sa il COSA]</w:t>
      </w:r>
    </w:p>
    <w:p w14:paraId="27187137" w14:textId="5CF6CEAA" w:rsidR="00A321C3" w:rsidRDefault="00A321C3" w:rsidP="00A321C3">
      <w:pPr>
        <w:pStyle w:val="NormaleWeb"/>
        <w:rPr>
          <w:rFonts w:asciiTheme="minorHAnsi" w:eastAsiaTheme="minorHAnsi" w:hAnsiTheme="minorHAnsi" w:cstheme="minorBidi"/>
          <w:kern w:val="2"/>
          <w:sz w:val="22"/>
          <w:szCs w:val="22"/>
          <w:lang w:eastAsia="en-US"/>
          <w14:ligatures w14:val="standardContextual"/>
        </w:rPr>
      </w:pPr>
      <w:r w:rsidRPr="00A321C3">
        <w:rPr>
          <w:rFonts w:asciiTheme="minorHAnsi" w:eastAsiaTheme="minorHAnsi" w:hAnsiTheme="minorHAnsi" w:cstheme="minorBidi"/>
          <w:kern w:val="2"/>
          <w:sz w:val="22"/>
          <w:szCs w:val="22"/>
          <w:lang w:eastAsia="en-US"/>
          <w14:ligatures w14:val="standardContextual"/>
        </w:rPr>
        <w:t>[In SCRUM si lavora per SPRINT, ovvero per obiettivi. I vari sprint0 dovrebbero essere identici perchè il COSA della commissione deve essere disambiguato e quindi vanno fatti dei modelli dei requisiti che devono essere identici. Gli analisti di un progetto devono essere d’accordo per poter proseguire nel progetto</w:t>
      </w:r>
      <w:r>
        <w:rPr>
          <w:rFonts w:asciiTheme="minorHAnsi" w:eastAsiaTheme="minorHAnsi" w:hAnsiTheme="minorHAnsi" w:cstheme="minorBidi"/>
          <w:kern w:val="2"/>
          <w:sz w:val="22"/>
          <w:szCs w:val="22"/>
          <w:lang w:eastAsia="en-US"/>
          <w14:ligatures w14:val="standardContextual"/>
        </w:rPr>
        <w:t xml:space="preserve">. </w:t>
      </w:r>
      <w:r w:rsidRPr="00A321C3">
        <w:rPr>
          <w:rFonts w:asciiTheme="minorHAnsi" w:eastAsiaTheme="minorHAnsi" w:hAnsiTheme="minorHAnsi" w:cstheme="minorBidi"/>
          <w:kern w:val="2"/>
          <w:sz w:val="22"/>
          <w:szCs w:val="22"/>
          <w:lang w:eastAsia="en-US"/>
          <w14:ligatures w14:val="standardContextual"/>
        </w:rPr>
        <w:t xml:space="preserve">Ogni sprint produce un prodotto </w:t>
      </w:r>
      <w:proofErr w:type="spellStart"/>
      <w:r w:rsidRPr="00A321C3">
        <w:rPr>
          <w:rFonts w:asciiTheme="minorHAnsi" w:eastAsiaTheme="minorHAnsi" w:hAnsiTheme="minorHAnsi" w:cstheme="minorBidi"/>
          <w:kern w:val="2"/>
          <w:sz w:val="22"/>
          <w:szCs w:val="22"/>
          <w:lang w:eastAsia="en-US"/>
          <w14:ligatures w14:val="standardContextual"/>
        </w:rPr>
        <w:t>deployable</w:t>
      </w:r>
      <w:proofErr w:type="spellEnd"/>
      <w:r w:rsidRPr="00A321C3">
        <w:rPr>
          <w:rFonts w:asciiTheme="minorHAnsi" w:eastAsiaTheme="minorHAnsi" w:hAnsiTheme="minorHAnsi" w:cstheme="minorBidi"/>
          <w:kern w:val="2"/>
          <w:sz w:val="22"/>
          <w:szCs w:val="22"/>
          <w:lang w:eastAsia="en-US"/>
          <w14:ligatures w14:val="standardContextual"/>
        </w:rPr>
        <w:t>, che può essere venduto, solo che non rispetta tutti i requisiti fissati nella fase di analisi]</w:t>
      </w:r>
    </w:p>
    <w:p w14:paraId="5A555C3C" w14:textId="77777777" w:rsidR="00CC33C1" w:rsidRDefault="00CC33C1" w:rsidP="00A321C3">
      <w:pPr>
        <w:pStyle w:val="NormaleWeb"/>
        <w:rPr>
          <w:rFonts w:asciiTheme="minorHAnsi" w:eastAsiaTheme="minorHAnsi" w:hAnsiTheme="minorHAnsi" w:cstheme="minorBidi"/>
          <w:kern w:val="2"/>
          <w:sz w:val="22"/>
          <w:szCs w:val="22"/>
          <w:lang w:eastAsia="en-US"/>
          <w14:ligatures w14:val="standardContextual"/>
        </w:rPr>
      </w:pPr>
    </w:p>
    <w:p w14:paraId="03EB8921" w14:textId="77777777" w:rsidR="00474D89" w:rsidRDefault="00474D89" w:rsidP="00A321C3">
      <w:pPr>
        <w:pStyle w:val="NormaleWeb"/>
        <w:rPr>
          <w:rFonts w:asciiTheme="minorHAnsi" w:eastAsiaTheme="minorHAnsi" w:hAnsiTheme="minorHAnsi" w:cstheme="minorBidi"/>
          <w:kern w:val="2"/>
          <w:sz w:val="22"/>
          <w:szCs w:val="22"/>
          <w:lang w:eastAsia="en-US"/>
          <w14:ligatures w14:val="standardContextual"/>
        </w:rPr>
      </w:pPr>
    </w:p>
    <w:p w14:paraId="48485ADB" w14:textId="2549FFF6" w:rsidR="00CC33C1" w:rsidRPr="00CC33C1" w:rsidRDefault="00CC33C1" w:rsidP="00A321C3">
      <w:pPr>
        <w:pStyle w:val="NormaleWeb"/>
        <w:rPr>
          <w:rFonts w:asciiTheme="minorHAnsi" w:eastAsiaTheme="minorHAnsi" w:hAnsiTheme="minorHAnsi" w:cstheme="minorBidi"/>
          <w:b/>
          <w:bCs/>
          <w:kern w:val="2"/>
          <w:sz w:val="28"/>
          <w:szCs w:val="28"/>
          <w:lang w:eastAsia="en-US"/>
          <w14:ligatures w14:val="standardContextual"/>
        </w:rPr>
      </w:pPr>
      <w:r w:rsidRPr="00CC33C1">
        <w:rPr>
          <w:rFonts w:asciiTheme="minorHAnsi" w:eastAsiaTheme="minorHAnsi" w:hAnsiTheme="minorHAnsi" w:cstheme="minorBidi"/>
          <w:b/>
          <w:bCs/>
          <w:kern w:val="2"/>
          <w:sz w:val="28"/>
          <w:szCs w:val="28"/>
          <w:lang w:eastAsia="en-US"/>
          <w14:ligatures w14:val="standardContextual"/>
        </w:rPr>
        <w:lastRenderedPageBreak/>
        <w:t>QAK SERVICE 24 USAGE</w:t>
      </w:r>
    </w:p>
    <w:p w14:paraId="054604F7" w14:textId="127E6CD0" w:rsidR="00CC33C1" w:rsidRPr="009A4907" w:rsidRDefault="009A4907" w:rsidP="00A321C3">
      <w:pPr>
        <w:pStyle w:val="NormaleWeb"/>
        <w:rPr>
          <w:rFonts w:asciiTheme="minorHAnsi" w:eastAsiaTheme="minorHAnsi" w:hAnsiTheme="minorHAnsi" w:cstheme="minorBidi"/>
          <w:b/>
          <w:bCs/>
          <w:kern w:val="2"/>
          <w:sz w:val="22"/>
          <w:szCs w:val="22"/>
          <w:lang w:eastAsia="en-US"/>
          <w14:ligatures w14:val="standardContextual"/>
        </w:rPr>
      </w:pPr>
      <w:r w:rsidRPr="009A4907">
        <w:rPr>
          <w:rFonts w:asciiTheme="minorHAnsi" w:eastAsiaTheme="minorHAnsi" w:hAnsiTheme="minorHAnsi" w:cstheme="minorBidi"/>
          <w:b/>
          <w:bCs/>
          <w:kern w:val="2"/>
          <w:sz w:val="22"/>
          <w:szCs w:val="22"/>
          <w:lang w:eastAsia="en-US"/>
          <w14:ligatures w14:val="standardContextual"/>
        </w:rPr>
        <w:t xml:space="preserve">Il servizio Il servizio </w:t>
      </w:r>
      <w:proofErr w:type="spellStart"/>
      <w:r w:rsidRPr="009A4907">
        <w:rPr>
          <w:rFonts w:asciiTheme="minorHAnsi" w:eastAsiaTheme="minorHAnsi" w:hAnsiTheme="minorHAnsi" w:cstheme="minorBidi"/>
          <w:b/>
          <w:bCs/>
          <w:kern w:val="2"/>
          <w:sz w:val="22"/>
          <w:szCs w:val="22"/>
          <w:lang w:eastAsia="en-US"/>
          <w14:ligatures w14:val="standardContextual"/>
        </w:rPr>
        <w:t>servicemath</w:t>
      </w:r>
      <w:proofErr w:type="spellEnd"/>
    </w:p>
    <w:p w14:paraId="4F2C3860" w14:textId="77777777" w:rsidR="009A4907" w:rsidRDefault="009A4907" w:rsidP="009A4907">
      <w:pPr>
        <w:pStyle w:val="NormaleWeb"/>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La nostra ditta (</w:t>
      </w:r>
      <w:proofErr w:type="spellStart"/>
      <w:r w:rsidRPr="009A4907">
        <w:rPr>
          <w:rFonts w:asciiTheme="minorHAnsi" w:eastAsiaTheme="minorHAnsi" w:hAnsiTheme="minorHAnsi" w:cstheme="minorBidi"/>
          <w:kern w:val="2"/>
          <w:sz w:val="22"/>
          <w:szCs w:val="22"/>
          <w:lang w:eastAsia="en-US"/>
          <w14:ligatures w14:val="standardContextual"/>
        </w:rPr>
        <w:t>disiUnibo</w:t>
      </w:r>
      <w:proofErr w:type="spellEnd"/>
      <w:r w:rsidRPr="009A4907">
        <w:rPr>
          <w:rFonts w:asciiTheme="minorHAnsi" w:eastAsiaTheme="minorHAnsi" w:hAnsiTheme="minorHAnsi" w:cstheme="minorBidi"/>
          <w:kern w:val="2"/>
          <w:sz w:val="22"/>
          <w:szCs w:val="22"/>
          <w:lang w:eastAsia="en-US"/>
          <w14:ligatures w14:val="standardContextual"/>
        </w:rPr>
        <w:t>) ha realizzato un servizio stateless, accessibile via rete, che esegue (al momento) richieste di calcolo dell’N-</w:t>
      </w:r>
      <w:proofErr w:type="spellStart"/>
      <w:r w:rsidRPr="009A4907">
        <w:rPr>
          <w:rFonts w:asciiTheme="minorHAnsi" w:eastAsiaTheme="minorHAnsi" w:hAnsiTheme="minorHAnsi" w:cstheme="minorBidi"/>
          <w:kern w:val="2"/>
          <w:sz w:val="22"/>
          <w:szCs w:val="22"/>
          <w:lang w:eastAsia="en-US"/>
          <w14:ligatures w14:val="standardContextual"/>
        </w:rPr>
        <w:t>mo</w:t>
      </w:r>
      <w:proofErr w:type="spellEnd"/>
      <w:r w:rsidRPr="009A4907">
        <w:rPr>
          <w:rFonts w:asciiTheme="minorHAnsi" w:eastAsiaTheme="minorHAnsi" w:hAnsiTheme="minorHAnsi" w:cstheme="minorBidi"/>
          <w:kern w:val="2"/>
          <w:sz w:val="22"/>
          <w:szCs w:val="22"/>
          <w:lang w:eastAsia="en-US"/>
          <w14:ligatures w14:val="standardContextual"/>
        </w:rPr>
        <w:t xml:space="preserve"> (N&gt;=0) numero di Fibonacci.</w:t>
      </w:r>
    </w:p>
    <w:p w14:paraId="327C96EA" w14:textId="77777777" w:rsidR="00CC33C1" w:rsidRPr="00CC33C1" w:rsidRDefault="00CC33C1" w:rsidP="009A4907">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CC33C1">
        <w:rPr>
          <w:rFonts w:asciiTheme="minorHAnsi" w:eastAsiaTheme="minorHAnsi" w:hAnsiTheme="minorHAnsi" w:cstheme="minorBidi"/>
          <w:kern w:val="2"/>
          <w:sz w:val="22"/>
          <w:szCs w:val="22"/>
          <w:lang w:eastAsia="en-US"/>
          <w14:ligatures w14:val="standardContextual"/>
        </w:rPr>
        <w:t>AVVERTENZA: questo caso di studio si basa su uno schema di calcolo dei numeri di Fibonacci basato su doppia ricorsione, in modo da poter apprezzare differenze temporali, anche sensibili, nella esecuzione del servizio.</w:t>
      </w:r>
    </w:p>
    <w:p w14:paraId="70B64A80" w14:textId="77777777" w:rsidR="00CC33C1" w:rsidRPr="00CC33C1" w:rsidRDefault="00CC33C1" w:rsidP="009A4907">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CC33C1">
        <w:rPr>
          <w:rFonts w:asciiTheme="minorHAnsi" w:eastAsiaTheme="minorHAnsi" w:hAnsiTheme="minorHAnsi" w:cstheme="minorBidi"/>
          <w:kern w:val="2"/>
          <w:sz w:val="22"/>
          <w:szCs w:val="22"/>
          <w:lang w:eastAsia="en-US"/>
          <w14:ligatures w14:val="standardContextual"/>
        </w:rPr>
        <w:t>In questa fase ci occuperemo solo della </w:t>
      </w:r>
      <w:hyperlink r:id="rId54" w:anchor="vista-esterna" w:history="1">
        <w:r w:rsidRPr="00CC33C1">
          <w:rPr>
            <w:rFonts w:asciiTheme="minorHAnsi" w:eastAsiaTheme="minorHAnsi" w:hAnsiTheme="minorHAnsi" w:cstheme="minorBidi"/>
            <w:kern w:val="2"/>
            <w:sz w:val="22"/>
            <w:szCs w:val="22"/>
            <w:lang w:eastAsia="en-US"/>
            <w14:ligatures w14:val="standardContextual"/>
          </w:rPr>
          <w:t>Vista esterna</w:t>
        </w:r>
      </w:hyperlink>
      <w:r w:rsidRPr="00CC33C1">
        <w:rPr>
          <w:rFonts w:asciiTheme="minorHAnsi" w:eastAsiaTheme="minorHAnsi" w:hAnsiTheme="minorHAnsi" w:cstheme="minorBidi"/>
          <w:kern w:val="2"/>
          <w:sz w:val="22"/>
          <w:szCs w:val="22"/>
          <w:lang w:eastAsia="en-US"/>
          <w14:ligatures w14:val="standardContextual"/>
        </w:rPr>
        <w:t> del servizio, con l’obiettivo di capire come accedere al servizio e come utilizzarlo sia mediante browser sia mediante programmi.</w:t>
      </w:r>
    </w:p>
    <w:p w14:paraId="1C54F2E2" w14:textId="37A93099" w:rsidR="00CC33C1" w:rsidRDefault="009A4907" w:rsidP="009A4907">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CC33C1">
        <w:rPr>
          <w:rFonts w:asciiTheme="minorHAnsi" w:eastAsiaTheme="minorHAnsi" w:hAnsiTheme="minorHAnsi" w:cstheme="minorBidi"/>
          <w:kern w:val="2"/>
          <w:sz w:val="22"/>
          <w:szCs w:val="22"/>
          <w:lang w:eastAsia="en-US"/>
          <w14:ligatures w14:val="standardContextual"/>
        </w:rPr>
        <w:t>Dalla</w:t>
      </w:r>
      <w:r w:rsidR="00CC33C1" w:rsidRPr="00CC33C1">
        <w:rPr>
          <w:rFonts w:asciiTheme="minorHAnsi" w:eastAsiaTheme="minorHAnsi" w:hAnsiTheme="minorHAnsi" w:cstheme="minorBidi"/>
          <w:kern w:val="2"/>
          <w:sz w:val="22"/>
          <w:szCs w:val="22"/>
          <w:lang w:eastAsia="en-US"/>
          <w14:ligatures w14:val="standardContextual"/>
        </w:rPr>
        <w:t xml:space="preserve"> sezione </w:t>
      </w:r>
      <w:hyperlink r:id="rId55" w:anchor="qakservice24init" w:history="1">
        <w:r w:rsidR="00CC33C1" w:rsidRPr="00CC33C1">
          <w:rPr>
            <w:rFonts w:asciiTheme="minorHAnsi" w:eastAsiaTheme="minorHAnsi" w:hAnsiTheme="minorHAnsi" w:cstheme="minorBidi"/>
            <w:kern w:val="2"/>
            <w:sz w:val="22"/>
            <w:szCs w:val="22"/>
            <w:lang w:eastAsia="en-US"/>
            <w14:ligatures w14:val="standardContextual"/>
          </w:rPr>
          <w:t>QakService24Init</w:t>
        </w:r>
      </w:hyperlink>
      <w:r w:rsidR="00CC33C1" w:rsidRPr="00CC33C1">
        <w:rPr>
          <w:rFonts w:asciiTheme="minorHAnsi" w:eastAsiaTheme="minorHAnsi" w:hAnsiTheme="minorHAnsi" w:cstheme="minorBidi"/>
          <w:kern w:val="2"/>
          <w:sz w:val="22"/>
          <w:szCs w:val="22"/>
          <w:lang w:eastAsia="en-US"/>
          <w14:ligatures w14:val="standardContextual"/>
        </w:rPr>
        <w:t> inizieremo invece ad affrontare il tema della </w:t>
      </w:r>
      <w:hyperlink r:id="rId56" w:anchor="vista-interna" w:history="1">
        <w:r w:rsidR="00CC33C1" w:rsidRPr="00CC33C1">
          <w:rPr>
            <w:rFonts w:asciiTheme="minorHAnsi" w:eastAsiaTheme="minorHAnsi" w:hAnsiTheme="minorHAnsi" w:cstheme="minorBidi"/>
            <w:kern w:val="2"/>
            <w:sz w:val="22"/>
            <w:szCs w:val="22"/>
            <w:lang w:eastAsia="en-US"/>
            <w14:ligatures w14:val="standardContextual"/>
          </w:rPr>
          <w:t>Vista interna</w:t>
        </w:r>
      </w:hyperlink>
      <w:r w:rsidR="00CC33C1" w:rsidRPr="00CC33C1">
        <w:rPr>
          <w:rFonts w:asciiTheme="minorHAnsi" w:eastAsiaTheme="minorHAnsi" w:hAnsiTheme="minorHAnsi" w:cstheme="minorBidi"/>
          <w:kern w:val="2"/>
          <w:sz w:val="22"/>
          <w:szCs w:val="22"/>
          <w:lang w:eastAsia="en-US"/>
          <w14:ligatures w14:val="standardContextual"/>
        </w:rPr>
        <w:t> del servizio adottando il punto di vista del costruttore del servizio, introducendo anche elementi importanti della sua </w:t>
      </w:r>
      <w:hyperlink r:id="rId57" w:anchor="vista-sommersa" w:history="1">
        <w:r w:rsidR="00CC33C1" w:rsidRPr="00CC33C1">
          <w:rPr>
            <w:rFonts w:asciiTheme="minorHAnsi" w:eastAsiaTheme="minorHAnsi" w:hAnsiTheme="minorHAnsi" w:cstheme="minorBidi"/>
            <w:kern w:val="2"/>
            <w:sz w:val="22"/>
            <w:szCs w:val="22"/>
            <w:lang w:eastAsia="en-US"/>
            <w14:ligatures w14:val="standardContextual"/>
          </w:rPr>
          <w:t>Vista sommersa</w:t>
        </w:r>
      </w:hyperlink>
      <w:r w:rsidR="00CC33C1" w:rsidRPr="00CC33C1">
        <w:rPr>
          <w:rFonts w:asciiTheme="minorHAnsi" w:eastAsiaTheme="minorHAnsi" w:hAnsiTheme="minorHAnsi" w:cstheme="minorBidi"/>
          <w:kern w:val="2"/>
          <w:sz w:val="22"/>
          <w:szCs w:val="22"/>
          <w:lang w:eastAsia="en-US"/>
          <w14:ligatures w14:val="standardContextual"/>
        </w:rPr>
        <w:t>.</w:t>
      </w:r>
    </w:p>
    <w:p w14:paraId="14D88EE6" w14:textId="77777777" w:rsidR="00CC33C1" w:rsidRPr="009A4907" w:rsidRDefault="00CC33C1" w:rsidP="009A4907">
      <w:pPr>
        <w:pStyle w:val="NormaleWeb"/>
        <w:shd w:val="clear" w:color="auto" w:fill="FFFFFF"/>
        <w:rPr>
          <w:rFonts w:asciiTheme="minorHAnsi" w:eastAsiaTheme="minorHAnsi" w:hAnsiTheme="minorHAnsi" w:cstheme="minorBidi"/>
          <w:b/>
          <w:bCs/>
          <w:kern w:val="2"/>
          <w:sz w:val="22"/>
          <w:szCs w:val="22"/>
          <w:lang w:eastAsia="en-US"/>
          <w14:ligatures w14:val="standardContextual"/>
        </w:rPr>
      </w:pPr>
      <w:proofErr w:type="spellStart"/>
      <w:r w:rsidRPr="009A4907">
        <w:rPr>
          <w:rFonts w:asciiTheme="minorHAnsi" w:eastAsiaTheme="minorHAnsi" w:hAnsiTheme="minorHAnsi" w:cstheme="minorBidi"/>
          <w:b/>
          <w:bCs/>
          <w:kern w:val="2"/>
          <w:sz w:val="22"/>
          <w:szCs w:val="22"/>
          <w:lang w:eastAsia="en-US"/>
          <w14:ligatures w14:val="standardContextual"/>
        </w:rPr>
        <w:t>servicemath</w:t>
      </w:r>
      <w:proofErr w:type="spellEnd"/>
      <w:r w:rsidRPr="009A4907">
        <w:rPr>
          <w:rFonts w:asciiTheme="minorHAnsi" w:eastAsiaTheme="minorHAnsi" w:hAnsiTheme="minorHAnsi" w:cstheme="minorBidi"/>
          <w:b/>
          <w:bCs/>
          <w:kern w:val="2"/>
          <w:sz w:val="22"/>
          <w:szCs w:val="22"/>
          <w:lang w:eastAsia="en-US"/>
          <w14:ligatures w14:val="standardContextual"/>
        </w:rPr>
        <w:t>: attivazione</w:t>
      </w:r>
    </w:p>
    <w:p w14:paraId="2B988B47" w14:textId="70BA22AA" w:rsidR="00CC33C1" w:rsidRPr="00CC33C1" w:rsidRDefault="00CC33C1" w:rsidP="009A4907">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CC33C1">
        <w:rPr>
          <w:rFonts w:asciiTheme="minorHAnsi" w:eastAsiaTheme="minorHAnsi" w:hAnsiTheme="minorHAnsi" w:cstheme="minorBidi"/>
          <w:kern w:val="2"/>
          <w:sz w:val="22"/>
          <w:szCs w:val="22"/>
          <w:lang w:eastAsia="en-US"/>
          <w14:ligatures w14:val="standardContextual"/>
        </w:rPr>
        <w:t>Il servizio (implementato in Java) può essere attivato in due modi:</w:t>
      </w:r>
    </w:p>
    <w:p w14:paraId="7CA6899B" w14:textId="77777777" w:rsidR="009A4907" w:rsidRDefault="00CC33C1">
      <w:pPr>
        <w:pStyle w:val="NormaleWeb"/>
        <w:numPr>
          <w:ilvl w:val="1"/>
          <w:numId w:val="7"/>
        </w:numPr>
        <w:shd w:val="clear" w:color="auto" w:fill="FFFFFF"/>
        <w:rPr>
          <w:rFonts w:asciiTheme="minorHAnsi" w:eastAsiaTheme="minorHAnsi" w:hAnsiTheme="minorHAnsi" w:cstheme="minorBidi"/>
          <w:kern w:val="2"/>
          <w:sz w:val="22"/>
          <w:szCs w:val="22"/>
          <w:lang w:eastAsia="en-US"/>
          <w14:ligatures w14:val="standardContextual"/>
        </w:rPr>
      </w:pPr>
      <w:r w:rsidRPr="00CC33C1">
        <w:rPr>
          <w:rFonts w:asciiTheme="minorHAnsi" w:eastAsiaTheme="minorHAnsi" w:hAnsiTheme="minorHAnsi" w:cstheme="minorBidi"/>
          <w:kern w:val="2"/>
          <w:sz w:val="22"/>
          <w:szCs w:val="22"/>
          <w:lang w:eastAsia="en-US"/>
          <w14:ligatures w14:val="standardContextual"/>
        </w:rPr>
        <w:t xml:space="preserve">eseguendo il file batch unibo.servicemath.bat (su windows) </w:t>
      </w:r>
    </w:p>
    <w:p w14:paraId="7DE1C18C" w14:textId="2532343A" w:rsidR="00CC33C1" w:rsidRPr="009A4907" w:rsidRDefault="00CC33C1">
      <w:pPr>
        <w:pStyle w:val="NormaleWeb"/>
        <w:numPr>
          <w:ilvl w:val="1"/>
          <w:numId w:val="7"/>
        </w:numPr>
        <w:shd w:val="clear" w:color="auto" w:fill="FFFFFF"/>
        <w:rPr>
          <w:rFonts w:asciiTheme="minorHAnsi" w:eastAsiaTheme="minorHAnsi" w:hAnsiTheme="minorHAnsi" w:cstheme="minorBidi"/>
          <w:kern w:val="2"/>
          <w:sz w:val="22"/>
          <w:szCs w:val="22"/>
          <w:lang w:eastAsia="en-US"/>
          <w14:ligatures w14:val="standardContextual"/>
        </w:rPr>
      </w:pPr>
      <w:proofErr w:type="spellStart"/>
      <w:r w:rsidRPr="00CC33C1">
        <w:rPr>
          <w:rFonts w:asciiTheme="minorHAnsi" w:eastAsiaTheme="minorHAnsi" w:hAnsiTheme="minorHAnsi" w:cstheme="minorBidi"/>
          <w:kern w:val="2"/>
          <w:sz w:val="22"/>
          <w:szCs w:val="22"/>
          <w:lang w:eastAsia="en-US"/>
          <w14:ligatures w14:val="standardContextual"/>
        </w:rPr>
        <w:t>unibo.servicemath</w:t>
      </w:r>
      <w:proofErr w:type="spellEnd"/>
      <w:r w:rsidRPr="00CC33C1">
        <w:rPr>
          <w:rFonts w:asciiTheme="minorHAnsi" w:eastAsiaTheme="minorHAnsi" w:hAnsiTheme="minorHAnsi" w:cstheme="minorBidi"/>
          <w:kern w:val="2"/>
          <w:sz w:val="22"/>
          <w:szCs w:val="22"/>
          <w:lang w:eastAsia="en-US"/>
          <w14:ligatures w14:val="standardContextual"/>
        </w:rPr>
        <w:t xml:space="preserve"> (su Linux) </w:t>
      </w:r>
      <w:proofErr w:type="spellStart"/>
      <w:r w:rsidRPr="00CC33C1">
        <w:rPr>
          <w:rFonts w:asciiTheme="minorHAnsi" w:eastAsiaTheme="minorHAnsi" w:hAnsiTheme="minorHAnsi" w:cstheme="minorBidi"/>
          <w:kern w:val="2"/>
          <w:sz w:val="22"/>
          <w:szCs w:val="22"/>
          <w:lang w:eastAsia="en-US"/>
          <w14:ligatures w14:val="standardContextual"/>
        </w:rPr>
        <w:t>etsratto</w:t>
      </w:r>
      <w:proofErr w:type="spellEnd"/>
      <w:r w:rsidRPr="00CC33C1">
        <w:rPr>
          <w:rFonts w:asciiTheme="minorHAnsi" w:eastAsiaTheme="minorHAnsi" w:hAnsiTheme="minorHAnsi" w:cstheme="minorBidi"/>
          <w:kern w:val="2"/>
          <w:sz w:val="22"/>
          <w:szCs w:val="22"/>
          <w:lang w:eastAsia="en-US"/>
          <w14:ligatures w14:val="standardContextual"/>
        </w:rPr>
        <w:t xml:space="preserve"> dal file di distribuzione del prodotto (unibo.servicemathsynchbase-1.0.zip)</w:t>
      </w:r>
    </w:p>
    <w:p w14:paraId="7FA0EF6D" w14:textId="7B4834D6" w:rsidR="00CC33C1" w:rsidRPr="00CC33C1" w:rsidRDefault="00CC33C1" w:rsidP="009A4907">
      <w:pPr>
        <w:pStyle w:val="NormaleWeb"/>
        <w:shd w:val="clear" w:color="auto" w:fill="FFFFFF"/>
        <w:rPr>
          <w:rFonts w:asciiTheme="minorHAnsi" w:eastAsiaTheme="minorHAnsi" w:hAnsiTheme="minorHAnsi" w:cstheme="minorBidi"/>
          <w:kern w:val="2"/>
          <w:sz w:val="22"/>
          <w:szCs w:val="22"/>
          <w:lang w:eastAsia="en-US"/>
          <w14:ligatures w14:val="standardContextual"/>
        </w:rPr>
      </w:pPr>
      <w:proofErr w:type="gramStart"/>
      <w:r w:rsidRPr="00CC33C1">
        <w:rPr>
          <w:rFonts w:asciiTheme="minorHAnsi" w:eastAsiaTheme="minorHAnsi" w:hAnsiTheme="minorHAnsi" w:cstheme="minorBidi"/>
          <w:kern w:val="2"/>
          <w:sz w:val="22"/>
          <w:szCs w:val="22"/>
          <w:lang w:eastAsia="en-US"/>
          <w14:ligatures w14:val="standardContextual"/>
        </w:rPr>
        <w:t>AVVERTENZA</w:t>
      </w:r>
      <w:proofErr w:type="gramEnd"/>
      <w:r w:rsidRPr="00CC33C1">
        <w:rPr>
          <w:rFonts w:asciiTheme="minorHAnsi" w:eastAsiaTheme="minorHAnsi" w:hAnsiTheme="minorHAnsi" w:cstheme="minorBidi"/>
          <w:kern w:val="2"/>
          <w:sz w:val="22"/>
          <w:szCs w:val="22"/>
          <w:lang w:eastAsia="en-US"/>
          <w14:ligatures w14:val="standardContextual"/>
        </w:rPr>
        <w:t xml:space="preserve"> Su Windows fare </w:t>
      </w:r>
      <w:proofErr w:type="spellStart"/>
      <w:r w:rsidRPr="00CC33C1">
        <w:rPr>
          <w:rFonts w:asciiTheme="minorHAnsi" w:eastAsiaTheme="minorHAnsi" w:hAnsiTheme="minorHAnsi" w:cstheme="minorBidi"/>
          <w:kern w:val="2"/>
          <w:sz w:val="22"/>
          <w:szCs w:val="22"/>
          <w:lang w:eastAsia="en-US"/>
          <w14:ligatures w14:val="standardContextual"/>
        </w:rPr>
        <w:t>unzip</w:t>
      </w:r>
      <w:proofErr w:type="spellEnd"/>
      <w:r w:rsidRPr="00CC33C1">
        <w:rPr>
          <w:rFonts w:asciiTheme="minorHAnsi" w:eastAsiaTheme="minorHAnsi" w:hAnsiTheme="minorHAnsi" w:cstheme="minorBidi"/>
          <w:kern w:val="2"/>
          <w:sz w:val="22"/>
          <w:szCs w:val="22"/>
          <w:lang w:eastAsia="en-US"/>
          <w14:ligatures w14:val="standardContextual"/>
        </w:rPr>
        <w:t xml:space="preserve"> del file in una directory dal nome </w:t>
      </w:r>
      <w:r w:rsidR="009A4907" w:rsidRPr="00CC33C1">
        <w:rPr>
          <w:rFonts w:asciiTheme="minorHAnsi" w:eastAsiaTheme="minorHAnsi" w:hAnsiTheme="minorHAnsi" w:cstheme="minorBidi"/>
          <w:kern w:val="2"/>
          <w:sz w:val="22"/>
          <w:szCs w:val="22"/>
          <w:lang w:eastAsia="en-US"/>
          <w14:ligatures w14:val="standardContextual"/>
        </w:rPr>
        <w:t>breve</w:t>
      </w:r>
      <w:r w:rsidRPr="00CC33C1">
        <w:rPr>
          <w:rFonts w:asciiTheme="minorHAnsi" w:eastAsiaTheme="minorHAnsi" w:hAnsiTheme="minorHAnsi" w:cstheme="minorBidi"/>
          <w:kern w:val="2"/>
          <w:sz w:val="22"/>
          <w:szCs w:val="22"/>
          <w:lang w:eastAsia="en-US"/>
          <w14:ligatures w14:val="standardContextual"/>
        </w:rPr>
        <w:t>, ad es. C:/issRun</w:t>
      </w:r>
    </w:p>
    <w:p w14:paraId="5C0E1671" w14:textId="750EADBB" w:rsidR="00CC33C1" w:rsidRPr="009A4907" w:rsidRDefault="009A4907" w:rsidP="009A4907">
      <w:pPr>
        <w:pStyle w:val="NormaleWeb"/>
        <w:shd w:val="clear" w:color="auto" w:fill="FFFFFF"/>
        <w:rPr>
          <w:rFonts w:asciiTheme="minorHAnsi" w:eastAsiaTheme="minorHAnsi" w:hAnsiTheme="minorHAnsi" w:cstheme="minorBidi"/>
          <w:color w:val="FF0000"/>
          <w:kern w:val="2"/>
          <w:sz w:val="22"/>
          <w:szCs w:val="22"/>
          <w:lang w:eastAsia="en-US"/>
          <w14:ligatures w14:val="standardContextual"/>
        </w:rPr>
      </w:pPr>
      <w:r w:rsidRPr="009A4907">
        <w:rPr>
          <w:rFonts w:asciiTheme="minorHAnsi" w:eastAsiaTheme="minorHAnsi" w:hAnsiTheme="minorHAnsi" w:cstheme="minorBidi"/>
          <w:color w:val="FF0000"/>
          <w:kern w:val="2"/>
          <w:sz w:val="22"/>
          <w:szCs w:val="22"/>
          <w:lang w:eastAsia="en-US"/>
          <w14:ligatures w14:val="standardContextual"/>
        </w:rPr>
        <w:t>eseguendo</w:t>
      </w:r>
      <w:r w:rsidR="00CC33C1" w:rsidRPr="009A4907">
        <w:rPr>
          <w:rFonts w:asciiTheme="minorHAnsi" w:eastAsiaTheme="minorHAnsi" w:hAnsiTheme="minorHAnsi" w:cstheme="minorBidi"/>
          <w:color w:val="FF0000"/>
          <w:kern w:val="2"/>
          <w:sz w:val="22"/>
          <w:szCs w:val="22"/>
          <w:lang w:eastAsia="en-US"/>
          <w14:ligatures w14:val="standardContextual"/>
        </w:rPr>
        <w:t xml:space="preserve"> il comando </w:t>
      </w:r>
      <w:proofErr w:type="spellStart"/>
      <w:r w:rsidR="00CC33C1" w:rsidRPr="009A4907">
        <w:rPr>
          <w:rFonts w:asciiTheme="minorHAnsi" w:eastAsiaTheme="minorHAnsi" w:hAnsiTheme="minorHAnsi" w:cstheme="minorBidi"/>
          <w:color w:val="FF0000"/>
          <w:kern w:val="2"/>
          <w:sz w:val="22"/>
          <w:szCs w:val="22"/>
          <w:lang w:eastAsia="en-US"/>
          <w14:ligatures w14:val="standardContextual"/>
        </w:rPr>
        <w:t>docker</w:t>
      </w:r>
      <w:proofErr w:type="spellEnd"/>
      <w:r w:rsidR="00CC33C1" w:rsidRPr="009A4907">
        <w:rPr>
          <w:rFonts w:asciiTheme="minorHAnsi" w:eastAsiaTheme="minorHAnsi" w:hAnsiTheme="minorHAnsi" w:cstheme="minorBidi"/>
          <w:color w:val="FF0000"/>
          <w:kern w:val="2"/>
          <w:sz w:val="22"/>
          <w:szCs w:val="22"/>
          <w:lang w:eastAsia="en-US"/>
          <w14:ligatures w14:val="standardContextual"/>
        </w:rPr>
        <w:t xml:space="preserve">: </w:t>
      </w:r>
      <w:proofErr w:type="spellStart"/>
      <w:r w:rsidR="00CC33C1" w:rsidRPr="009A4907">
        <w:rPr>
          <w:rFonts w:asciiTheme="minorHAnsi" w:eastAsiaTheme="minorHAnsi" w:hAnsiTheme="minorHAnsi" w:cstheme="minorBidi"/>
          <w:color w:val="FF0000"/>
          <w:kern w:val="2"/>
          <w:sz w:val="22"/>
          <w:szCs w:val="22"/>
          <w:lang w:eastAsia="en-US"/>
          <w14:ligatures w14:val="standardContextual"/>
        </w:rPr>
        <w:t>docker</w:t>
      </w:r>
      <w:proofErr w:type="spellEnd"/>
      <w:r w:rsidR="00CC33C1" w:rsidRPr="009A4907">
        <w:rPr>
          <w:rFonts w:asciiTheme="minorHAnsi" w:eastAsiaTheme="minorHAnsi" w:hAnsiTheme="minorHAnsi" w:cstheme="minorBidi"/>
          <w:color w:val="FF0000"/>
          <w:kern w:val="2"/>
          <w:sz w:val="22"/>
          <w:szCs w:val="22"/>
          <w:lang w:eastAsia="en-US"/>
          <w14:ligatures w14:val="standardContextual"/>
        </w:rPr>
        <w:t xml:space="preserve">-compose </w:t>
      </w:r>
      <w:proofErr w:type="spellStart"/>
      <w:r w:rsidR="00CC33C1" w:rsidRPr="009A4907">
        <w:rPr>
          <w:rFonts w:asciiTheme="minorHAnsi" w:eastAsiaTheme="minorHAnsi" w:hAnsiTheme="minorHAnsi" w:cstheme="minorBidi"/>
          <w:color w:val="FF0000"/>
          <w:kern w:val="2"/>
          <w:sz w:val="22"/>
          <w:szCs w:val="22"/>
          <w:lang w:eastAsia="en-US"/>
          <w14:ligatures w14:val="standardContextual"/>
        </w:rPr>
        <w:t>servicemath.yaml</w:t>
      </w:r>
      <w:proofErr w:type="spellEnd"/>
    </w:p>
    <w:p w14:paraId="3DE56B3B" w14:textId="7D218215" w:rsidR="00474D89" w:rsidRDefault="00474D89" w:rsidP="00474D89">
      <w:r>
        <w:t xml:space="preserve">[Docker </w:t>
      </w:r>
      <w:proofErr w:type="spellStart"/>
      <w:r>
        <w:t>ps</w:t>
      </w:r>
      <w:proofErr w:type="spellEnd"/>
      <w:r>
        <w:t xml:space="preserve"> -a per vedere i container attivi]</w:t>
      </w:r>
    </w:p>
    <w:p w14:paraId="280BED65" w14:textId="54E34533" w:rsidR="00474D89" w:rsidRDefault="00474D89" w:rsidP="00474D89">
      <w:r>
        <w:t xml:space="preserve">[Il browser interpreta html, il </w:t>
      </w:r>
      <w:proofErr w:type="spellStart"/>
      <w:r>
        <w:t>curl</w:t>
      </w:r>
      <w:proofErr w:type="spellEnd"/>
      <w:r>
        <w:t xml:space="preserve"> ti spara direttamente il codice html]</w:t>
      </w:r>
    </w:p>
    <w:p w14:paraId="6C9EF4B6" w14:textId="68D0AD3D" w:rsidR="00474D89" w:rsidRDefault="00474D89" w:rsidP="00474D89">
      <w:r>
        <w:t xml:space="preserve">[http (human to machine), </w:t>
      </w:r>
      <w:proofErr w:type="spellStart"/>
      <w:r>
        <w:t>websocket</w:t>
      </w:r>
      <w:proofErr w:type="spellEnd"/>
      <w:r>
        <w:t xml:space="preserve"> (machine to machine). http serve per mostrare le cose agli utenti]</w:t>
      </w:r>
    </w:p>
    <w:p w14:paraId="291ECCB9" w14:textId="28625DBA" w:rsidR="00474D89" w:rsidRPr="002F7235" w:rsidRDefault="00474D89" w:rsidP="00474D89">
      <w:r>
        <w:t xml:space="preserve">[il </w:t>
      </w:r>
      <w:proofErr w:type="spellStart"/>
      <w:r>
        <w:t>localhost</w:t>
      </w:r>
      <w:proofErr w:type="spellEnd"/>
      <w:r>
        <w:t xml:space="preserve"> si connette alla pagina 8088, ma c’è anche la porta 8011. la porta 8011 serve per girare la richiesta ricevuta dal server all’attore. Il web server mi aiuta solo a gestire le connessioni, la logica applicativa la fa qualcun altro. Di conseguenza io posso parlare direttamente sulla porta 8011 evitando l’intermediario. Quindi posso creare un programma con </w:t>
      </w:r>
      <w:proofErr w:type="spellStart"/>
      <w:r>
        <w:t>websoket</w:t>
      </w:r>
      <w:proofErr w:type="spellEnd"/>
      <w:r>
        <w:t xml:space="preserve"> sulla porta 8088 oppure una connessione </w:t>
      </w:r>
      <w:proofErr w:type="spellStart"/>
      <w:r>
        <w:t>tcp</w:t>
      </w:r>
      <w:proofErr w:type="spellEnd"/>
      <w:r>
        <w:t xml:space="preserve"> sulla porta 8011 (server </w:t>
      </w:r>
      <w:proofErr w:type="spellStart"/>
      <w:r>
        <w:t>tcp</w:t>
      </w:r>
      <w:proofErr w:type="spellEnd"/>
      <w:r>
        <w:t>/</w:t>
      </w:r>
      <w:proofErr w:type="spellStart"/>
      <w:r>
        <w:t>coAP</w:t>
      </w:r>
      <w:proofErr w:type="spellEnd"/>
      <w:r>
        <w:t xml:space="preserve"> creato dal contesto). Da ingegnere devo però evitare che chiunque possa parlare direttamente con l’attore.]</w:t>
      </w:r>
    </w:p>
    <w:p w14:paraId="50415B28" w14:textId="60B2822F" w:rsidR="00474D89" w:rsidRDefault="00474D89" w:rsidP="00474D89">
      <w:r>
        <w:t xml:space="preserve">[Nei qak è il contesto che realizza un server </w:t>
      </w:r>
      <w:proofErr w:type="spellStart"/>
      <w:r>
        <w:t>tcp</w:t>
      </w:r>
      <w:proofErr w:type="spellEnd"/>
      <w:r>
        <w:t xml:space="preserve"> e un server </w:t>
      </w:r>
      <w:proofErr w:type="spellStart"/>
      <w:r>
        <w:t>coAP</w:t>
      </w:r>
      <w:proofErr w:type="spellEnd"/>
      <w:r>
        <w:t>]</w:t>
      </w:r>
    </w:p>
    <w:p w14:paraId="05E25D6C" w14:textId="7DF8691D" w:rsidR="009A4907" w:rsidRDefault="00CC33C1" w:rsidP="009A4907">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CC33C1">
        <w:rPr>
          <w:rFonts w:asciiTheme="minorHAnsi" w:eastAsiaTheme="minorHAnsi" w:hAnsiTheme="minorHAnsi" w:cstheme="minorBidi"/>
          <w:kern w:val="2"/>
          <w:sz w:val="22"/>
          <w:szCs w:val="22"/>
          <w:lang w:eastAsia="en-US"/>
          <w14:ligatures w14:val="standardContextual"/>
        </w:rPr>
        <w:t>Una volta attivato, il servizio fornisce una pagina HTML, accessibile mediante browser alla porta 8088, in cui compare:</w:t>
      </w:r>
    </w:p>
    <w:p w14:paraId="43E01B6A" w14:textId="77777777" w:rsidR="009A4907" w:rsidRDefault="00CC33C1">
      <w:pPr>
        <w:pStyle w:val="NormaleWeb"/>
        <w:numPr>
          <w:ilvl w:val="0"/>
          <w:numId w:val="9"/>
        </w:numPr>
        <w:shd w:val="clear" w:color="auto" w:fill="FFFFFF"/>
        <w:rPr>
          <w:rFonts w:asciiTheme="minorHAnsi" w:eastAsiaTheme="minorHAnsi" w:hAnsiTheme="minorHAnsi" w:cstheme="minorBidi"/>
          <w:kern w:val="2"/>
          <w:sz w:val="22"/>
          <w:szCs w:val="22"/>
          <w:lang w:eastAsia="en-US"/>
          <w14:ligatures w14:val="standardContextual"/>
        </w:rPr>
      </w:pPr>
      <w:r w:rsidRPr="00CC33C1">
        <w:rPr>
          <w:rFonts w:asciiTheme="minorHAnsi" w:eastAsiaTheme="minorHAnsi" w:hAnsiTheme="minorHAnsi" w:cstheme="minorBidi"/>
          <w:kern w:val="2"/>
          <w:sz w:val="22"/>
          <w:szCs w:val="22"/>
          <w:lang w:eastAsia="en-US"/>
          <w14:ligatures w14:val="standardContextual"/>
        </w:rPr>
        <w:t>una zona di input, per la immissione del valore N</w:t>
      </w:r>
    </w:p>
    <w:p w14:paraId="6D139E20" w14:textId="006BD53C" w:rsidR="00CC33C1" w:rsidRPr="009A4907" w:rsidRDefault="00CC33C1">
      <w:pPr>
        <w:pStyle w:val="NormaleWeb"/>
        <w:numPr>
          <w:ilvl w:val="0"/>
          <w:numId w:val="9"/>
        </w:numPr>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una zona di output, per visualizzare la risposta e altre informazioni.</w:t>
      </w:r>
    </w:p>
    <w:p w14:paraId="309C168B" w14:textId="77777777" w:rsidR="00CC33C1" w:rsidRPr="009A4907" w:rsidRDefault="00CC33C1" w:rsidP="009A4907">
      <w:pPr>
        <w:pStyle w:val="NormaleWeb"/>
        <w:shd w:val="clear" w:color="auto" w:fill="FFFFFF"/>
        <w:rPr>
          <w:rFonts w:asciiTheme="minorHAnsi" w:eastAsiaTheme="minorHAnsi" w:hAnsiTheme="minorHAnsi" w:cstheme="minorBidi"/>
          <w:b/>
          <w:bCs/>
          <w:kern w:val="2"/>
          <w:sz w:val="22"/>
          <w:szCs w:val="22"/>
          <w:lang w:eastAsia="en-US"/>
          <w14:ligatures w14:val="standardContextual"/>
        </w:rPr>
      </w:pPr>
      <w:r w:rsidRPr="009A4907">
        <w:rPr>
          <w:rFonts w:asciiTheme="minorHAnsi" w:eastAsiaTheme="minorHAnsi" w:hAnsiTheme="minorHAnsi" w:cstheme="minorBidi"/>
          <w:b/>
          <w:bCs/>
          <w:kern w:val="2"/>
          <w:sz w:val="22"/>
          <w:szCs w:val="22"/>
          <w:lang w:eastAsia="en-US"/>
          <w14:ligatures w14:val="standardContextual"/>
        </w:rPr>
        <w:t xml:space="preserve">Uso del servizio </w:t>
      </w:r>
      <w:proofErr w:type="spellStart"/>
      <w:r w:rsidRPr="009A4907">
        <w:rPr>
          <w:rFonts w:asciiTheme="minorHAnsi" w:eastAsiaTheme="minorHAnsi" w:hAnsiTheme="minorHAnsi" w:cstheme="minorBidi"/>
          <w:b/>
          <w:bCs/>
          <w:kern w:val="2"/>
          <w:sz w:val="22"/>
          <w:szCs w:val="22"/>
          <w:lang w:eastAsia="en-US"/>
          <w14:ligatures w14:val="standardContextual"/>
        </w:rPr>
        <w:t>servicemath</w:t>
      </w:r>
      <w:proofErr w:type="spellEnd"/>
    </w:p>
    <w:p w14:paraId="2A41CD3A" w14:textId="209D5C51" w:rsidR="00CC33C1" w:rsidRDefault="00CC33C1" w:rsidP="009A4907">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CC33C1">
        <w:rPr>
          <w:rFonts w:asciiTheme="minorHAnsi" w:eastAsiaTheme="minorHAnsi" w:hAnsiTheme="minorHAnsi" w:cstheme="minorBidi"/>
          <w:kern w:val="2"/>
          <w:sz w:val="22"/>
          <w:szCs w:val="22"/>
          <w:lang w:eastAsia="en-US"/>
          <w14:ligatures w14:val="standardContextual"/>
        </w:rPr>
        <w:lastRenderedPageBreak/>
        <w:t>Come utenti, ci aspettiamo che il servizio sia accessibile in rete attraverso una qualche interfaccia di programmazione delle applicazioni (API) intesa come intermediario software tra il servizio stesso e i client che vogliono interagire con lui</w:t>
      </w:r>
      <w:r w:rsidR="009A4907">
        <w:rPr>
          <w:rFonts w:asciiTheme="minorHAnsi" w:eastAsiaTheme="minorHAnsi" w:hAnsiTheme="minorHAnsi" w:cstheme="minorBidi"/>
          <w:kern w:val="2"/>
          <w:sz w:val="22"/>
          <w:szCs w:val="22"/>
          <w:lang w:eastAsia="en-US"/>
          <w14:ligatures w14:val="standardContextual"/>
        </w:rPr>
        <w:t>.</w:t>
      </w:r>
    </w:p>
    <w:p w14:paraId="123589C7" w14:textId="51D668C2" w:rsidR="009A4907" w:rsidRDefault="00474D89" w:rsidP="009A4907">
      <w:pPr>
        <w:pStyle w:val="NormaleWeb"/>
        <w:shd w:val="clear" w:color="auto" w:fill="FFFFFF"/>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0288" behindDoc="0" locked="0" layoutInCell="1" allowOverlap="1" wp14:anchorId="297DC69A" wp14:editId="4EF1459F">
                <wp:simplePos x="0" y="0"/>
                <wp:positionH relativeFrom="column">
                  <wp:posOffset>20964</wp:posOffset>
                </wp:positionH>
                <wp:positionV relativeFrom="paragraph">
                  <wp:posOffset>425742</wp:posOffset>
                </wp:positionV>
                <wp:extent cx="6244789" cy="1703124"/>
                <wp:effectExtent l="0" t="0" r="22860" b="11430"/>
                <wp:wrapNone/>
                <wp:docPr id="1172185610" name="Rettangolo 1"/>
                <wp:cNvGraphicFramePr/>
                <a:graphic xmlns:a="http://schemas.openxmlformats.org/drawingml/2006/main">
                  <a:graphicData uri="http://schemas.microsoft.com/office/word/2010/wordprocessingShape">
                    <wps:wsp>
                      <wps:cNvSpPr/>
                      <wps:spPr>
                        <a:xfrm>
                          <a:off x="0" y="0"/>
                          <a:ext cx="6244789" cy="1703124"/>
                        </a:xfrm>
                        <a:prstGeom prst="rect">
                          <a:avLst/>
                        </a:prstGeom>
                        <a:noFill/>
                        <a:ln>
                          <a:solidFill>
                            <a:schemeClr val="accent3"/>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68E806" id="Rettangolo 1" o:spid="_x0000_s1026" style="position:absolute;margin-left:1.65pt;margin-top:33.5pt;width:491.7pt;height:134.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" filled="f" strokecolor="#a5a5a5 [3206]" strokeweight="1pt"/>
            </w:pict>
          </mc:Fallback>
        </mc:AlternateContent>
      </w:r>
      <w:r w:rsidR="009A4907" w:rsidRPr="009A4907">
        <w:rPr>
          <w:rFonts w:asciiTheme="minorHAnsi" w:eastAsiaTheme="minorHAnsi" w:hAnsiTheme="minorHAnsi" w:cstheme="minorBidi"/>
          <w:kern w:val="2"/>
          <w:sz w:val="22"/>
          <w:szCs w:val="22"/>
          <w:lang w:eastAsia="en-US"/>
          <w14:ligatures w14:val="standardContextual"/>
        </w:rPr>
        <w:t>Le API semplificano la programmazione dei client perché di solito nascondono i dettagli interni del servizio, esponendo parti che sono mantenute coerenti anche nel caso di modifiche interne al servizio</w:t>
      </w:r>
    </w:p>
    <w:p w14:paraId="03244067" w14:textId="50DC4FAC" w:rsidR="00474D89" w:rsidRDefault="00474D89">
      <w:pPr>
        <w:pStyle w:val="Paragrafoelenco"/>
        <w:numPr>
          <w:ilvl w:val="0"/>
          <w:numId w:val="11"/>
        </w:numPr>
      </w:pPr>
      <w:r>
        <w:t>Il servizio è remoto? Se risponde allora c’è una connessione http (un web server)</w:t>
      </w:r>
    </w:p>
    <w:p w14:paraId="20C76ECF" w14:textId="77777777" w:rsidR="00474D89" w:rsidRDefault="00474D89">
      <w:pPr>
        <w:pStyle w:val="Paragrafoelenco"/>
        <w:numPr>
          <w:ilvl w:val="0"/>
          <w:numId w:val="11"/>
        </w:numPr>
      </w:pPr>
      <w:r>
        <w:t xml:space="preserve">Una pagina cambia perché il server ne genera un’altra oppure si usano le pagine dinamiche, ma le pagine dinamiche non usano http, usano le </w:t>
      </w:r>
      <w:proofErr w:type="spellStart"/>
      <w:r>
        <w:t>websocket</w:t>
      </w:r>
      <w:proofErr w:type="spellEnd"/>
      <w:r>
        <w:t xml:space="preserve"> e per rispondere il server invia qualche stringa di risposta, ma chi la gestisce? Una funzione </w:t>
      </w:r>
      <w:proofErr w:type="spellStart"/>
      <w:r>
        <w:t>javascript</w:t>
      </w:r>
      <w:proofErr w:type="spellEnd"/>
      <w:r>
        <w:t xml:space="preserve"> che è stata scritta dentro il browser.</w:t>
      </w:r>
    </w:p>
    <w:p w14:paraId="1AC838A5" w14:textId="59B2C11A" w:rsidR="00474D89" w:rsidRPr="00474D89" w:rsidRDefault="00474D89">
      <w:pPr>
        <w:pStyle w:val="Paragrafoelenco"/>
        <w:numPr>
          <w:ilvl w:val="0"/>
          <w:numId w:val="11"/>
        </w:numPr>
      </w:pPr>
      <w:r>
        <w:t xml:space="preserve">Lui lavora solo via http o solo tramite </w:t>
      </w:r>
      <w:proofErr w:type="spellStart"/>
      <w:r>
        <w:t>websocket</w:t>
      </w:r>
      <w:proofErr w:type="spellEnd"/>
      <w:r>
        <w:t xml:space="preserve">? Nel 2024 </w:t>
      </w:r>
      <w:proofErr w:type="spellStart"/>
      <w:r>
        <w:t>obv</w:t>
      </w:r>
      <w:proofErr w:type="spellEnd"/>
      <w:r>
        <w:t xml:space="preserve"> usa http per aprire la prima pagina e poi </w:t>
      </w:r>
      <w:proofErr w:type="spellStart"/>
      <w:r>
        <w:t>websocket</w:t>
      </w:r>
      <w:proofErr w:type="spellEnd"/>
      <w:r>
        <w:t xml:space="preserve"> per rispondere alle richieste </w:t>
      </w:r>
      <w:proofErr w:type="spellStart"/>
      <w:r>
        <w:t>send</w:t>
      </w:r>
      <w:proofErr w:type="spellEnd"/>
      <w:r>
        <w:t xml:space="preserve">. Come faccio a sapere che la mia ipotesi è corretta? Se veramente lavora a </w:t>
      </w:r>
      <w:proofErr w:type="spellStart"/>
      <w:r>
        <w:t>websocket</w:t>
      </w:r>
      <w:proofErr w:type="spellEnd"/>
      <w:r>
        <w:t>, se apro una seconda istanza del browser (un’altra pagina) una volta che invio la richiesta su una pagina la risposta comparirà su entrambe</w:t>
      </w:r>
    </w:p>
    <w:p w14:paraId="00DB5635" w14:textId="6C8927FA" w:rsidR="009A4907" w:rsidRDefault="00CC33C1" w:rsidP="009A4907">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CC33C1">
        <w:rPr>
          <w:rFonts w:asciiTheme="minorHAnsi" w:eastAsiaTheme="minorHAnsi" w:hAnsiTheme="minorHAnsi" w:cstheme="minorBidi"/>
          <w:kern w:val="2"/>
          <w:sz w:val="22"/>
          <w:szCs w:val="22"/>
          <w:lang w:eastAsia="en-US"/>
          <w14:ligatures w14:val="standardContextual"/>
        </w:rPr>
        <w:t xml:space="preserve">Per poter usare il nostro </w:t>
      </w:r>
      <w:r w:rsidR="009A4907" w:rsidRPr="00CC33C1">
        <w:rPr>
          <w:rFonts w:asciiTheme="minorHAnsi" w:eastAsiaTheme="minorHAnsi" w:hAnsiTheme="minorHAnsi" w:cstheme="minorBidi"/>
          <w:kern w:val="2"/>
          <w:sz w:val="22"/>
          <w:szCs w:val="22"/>
          <w:lang w:eastAsia="en-US"/>
          <w14:ligatures w14:val="standardContextual"/>
        </w:rPr>
        <w:t>servizio</w:t>
      </w:r>
      <w:r w:rsidRPr="00CC33C1">
        <w:rPr>
          <w:rFonts w:asciiTheme="minorHAnsi" w:eastAsiaTheme="minorHAnsi" w:hAnsiTheme="minorHAnsi" w:cstheme="minorBidi"/>
          <w:kern w:val="2"/>
          <w:sz w:val="22"/>
          <w:szCs w:val="22"/>
          <w:lang w:eastAsia="en-US"/>
          <w14:ligatures w14:val="standardContextual"/>
        </w:rPr>
        <w:t xml:space="preserve">, </w:t>
      </w:r>
      <w:r w:rsidRPr="00474D89">
        <w:rPr>
          <w:rFonts w:asciiTheme="minorHAnsi" w:eastAsiaTheme="minorHAnsi" w:hAnsiTheme="minorHAnsi" w:cstheme="minorBidi"/>
          <w:color w:val="FF0000"/>
          <w:kern w:val="2"/>
          <w:sz w:val="22"/>
          <w:szCs w:val="22"/>
          <w:lang w:eastAsia="en-US"/>
          <w14:ligatures w14:val="standardContextual"/>
        </w:rPr>
        <w:t>occorre conoscere</w:t>
      </w:r>
      <w:r w:rsidR="009A4907">
        <w:rPr>
          <w:rFonts w:asciiTheme="minorHAnsi" w:eastAsiaTheme="minorHAnsi" w:hAnsiTheme="minorHAnsi" w:cstheme="minorBidi"/>
          <w:kern w:val="2"/>
          <w:sz w:val="22"/>
          <w:szCs w:val="22"/>
          <w:lang w:eastAsia="en-US"/>
          <w14:ligatures w14:val="standardContextual"/>
        </w:rPr>
        <w:t>:</w:t>
      </w:r>
    </w:p>
    <w:p w14:paraId="6FC12F46" w14:textId="77777777" w:rsidR="009A4907" w:rsidRDefault="00CC33C1">
      <w:pPr>
        <w:pStyle w:val="NormaleWeb"/>
        <w:numPr>
          <w:ilvl w:val="0"/>
          <w:numId w:val="9"/>
        </w:numPr>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 xml:space="preserve">il </w:t>
      </w:r>
      <w:r w:rsidRPr="00474D89">
        <w:rPr>
          <w:rFonts w:asciiTheme="minorHAnsi" w:eastAsiaTheme="minorHAnsi" w:hAnsiTheme="minorHAnsi" w:cstheme="minorBidi"/>
          <w:color w:val="FF0000"/>
          <w:kern w:val="2"/>
          <w:sz w:val="22"/>
          <w:szCs w:val="22"/>
          <w:lang w:eastAsia="en-US"/>
          <w14:ligatures w14:val="standardContextual"/>
        </w:rPr>
        <w:t xml:space="preserve">protocollo </w:t>
      </w:r>
      <w:r w:rsidRPr="009A4907">
        <w:rPr>
          <w:rFonts w:asciiTheme="minorHAnsi" w:eastAsiaTheme="minorHAnsi" w:hAnsiTheme="minorHAnsi" w:cstheme="minorBidi"/>
          <w:kern w:val="2"/>
          <w:sz w:val="22"/>
          <w:szCs w:val="22"/>
          <w:lang w:eastAsia="en-US"/>
          <w14:ligatures w14:val="standardContextual"/>
        </w:rPr>
        <w:t>da usare per l’invio dei messaggi di richiesta via rete</w:t>
      </w:r>
    </w:p>
    <w:p w14:paraId="006F9CEF" w14:textId="70E749CA" w:rsidR="00CC33C1" w:rsidRPr="009A4907" w:rsidRDefault="00CC33C1">
      <w:pPr>
        <w:pStyle w:val="NormaleWeb"/>
        <w:numPr>
          <w:ilvl w:val="0"/>
          <w:numId w:val="9"/>
        </w:numPr>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 xml:space="preserve">la </w:t>
      </w:r>
      <w:r w:rsidRPr="00474D89">
        <w:rPr>
          <w:rFonts w:asciiTheme="minorHAnsi" w:eastAsiaTheme="minorHAnsi" w:hAnsiTheme="minorHAnsi" w:cstheme="minorBidi"/>
          <w:color w:val="FF0000"/>
          <w:kern w:val="2"/>
          <w:sz w:val="22"/>
          <w:szCs w:val="22"/>
          <w:lang w:eastAsia="en-US"/>
          <w14:ligatures w14:val="standardContextual"/>
        </w:rPr>
        <w:t xml:space="preserve">struttura dei messaggi </w:t>
      </w:r>
      <w:r w:rsidRPr="009A4907">
        <w:rPr>
          <w:rFonts w:asciiTheme="minorHAnsi" w:eastAsiaTheme="minorHAnsi" w:hAnsiTheme="minorHAnsi" w:cstheme="minorBidi"/>
          <w:kern w:val="2"/>
          <w:sz w:val="22"/>
          <w:szCs w:val="22"/>
          <w:lang w:eastAsia="en-US"/>
          <w14:ligatures w14:val="standardContextual"/>
        </w:rPr>
        <w:t>che il servizio è capace di interpretare.</w:t>
      </w:r>
    </w:p>
    <w:p w14:paraId="1A996146" w14:textId="77777777" w:rsidR="009A4907" w:rsidRDefault="00CC33C1" w:rsidP="009A4907">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474D89">
        <w:rPr>
          <w:rFonts w:asciiTheme="minorHAnsi" w:eastAsiaTheme="minorHAnsi" w:hAnsiTheme="minorHAnsi" w:cstheme="minorBidi"/>
          <w:color w:val="FF0000"/>
          <w:kern w:val="2"/>
          <w:sz w:val="22"/>
          <w:szCs w:val="22"/>
          <w:lang w:eastAsia="en-US"/>
          <w14:ligatures w14:val="standardContextual"/>
        </w:rPr>
        <w:t xml:space="preserve">Il servizio è </w:t>
      </w:r>
      <w:r w:rsidR="009A4907" w:rsidRPr="00474D89">
        <w:rPr>
          <w:rFonts w:asciiTheme="minorHAnsi" w:eastAsiaTheme="minorHAnsi" w:hAnsiTheme="minorHAnsi" w:cstheme="minorBidi"/>
          <w:color w:val="FF0000"/>
          <w:kern w:val="2"/>
          <w:sz w:val="22"/>
          <w:szCs w:val="22"/>
          <w:lang w:eastAsia="en-US"/>
          <w14:ligatures w14:val="standardContextual"/>
        </w:rPr>
        <w:t>anche</w:t>
      </w:r>
      <w:r w:rsidRPr="00474D89">
        <w:rPr>
          <w:rFonts w:asciiTheme="minorHAnsi" w:eastAsiaTheme="minorHAnsi" w:hAnsiTheme="minorHAnsi" w:cstheme="minorBidi"/>
          <w:color w:val="FF0000"/>
          <w:kern w:val="2"/>
          <w:sz w:val="22"/>
          <w:szCs w:val="22"/>
          <w:lang w:eastAsia="en-US"/>
          <w14:ligatures w14:val="standardContextual"/>
        </w:rPr>
        <w:t xml:space="preserve"> una entità osservabile</w:t>
      </w:r>
      <w:r w:rsidRPr="00CC33C1">
        <w:rPr>
          <w:rFonts w:asciiTheme="minorHAnsi" w:eastAsiaTheme="minorHAnsi" w:hAnsiTheme="minorHAnsi" w:cstheme="minorBidi"/>
          <w:kern w:val="2"/>
          <w:sz w:val="22"/>
          <w:szCs w:val="22"/>
          <w:lang w:eastAsia="en-US"/>
          <w14:ligatures w14:val="standardContextual"/>
        </w:rPr>
        <w:t>, nel senso che emette informazioni perce</w:t>
      </w:r>
      <w:r w:rsidR="009A4907">
        <w:rPr>
          <w:rFonts w:asciiTheme="minorHAnsi" w:eastAsiaTheme="minorHAnsi" w:hAnsiTheme="minorHAnsi" w:cstheme="minorBidi"/>
          <w:kern w:val="2"/>
          <w:sz w:val="22"/>
          <w:szCs w:val="22"/>
          <w:lang w:eastAsia="en-US"/>
          <w14:ligatures w14:val="standardContextual"/>
        </w:rPr>
        <w:t>pi</w:t>
      </w:r>
      <w:r w:rsidRPr="00CC33C1">
        <w:rPr>
          <w:rFonts w:asciiTheme="minorHAnsi" w:eastAsiaTheme="minorHAnsi" w:hAnsiTheme="minorHAnsi" w:cstheme="minorBidi"/>
          <w:kern w:val="2"/>
          <w:sz w:val="22"/>
          <w:szCs w:val="22"/>
          <w:lang w:eastAsia="en-US"/>
          <w14:ligatures w14:val="standardContextual"/>
        </w:rPr>
        <w:t>bili da client connessi come osservatori e non come emettitori di comandi. Si veda:</w:t>
      </w:r>
    </w:p>
    <w:p w14:paraId="570C9E25" w14:textId="77777777" w:rsidR="009A4907" w:rsidRDefault="00CC33C1">
      <w:pPr>
        <w:pStyle w:val="NormaleWeb"/>
        <w:numPr>
          <w:ilvl w:val="0"/>
          <w:numId w:val="9"/>
        </w:numPr>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Osservabilità via WS</w:t>
      </w:r>
    </w:p>
    <w:p w14:paraId="1EBF92DE" w14:textId="77777777" w:rsidR="009A4907" w:rsidRDefault="00CC33C1">
      <w:pPr>
        <w:pStyle w:val="NormaleWeb"/>
        <w:numPr>
          <w:ilvl w:val="0"/>
          <w:numId w:val="9"/>
        </w:numPr>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 xml:space="preserve">Osservabilità via </w:t>
      </w:r>
      <w:proofErr w:type="spellStart"/>
      <w:r w:rsidRPr="009A4907">
        <w:rPr>
          <w:rFonts w:asciiTheme="minorHAnsi" w:eastAsiaTheme="minorHAnsi" w:hAnsiTheme="minorHAnsi" w:cstheme="minorBidi"/>
          <w:kern w:val="2"/>
          <w:sz w:val="22"/>
          <w:szCs w:val="22"/>
          <w:lang w:eastAsia="en-US"/>
          <w14:ligatures w14:val="standardContextual"/>
        </w:rPr>
        <w:t>CoAP</w:t>
      </w:r>
      <w:proofErr w:type="spellEnd"/>
    </w:p>
    <w:p w14:paraId="2F94F242" w14:textId="709BA96C" w:rsidR="00CC33C1" w:rsidRDefault="00CC33C1">
      <w:pPr>
        <w:pStyle w:val="NormaleWeb"/>
        <w:numPr>
          <w:ilvl w:val="0"/>
          <w:numId w:val="9"/>
        </w:numPr>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Osservabilità via MQTT</w:t>
      </w:r>
    </w:p>
    <w:p w14:paraId="7AD4E064" w14:textId="77777777" w:rsidR="009A4907" w:rsidRPr="00AA35EC" w:rsidRDefault="009A4907" w:rsidP="00AA35EC">
      <w:pPr>
        <w:pStyle w:val="NormaleWeb"/>
        <w:shd w:val="clear" w:color="auto" w:fill="FFFFFF"/>
        <w:rPr>
          <w:rFonts w:asciiTheme="minorHAnsi" w:eastAsiaTheme="minorHAnsi" w:hAnsiTheme="minorHAnsi" w:cstheme="minorBidi"/>
          <w:b/>
          <w:bCs/>
          <w:kern w:val="2"/>
          <w:sz w:val="22"/>
          <w:szCs w:val="22"/>
          <w:lang w:eastAsia="en-US"/>
          <w14:ligatures w14:val="standardContextual"/>
        </w:rPr>
      </w:pPr>
      <w:r w:rsidRPr="00AA35EC">
        <w:rPr>
          <w:rFonts w:asciiTheme="minorHAnsi" w:eastAsiaTheme="minorHAnsi" w:hAnsiTheme="minorHAnsi" w:cstheme="minorBidi"/>
          <w:b/>
          <w:bCs/>
          <w:kern w:val="2"/>
          <w:sz w:val="22"/>
          <w:szCs w:val="22"/>
          <w:lang w:eastAsia="en-US"/>
          <w14:ligatures w14:val="standardContextual"/>
        </w:rPr>
        <w:t>Descrizione della API in linguaggio naturale</w:t>
      </w:r>
    </w:p>
    <w:p w14:paraId="4FAA92FD" w14:textId="15A50FE4" w:rsidR="00AA35EC" w:rsidRDefault="009A4907" w:rsidP="00AA35EC">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Di solito, le informazioni su come usare un servizio vengono date attraverso qualche documento scritto in linguaggio naturale</w:t>
      </w:r>
      <w:r w:rsidR="00474D89">
        <w:rPr>
          <w:rFonts w:asciiTheme="minorHAnsi" w:eastAsiaTheme="minorHAnsi" w:hAnsiTheme="minorHAnsi" w:cstheme="minorBidi"/>
          <w:kern w:val="2"/>
          <w:sz w:val="22"/>
          <w:szCs w:val="22"/>
          <w:lang w:eastAsia="en-US"/>
          <w14:ligatures w14:val="standardContextual"/>
        </w:rPr>
        <w:t xml:space="preserve"> (ambiguo)</w:t>
      </w:r>
      <w:r w:rsidRPr="009A4907">
        <w:rPr>
          <w:rFonts w:asciiTheme="minorHAnsi" w:eastAsiaTheme="minorHAnsi" w:hAnsiTheme="minorHAnsi" w:cstheme="minorBidi"/>
          <w:kern w:val="2"/>
          <w:sz w:val="22"/>
          <w:szCs w:val="22"/>
          <w:lang w:eastAsia="en-US"/>
          <w14:ligatures w14:val="standardContextual"/>
        </w:rPr>
        <w:t>. Ad esempio</w:t>
      </w:r>
      <w:r w:rsidR="00AA35EC">
        <w:rPr>
          <w:rFonts w:asciiTheme="minorHAnsi" w:eastAsiaTheme="minorHAnsi" w:hAnsiTheme="minorHAnsi" w:cstheme="minorBidi"/>
          <w:kern w:val="2"/>
          <w:sz w:val="22"/>
          <w:szCs w:val="22"/>
          <w:lang w:eastAsia="en-US"/>
          <w14:ligatures w14:val="standardContextual"/>
        </w:rPr>
        <w:t xml:space="preserve"> quali protocolli sono utilizzabili:</w:t>
      </w:r>
    </w:p>
    <w:p w14:paraId="4BF6162D" w14:textId="77777777" w:rsidR="00AA35EC" w:rsidRDefault="009A4907">
      <w:pPr>
        <w:pStyle w:val="NormaleWeb"/>
        <w:numPr>
          <w:ilvl w:val="0"/>
          <w:numId w:val="9"/>
        </w:numPr>
        <w:shd w:val="clear" w:color="auto" w:fill="FFFFFF"/>
        <w:rPr>
          <w:rFonts w:asciiTheme="minorHAnsi" w:eastAsiaTheme="minorHAnsi" w:hAnsiTheme="minorHAnsi" w:cstheme="minorBidi"/>
          <w:kern w:val="2"/>
          <w:sz w:val="22"/>
          <w:szCs w:val="22"/>
          <w:lang w:eastAsia="en-US"/>
          <w14:ligatures w14:val="standardContextual"/>
        </w:rPr>
      </w:pPr>
      <w:r w:rsidRPr="00AA35EC">
        <w:rPr>
          <w:rFonts w:asciiTheme="minorHAnsi" w:eastAsiaTheme="minorHAnsi" w:hAnsiTheme="minorHAnsi" w:cstheme="minorBidi"/>
          <w:kern w:val="2"/>
          <w:sz w:val="22"/>
          <w:szCs w:val="22"/>
          <w:lang w:eastAsia="en-US"/>
          <w14:ligatures w14:val="standardContextual"/>
        </w:rPr>
        <w:t>TCP</w:t>
      </w:r>
    </w:p>
    <w:p w14:paraId="328680CF" w14:textId="77777777" w:rsidR="00AA35EC" w:rsidRDefault="009A4907">
      <w:pPr>
        <w:pStyle w:val="NormaleWeb"/>
        <w:numPr>
          <w:ilvl w:val="0"/>
          <w:numId w:val="9"/>
        </w:numPr>
        <w:shd w:val="clear" w:color="auto" w:fill="FFFFFF"/>
        <w:rPr>
          <w:rFonts w:asciiTheme="minorHAnsi" w:eastAsiaTheme="minorHAnsi" w:hAnsiTheme="minorHAnsi" w:cstheme="minorBidi"/>
          <w:kern w:val="2"/>
          <w:sz w:val="22"/>
          <w:szCs w:val="22"/>
          <w:lang w:eastAsia="en-US"/>
          <w14:ligatures w14:val="standardContextual"/>
        </w:rPr>
      </w:pPr>
      <w:proofErr w:type="spellStart"/>
      <w:r w:rsidRPr="00AA35EC">
        <w:rPr>
          <w:rFonts w:asciiTheme="minorHAnsi" w:eastAsiaTheme="minorHAnsi" w:hAnsiTheme="minorHAnsi" w:cstheme="minorBidi"/>
          <w:kern w:val="2"/>
          <w:sz w:val="22"/>
          <w:szCs w:val="22"/>
          <w:lang w:eastAsia="en-US"/>
          <w14:ligatures w14:val="standardContextual"/>
        </w:rPr>
        <w:t>CoAP</w:t>
      </w:r>
      <w:proofErr w:type="spellEnd"/>
    </w:p>
    <w:p w14:paraId="7B7BB864" w14:textId="77777777" w:rsidR="00AA35EC" w:rsidRDefault="009A4907">
      <w:pPr>
        <w:pStyle w:val="NormaleWeb"/>
        <w:numPr>
          <w:ilvl w:val="0"/>
          <w:numId w:val="9"/>
        </w:numPr>
        <w:shd w:val="clear" w:color="auto" w:fill="FFFFFF"/>
        <w:rPr>
          <w:rFonts w:asciiTheme="minorHAnsi" w:eastAsiaTheme="minorHAnsi" w:hAnsiTheme="minorHAnsi" w:cstheme="minorBidi"/>
          <w:kern w:val="2"/>
          <w:sz w:val="22"/>
          <w:szCs w:val="22"/>
          <w:lang w:eastAsia="en-US"/>
          <w14:ligatures w14:val="standardContextual"/>
        </w:rPr>
      </w:pPr>
      <w:r w:rsidRPr="00AA35EC">
        <w:rPr>
          <w:rFonts w:asciiTheme="minorHAnsi" w:eastAsiaTheme="minorHAnsi" w:hAnsiTheme="minorHAnsi" w:cstheme="minorBidi"/>
          <w:kern w:val="2"/>
          <w:sz w:val="22"/>
          <w:szCs w:val="22"/>
          <w:lang w:eastAsia="en-US"/>
          <w14:ligatures w14:val="standardContextual"/>
        </w:rPr>
        <w:t>MQTT</w:t>
      </w:r>
    </w:p>
    <w:p w14:paraId="77E91726" w14:textId="77777777" w:rsidR="00AA35EC" w:rsidRDefault="009A4907">
      <w:pPr>
        <w:pStyle w:val="NormaleWeb"/>
        <w:numPr>
          <w:ilvl w:val="0"/>
          <w:numId w:val="9"/>
        </w:numPr>
        <w:shd w:val="clear" w:color="auto" w:fill="FFFFFF"/>
        <w:rPr>
          <w:rFonts w:asciiTheme="minorHAnsi" w:eastAsiaTheme="minorHAnsi" w:hAnsiTheme="minorHAnsi" w:cstheme="minorBidi"/>
          <w:kern w:val="2"/>
          <w:sz w:val="22"/>
          <w:szCs w:val="22"/>
          <w:lang w:eastAsia="en-US"/>
          <w14:ligatures w14:val="standardContextual"/>
        </w:rPr>
      </w:pPr>
      <w:r w:rsidRPr="00AA35EC">
        <w:rPr>
          <w:rFonts w:asciiTheme="minorHAnsi" w:eastAsiaTheme="minorHAnsi" w:hAnsiTheme="minorHAnsi" w:cstheme="minorBidi"/>
          <w:kern w:val="2"/>
          <w:sz w:val="22"/>
          <w:szCs w:val="22"/>
          <w:lang w:eastAsia="en-US"/>
          <w14:ligatures w14:val="standardContextual"/>
        </w:rPr>
        <w:t>HTTP</w:t>
      </w:r>
    </w:p>
    <w:p w14:paraId="73D13C0A" w14:textId="64ABE13D" w:rsidR="009A4907" w:rsidRPr="00AA35EC" w:rsidRDefault="009A4907">
      <w:pPr>
        <w:pStyle w:val="NormaleWeb"/>
        <w:numPr>
          <w:ilvl w:val="0"/>
          <w:numId w:val="9"/>
        </w:numPr>
        <w:shd w:val="clear" w:color="auto" w:fill="FFFFFF"/>
        <w:rPr>
          <w:rFonts w:asciiTheme="minorHAnsi" w:eastAsiaTheme="minorHAnsi" w:hAnsiTheme="minorHAnsi" w:cstheme="minorBidi"/>
          <w:kern w:val="2"/>
          <w:sz w:val="22"/>
          <w:szCs w:val="22"/>
          <w:lang w:eastAsia="en-US"/>
          <w14:ligatures w14:val="standardContextual"/>
        </w:rPr>
      </w:pPr>
      <w:proofErr w:type="spellStart"/>
      <w:r w:rsidRPr="00AA35EC">
        <w:rPr>
          <w:rFonts w:asciiTheme="minorHAnsi" w:eastAsiaTheme="minorHAnsi" w:hAnsiTheme="minorHAnsi" w:cstheme="minorBidi"/>
          <w:kern w:val="2"/>
          <w:sz w:val="22"/>
          <w:szCs w:val="22"/>
          <w:lang w:eastAsia="en-US"/>
          <w14:ligatures w14:val="standardContextual"/>
        </w:rPr>
        <w:t>W</w:t>
      </w:r>
      <w:r w:rsidR="00AA35EC">
        <w:rPr>
          <w:rFonts w:asciiTheme="minorHAnsi" w:eastAsiaTheme="minorHAnsi" w:hAnsiTheme="minorHAnsi" w:cstheme="minorBidi"/>
          <w:kern w:val="2"/>
          <w:sz w:val="22"/>
          <w:szCs w:val="22"/>
          <w:lang w:eastAsia="en-US"/>
          <w14:ligatures w14:val="standardContextual"/>
        </w:rPr>
        <w:t>eb</w:t>
      </w:r>
      <w:r w:rsidRPr="00AA35EC">
        <w:rPr>
          <w:rFonts w:asciiTheme="minorHAnsi" w:eastAsiaTheme="minorHAnsi" w:hAnsiTheme="minorHAnsi" w:cstheme="minorBidi"/>
          <w:kern w:val="2"/>
          <w:sz w:val="22"/>
          <w:szCs w:val="22"/>
          <w:lang w:eastAsia="en-US"/>
          <w14:ligatures w14:val="standardContextual"/>
        </w:rPr>
        <w:t>S</w:t>
      </w:r>
      <w:r w:rsidR="00AA35EC">
        <w:rPr>
          <w:rFonts w:asciiTheme="minorHAnsi" w:eastAsiaTheme="minorHAnsi" w:hAnsiTheme="minorHAnsi" w:cstheme="minorBidi"/>
          <w:kern w:val="2"/>
          <w:sz w:val="22"/>
          <w:szCs w:val="22"/>
          <w:lang w:eastAsia="en-US"/>
          <w14:ligatures w14:val="standardContextual"/>
        </w:rPr>
        <w:t>ocket</w:t>
      </w:r>
      <w:proofErr w:type="spellEnd"/>
    </w:p>
    <w:p w14:paraId="3CF944F1" w14:textId="3634A8E1" w:rsidR="009A4907" w:rsidRPr="00AA35EC" w:rsidRDefault="009A4907" w:rsidP="00AA35EC">
      <w:pPr>
        <w:pStyle w:val="NormaleWeb"/>
        <w:shd w:val="clear" w:color="auto" w:fill="FFFFFF"/>
        <w:rPr>
          <w:rFonts w:asciiTheme="minorHAnsi" w:eastAsiaTheme="minorHAnsi" w:hAnsiTheme="minorHAnsi" w:cstheme="minorBidi"/>
          <w:color w:val="FF0000"/>
          <w:kern w:val="2"/>
          <w:sz w:val="22"/>
          <w:szCs w:val="22"/>
          <w:lang w:eastAsia="en-US"/>
          <w14:ligatures w14:val="standardContextual"/>
        </w:rPr>
      </w:pPr>
      <w:r w:rsidRPr="00AA35EC">
        <w:rPr>
          <w:rFonts w:asciiTheme="minorHAnsi" w:eastAsiaTheme="minorHAnsi" w:hAnsiTheme="minorHAnsi" w:cstheme="minorBidi"/>
          <w:color w:val="FF0000"/>
          <w:kern w:val="2"/>
          <w:sz w:val="22"/>
          <w:szCs w:val="22"/>
          <w:lang w:eastAsia="en-US"/>
          <w14:ligatures w14:val="standardContextual"/>
        </w:rPr>
        <w:t>Indipendentemente dal protocollo</w:t>
      </w:r>
      <w:r w:rsidR="00AA35EC">
        <w:rPr>
          <w:rFonts w:asciiTheme="minorHAnsi" w:eastAsiaTheme="minorHAnsi" w:hAnsiTheme="minorHAnsi" w:cstheme="minorBidi"/>
          <w:color w:val="FF0000"/>
          <w:kern w:val="2"/>
          <w:sz w:val="22"/>
          <w:szCs w:val="22"/>
          <w:lang w:eastAsia="en-US"/>
          <w14:ligatures w14:val="standardContextual"/>
        </w:rPr>
        <w:t xml:space="preserve"> e dal servizio</w:t>
      </w:r>
      <w:r w:rsidRPr="00AA35EC">
        <w:rPr>
          <w:rFonts w:asciiTheme="minorHAnsi" w:eastAsiaTheme="minorHAnsi" w:hAnsiTheme="minorHAnsi" w:cstheme="minorBidi"/>
          <w:color w:val="FF0000"/>
          <w:kern w:val="2"/>
          <w:sz w:val="22"/>
          <w:szCs w:val="22"/>
          <w:lang w:eastAsia="en-US"/>
          <w14:ligatures w14:val="standardContextual"/>
        </w:rPr>
        <w:t>, la struttura dei messaggi che ogni client deve inviare è fissata come qui di seguito indicato.</w:t>
      </w:r>
    </w:p>
    <w:p w14:paraId="63ECE7D3" w14:textId="77777777" w:rsidR="009A4907" w:rsidRPr="00AA35EC" w:rsidRDefault="009A4907" w:rsidP="00AA35EC">
      <w:pPr>
        <w:pStyle w:val="NormaleWeb"/>
        <w:shd w:val="clear" w:color="auto" w:fill="FFFFFF"/>
        <w:rPr>
          <w:rFonts w:asciiTheme="minorHAnsi" w:eastAsiaTheme="minorHAnsi" w:hAnsiTheme="minorHAnsi" w:cstheme="minorBidi"/>
          <w:b/>
          <w:bCs/>
          <w:kern w:val="2"/>
          <w:sz w:val="22"/>
          <w:szCs w:val="22"/>
          <w:lang w:eastAsia="en-US"/>
          <w14:ligatures w14:val="standardContextual"/>
        </w:rPr>
      </w:pPr>
      <w:r w:rsidRPr="00AA35EC">
        <w:rPr>
          <w:rFonts w:asciiTheme="minorHAnsi" w:eastAsiaTheme="minorHAnsi" w:hAnsiTheme="minorHAnsi" w:cstheme="minorBidi"/>
          <w:b/>
          <w:bCs/>
          <w:kern w:val="2"/>
          <w:sz w:val="22"/>
          <w:szCs w:val="22"/>
          <w:lang w:eastAsia="en-US"/>
          <w14:ligatures w14:val="standardContextual"/>
        </w:rPr>
        <w:t>Struttura generale dei messaggi</w:t>
      </w:r>
    </w:p>
    <w:p w14:paraId="12867E05" w14:textId="05FF72F8" w:rsidR="009A4907" w:rsidRPr="009A4907" w:rsidRDefault="00AA35EC" w:rsidP="00AA35EC">
      <w:pPr>
        <w:pStyle w:val="NormaleWeb"/>
        <w:shd w:val="clear" w:color="auto" w:fill="FFFFFF"/>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I</w:t>
      </w:r>
      <w:r w:rsidR="009A4907" w:rsidRPr="009A4907">
        <w:rPr>
          <w:rFonts w:asciiTheme="minorHAnsi" w:eastAsiaTheme="minorHAnsi" w:hAnsiTheme="minorHAnsi" w:cstheme="minorBidi"/>
          <w:kern w:val="2"/>
          <w:sz w:val="22"/>
          <w:szCs w:val="22"/>
          <w:lang w:eastAsia="en-US"/>
          <w14:ligatures w14:val="standardContextual"/>
        </w:rPr>
        <w:t xml:space="preserve"> messaggi devono avere la seguente struttura:</w:t>
      </w:r>
    </w:p>
    <w:p w14:paraId="472D1E19" w14:textId="77777777" w:rsidR="009A4907" w:rsidRPr="00AA35EC" w:rsidRDefault="009A4907" w:rsidP="00AA35EC">
      <w:pPr>
        <w:pStyle w:val="NormaleWeb"/>
        <w:shd w:val="clear" w:color="auto" w:fill="FFFFFF"/>
        <w:rPr>
          <w:rFonts w:ascii="Cascadia Code" w:eastAsiaTheme="minorHAnsi" w:hAnsi="Cascadia Code" w:cs="Cascadia Code"/>
          <w:kern w:val="2"/>
          <w:sz w:val="22"/>
          <w:szCs w:val="22"/>
          <w:lang w:eastAsia="en-US"/>
          <w14:ligatures w14:val="standardContextual"/>
        </w:rPr>
      </w:pPr>
      <w:r w:rsidRPr="00AA35EC">
        <w:rPr>
          <w:rFonts w:ascii="Cascadia Code" w:eastAsiaTheme="minorHAnsi" w:hAnsi="Cascadia Code" w:cs="Cascadia Code"/>
          <w:kern w:val="2"/>
          <w:sz w:val="22"/>
          <w:szCs w:val="22"/>
          <w:highlight w:val="darkGray"/>
          <w:lang w:eastAsia="en-US"/>
          <w14:ligatures w14:val="standardContextual"/>
        </w:rPr>
        <w:t>msg( MSGID, MSGTYPE, SENDER, RECEIVER, CONTENT, SEQNUM )</w:t>
      </w:r>
    </w:p>
    <w:p w14:paraId="7B3D0B30" w14:textId="45505E0F" w:rsidR="009A4907" w:rsidRPr="009A4907" w:rsidRDefault="009A4907" w:rsidP="00AA35EC">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ove</w:t>
      </w:r>
    </w:p>
    <w:p w14:paraId="6FE31D88" w14:textId="214E27A4" w:rsidR="009A4907" w:rsidRPr="009A4907" w:rsidRDefault="009A4907">
      <w:pPr>
        <w:pStyle w:val="NormaleWeb"/>
        <w:numPr>
          <w:ilvl w:val="0"/>
          <w:numId w:val="10"/>
        </w:numPr>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MSGID:    identificativo del messaggio</w:t>
      </w:r>
    </w:p>
    <w:p w14:paraId="76F0D63A" w14:textId="15386B1F" w:rsidR="009A4907" w:rsidRPr="009A4907" w:rsidRDefault="009A4907">
      <w:pPr>
        <w:pStyle w:val="NormaleWeb"/>
        <w:numPr>
          <w:ilvl w:val="0"/>
          <w:numId w:val="10"/>
        </w:numPr>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lastRenderedPageBreak/>
        <w:t>MSGTYPE:  tipo del msg</w:t>
      </w:r>
    </w:p>
    <w:p w14:paraId="10575799" w14:textId="72BE4F95" w:rsidR="009A4907" w:rsidRPr="009A4907" w:rsidRDefault="009A4907">
      <w:pPr>
        <w:pStyle w:val="NormaleWeb"/>
        <w:numPr>
          <w:ilvl w:val="0"/>
          <w:numId w:val="10"/>
        </w:numPr>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SENDER:   nome del componente che invia il messaggio</w:t>
      </w:r>
    </w:p>
    <w:p w14:paraId="01C84B0C" w14:textId="307230D8" w:rsidR="009A4907" w:rsidRPr="009A4907" w:rsidRDefault="009A4907">
      <w:pPr>
        <w:pStyle w:val="NormaleWeb"/>
        <w:numPr>
          <w:ilvl w:val="0"/>
          <w:numId w:val="10"/>
        </w:numPr>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CONTENT:  contenuto applicativo (payload) del messaggio</w:t>
      </w:r>
    </w:p>
    <w:p w14:paraId="7BF3C341" w14:textId="27C8AB3B" w:rsidR="009A4907" w:rsidRPr="009A4907" w:rsidRDefault="009A4907">
      <w:pPr>
        <w:pStyle w:val="NormaleWeb"/>
        <w:numPr>
          <w:ilvl w:val="0"/>
          <w:numId w:val="10"/>
        </w:numPr>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RECEIVER: nome del componente chi riceve il messaggio</w:t>
      </w:r>
    </w:p>
    <w:p w14:paraId="519681C9" w14:textId="3C5FEE0F" w:rsidR="009A4907" w:rsidRPr="009A4907" w:rsidRDefault="009A4907">
      <w:pPr>
        <w:pStyle w:val="NormaleWeb"/>
        <w:numPr>
          <w:ilvl w:val="0"/>
          <w:numId w:val="10"/>
        </w:numPr>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SEQNUM:   numero di sequenza del messaggio</w:t>
      </w:r>
    </w:p>
    <w:p w14:paraId="15FDDF74" w14:textId="77777777" w:rsidR="009A4907" w:rsidRPr="009A4907" w:rsidRDefault="009A4907" w:rsidP="00AA35EC">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 xml:space="preserve">L’argomento MSGTYPE può assumere uno dei seguenti valori: dispatch, request, </w:t>
      </w:r>
      <w:proofErr w:type="spellStart"/>
      <w:r w:rsidRPr="009A4907">
        <w:rPr>
          <w:rFonts w:asciiTheme="minorHAnsi" w:eastAsiaTheme="minorHAnsi" w:hAnsiTheme="minorHAnsi" w:cstheme="minorBidi"/>
          <w:kern w:val="2"/>
          <w:sz w:val="22"/>
          <w:szCs w:val="22"/>
          <w:lang w:eastAsia="en-US"/>
          <w14:ligatures w14:val="standardContextual"/>
        </w:rPr>
        <w:t>reply</w:t>
      </w:r>
      <w:proofErr w:type="spellEnd"/>
      <w:r w:rsidRPr="009A4907">
        <w:rPr>
          <w:rFonts w:asciiTheme="minorHAnsi" w:eastAsiaTheme="minorHAnsi" w:hAnsiTheme="minorHAnsi" w:cstheme="minorBidi"/>
          <w:kern w:val="2"/>
          <w:sz w:val="22"/>
          <w:szCs w:val="22"/>
          <w:lang w:eastAsia="en-US"/>
          <w14:ligatures w14:val="standardContextual"/>
        </w:rPr>
        <w:t>, event</w:t>
      </w:r>
    </w:p>
    <w:p w14:paraId="0D11F5B4" w14:textId="15638280" w:rsidR="009A4907" w:rsidRPr="009A4907" w:rsidRDefault="009A4907" w:rsidP="00AA35EC">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Al variare del servizio o del tipo di messaggio, cambiano gli altri argomenti del messaggio.</w:t>
      </w:r>
    </w:p>
    <w:p w14:paraId="050BBE81" w14:textId="77777777" w:rsidR="009A4907" w:rsidRPr="009A4907" w:rsidRDefault="009A4907" w:rsidP="00AA35EC">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Essendo questa la struttura dei messaggi qak, il servizio stesso è molto probabilmente realizzato internamente da uno o più Attori qak.</w:t>
      </w:r>
    </w:p>
    <w:p w14:paraId="1B0EC9E9" w14:textId="77777777" w:rsidR="009A4907" w:rsidRPr="00AA35EC" w:rsidRDefault="009A4907" w:rsidP="00AA35EC">
      <w:pPr>
        <w:pStyle w:val="NormaleWeb"/>
        <w:shd w:val="clear" w:color="auto" w:fill="FFFFFF"/>
        <w:rPr>
          <w:rFonts w:asciiTheme="minorHAnsi" w:eastAsiaTheme="minorHAnsi" w:hAnsiTheme="minorHAnsi" w:cstheme="minorBidi"/>
          <w:b/>
          <w:bCs/>
          <w:kern w:val="2"/>
          <w:sz w:val="22"/>
          <w:szCs w:val="22"/>
          <w:lang w:eastAsia="en-US"/>
          <w14:ligatures w14:val="standardContextual"/>
        </w:rPr>
      </w:pPr>
      <w:r w:rsidRPr="00AA35EC">
        <w:rPr>
          <w:rFonts w:asciiTheme="minorHAnsi" w:eastAsiaTheme="minorHAnsi" w:hAnsiTheme="minorHAnsi" w:cstheme="minorBidi"/>
          <w:b/>
          <w:bCs/>
          <w:kern w:val="2"/>
          <w:sz w:val="22"/>
          <w:szCs w:val="22"/>
          <w:lang w:eastAsia="en-US"/>
          <w14:ligatures w14:val="standardContextual"/>
        </w:rPr>
        <w:t>Contenuto specifico dei messaggi</w:t>
      </w:r>
    </w:p>
    <w:p w14:paraId="21649DF4" w14:textId="50F045B0" w:rsidR="009A4907" w:rsidRPr="009A4907" w:rsidRDefault="009A4907" w:rsidP="00AA35EC">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 xml:space="preserve">Nel caso del nostro servizio, il messaggio per richiedere il calcolo di un numero di Fibonacci assume la </w:t>
      </w:r>
      <w:r w:rsidR="00AA35EC" w:rsidRPr="009A4907">
        <w:rPr>
          <w:rFonts w:asciiTheme="minorHAnsi" w:eastAsiaTheme="minorHAnsi" w:hAnsiTheme="minorHAnsi" w:cstheme="minorBidi"/>
          <w:kern w:val="2"/>
          <w:sz w:val="22"/>
          <w:szCs w:val="22"/>
          <w:lang w:eastAsia="en-US"/>
          <w14:ligatures w14:val="standardContextual"/>
        </w:rPr>
        <w:t>forma</w:t>
      </w:r>
      <w:r w:rsidRPr="009A4907">
        <w:rPr>
          <w:rFonts w:asciiTheme="minorHAnsi" w:eastAsiaTheme="minorHAnsi" w:hAnsiTheme="minorHAnsi" w:cstheme="minorBidi"/>
          <w:kern w:val="2"/>
          <w:sz w:val="22"/>
          <w:szCs w:val="22"/>
          <w:lang w:eastAsia="en-US"/>
          <w14:ligatures w14:val="standardContextual"/>
        </w:rPr>
        <w:t xml:space="preserve"> che segue:</w:t>
      </w:r>
    </w:p>
    <w:p w14:paraId="706CF8C1" w14:textId="77777777" w:rsidR="009A4907" w:rsidRPr="00AA35EC" w:rsidRDefault="009A4907" w:rsidP="00AA35EC">
      <w:pPr>
        <w:pStyle w:val="NormaleWeb"/>
        <w:shd w:val="clear" w:color="auto" w:fill="FFFFFF"/>
        <w:rPr>
          <w:rFonts w:ascii="Cascadia Code" w:eastAsiaTheme="minorHAnsi" w:hAnsi="Cascadia Code" w:cs="Cascadia Code"/>
          <w:kern w:val="2"/>
          <w:sz w:val="22"/>
          <w:szCs w:val="22"/>
          <w:highlight w:val="darkGray"/>
          <w:lang w:eastAsia="en-US"/>
          <w14:ligatures w14:val="standardContextual"/>
        </w:rPr>
      </w:pPr>
      <w:r w:rsidRPr="00AA35EC">
        <w:rPr>
          <w:rFonts w:ascii="Cascadia Code" w:eastAsiaTheme="minorHAnsi" w:hAnsi="Cascadia Code" w:cs="Cascadia Code"/>
          <w:kern w:val="2"/>
          <w:sz w:val="22"/>
          <w:szCs w:val="22"/>
          <w:highlight w:val="darkGray"/>
          <w:lang w:eastAsia="en-US"/>
          <w14:ligatures w14:val="standardContextual"/>
        </w:rPr>
        <w:t xml:space="preserve">msg( MSGID, request, </w:t>
      </w:r>
      <w:proofErr w:type="spellStart"/>
      <w:r w:rsidRPr="00AA35EC">
        <w:rPr>
          <w:rFonts w:ascii="Cascadia Code" w:eastAsiaTheme="minorHAnsi" w:hAnsi="Cascadia Code" w:cs="Cascadia Code"/>
          <w:kern w:val="2"/>
          <w:sz w:val="22"/>
          <w:szCs w:val="22"/>
          <w:highlight w:val="darkGray"/>
          <w:lang w:eastAsia="en-US"/>
          <w14:ligatures w14:val="standardContextual"/>
        </w:rPr>
        <w:t>callername</w:t>
      </w:r>
      <w:proofErr w:type="spellEnd"/>
      <w:r w:rsidRPr="00AA35EC">
        <w:rPr>
          <w:rFonts w:ascii="Cascadia Code" w:eastAsiaTheme="minorHAnsi" w:hAnsi="Cascadia Code" w:cs="Cascadia Code"/>
          <w:kern w:val="2"/>
          <w:sz w:val="22"/>
          <w:szCs w:val="22"/>
          <w:highlight w:val="darkGray"/>
          <w:lang w:eastAsia="en-US"/>
          <w14:ligatures w14:val="standardContextual"/>
        </w:rPr>
        <w:t xml:space="preserve">, CONTENT, </w:t>
      </w:r>
      <w:proofErr w:type="spellStart"/>
      <w:r w:rsidRPr="00AA35EC">
        <w:rPr>
          <w:rFonts w:ascii="Cascadia Code" w:eastAsiaTheme="minorHAnsi" w:hAnsi="Cascadia Code" w:cs="Cascadia Code"/>
          <w:kern w:val="2"/>
          <w:sz w:val="22"/>
          <w:szCs w:val="22"/>
          <w:highlight w:val="darkGray"/>
          <w:lang w:eastAsia="en-US"/>
          <w14:ligatures w14:val="standardContextual"/>
        </w:rPr>
        <w:t>servicemath</w:t>
      </w:r>
      <w:proofErr w:type="spellEnd"/>
      <w:r w:rsidRPr="00AA35EC">
        <w:rPr>
          <w:rFonts w:ascii="Cascadia Code" w:eastAsiaTheme="minorHAnsi" w:hAnsi="Cascadia Code" w:cs="Cascadia Code"/>
          <w:kern w:val="2"/>
          <w:sz w:val="22"/>
          <w:szCs w:val="22"/>
          <w:highlight w:val="darkGray"/>
          <w:lang w:eastAsia="en-US"/>
          <w14:ligatures w14:val="standardContextual"/>
        </w:rPr>
        <w:t>, 1)</w:t>
      </w:r>
    </w:p>
    <w:p w14:paraId="1F900538" w14:textId="77777777" w:rsidR="009A4907" w:rsidRPr="009A4907" w:rsidRDefault="009A4907" w:rsidP="00AA35EC">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le parti MSGID e CONTENT devono avere la forma</w:t>
      </w:r>
    </w:p>
    <w:p w14:paraId="69D69407" w14:textId="77777777" w:rsidR="009A4907" w:rsidRPr="00AA35EC" w:rsidRDefault="009A4907" w:rsidP="00AA35EC">
      <w:pPr>
        <w:pStyle w:val="NormaleWeb"/>
        <w:shd w:val="clear" w:color="auto" w:fill="FFFFFF"/>
        <w:spacing w:before="0" w:beforeAutospacing="0" w:after="0" w:afterAutospacing="0"/>
        <w:rPr>
          <w:rFonts w:ascii="Cascadia Code" w:eastAsiaTheme="minorHAnsi" w:hAnsi="Cascadia Code" w:cs="Cascadia Code"/>
          <w:kern w:val="2"/>
          <w:sz w:val="22"/>
          <w:szCs w:val="22"/>
          <w:lang w:eastAsia="en-US"/>
          <w14:ligatures w14:val="standardContextual"/>
        </w:rPr>
      </w:pPr>
      <w:r w:rsidRPr="00AA35EC">
        <w:rPr>
          <w:rFonts w:ascii="Cascadia Code" w:eastAsiaTheme="minorHAnsi" w:hAnsi="Cascadia Code" w:cs="Cascadia Code"/>
          <w:kern w:val="2"/>
          <w:sz w:val="22"/>
          <w:szCs w:val="22"/>
          <w:lang w:eastAsia="en-US"/>
          <w14:ligatures w14:val="standardContextual"/>
        </w:rPr>
        <w:t xml:space="preserve">MSGID  : </w:t>
      </w:r>
      <w:proofErr w:type="spellStart"/>
      <w:r w:rsidRPr="00AA35EC">
        <w:rPr>
          <w:rFonts w:ascii="Cascadia Code" w:eastAsiaTheme="minorHAnsi" w:hAnsi="Cascadia Code" w:cs="Cascadia Code"/>
          <w:kern w:val="2"/>
          <w:sz w:val="22"/>
          <w:szCs w:val="22"/>
          <w:lang w:eastAsia="en-US"/>
          <w14:ligatures w14:val="standardContextual"/>
        </w:rPr>
        <w:t>dofibo</w:t>
      </w:r>
      <w:proofErr w:type="spellEnd"/>
    </w:p>
    <w:p w14:paraId="67F9C5A7" w14:textId="77777777" w:rsidR="009A4907" w:rsidRPr="00AA35EC" w:rsidRDefault="009A4907" w:rsidP="00AA35EC">
      <w:pPr>
        <w:pStyle w:val="NormaleWeb"/>
        <w:shd w:val="clear" w:color="auto" w:fill="FFFFFF"/>
        <w:spacing w:before="0" w:beforeAutospacing="0" w:after="0" w:afterAutospacing="0"/>
        <w:rPr>
          <w:rFonts w:ascii="Cascadia Code" w:eastAsiaTheme="minorHAnsi" w:hAnsi="Cascadia Code" w:cs="Cascadia Code"/>
          <w:kern w:val="2"/>
          <w:sz w:val="22"/>
          <w:szCs w:val="22"/>
          <w:lang w:eastAsia="en-US"/>
          <w14:ligatures w14:val="standardContextual"/>
        </w:rPr>
      </w:pPr>
      <w:r w:rsidRPr="00AA35EC">
        <w:rPr>
          <w:rFonts w:ascii="Cascadia Code" w:eastAsiaTheme="minorHAnsi" w:hAnsi="Cascadia Code" w:cs="Cascadia Code"/>
          <w:kern w:val="2"/>
          <w:sz w:val="22"/>
          <w:szCs w:val="22"/>
          <w:lang w:eastAsia="en-US"/>
          <w14:ligatures w14:val="standardContextual"/>
        </w:rPr>
        <w:t xml:space="preserve">CONTENT: </w:t>
      </w:r>
      <w:proofErr w:type="spellStart"/>
      <w:r w:rsidRPr="00AA35EC">
        <w:rPr>
          <w:rFonts w:ascii="Cascadia Code" w:eastAsiaTheme="minorHAnsi" w:hAnsi="Cascadia Code" w:cs="Cascadia Code"/>
          <w:kern w:val="2"/>
          <w:sz w:val="22"/>
          <w:szCs w:val="22"/>
          <w:lang w:eastAsia="en-US"/>
          <w14:ligatures w14:val="standardContextual"/>
        </w:rPr>
        <w:t>dofibo</w:t>
      </w:r>
      <w:proofErr w:type="spellEnd"/>
      <w:r w:rsidRPr="00AA35EC">
        <w:rPr>
          <w:rFonts w:ascii="Cascadia Code" w:eastAsiaTheme="minorHAnsi" w:hAnsi="Cascadia Code" w:cs="Cascadia Code"/>
          <w:kern w:val="2"/>
          <w:sz w:val="22"/>
          <w:szCs w:val="22"/>
          <w:lang w:eastAsia="en-US"/>
          <w14:ligatures w14:val="standardContextual"/>
        </w:rPr>
        <w:t>( N ) |N&gt;=0, numero di Fibonacci da valutare</w:t>
      </w:r>
    </w:p>
    <w:p w14:paraId="6CC38CF8" w14:textId="77777777" w:rsidR="00AA35EC" w:rsidRDefault="009A4907" w:rsidP="00AA35EC">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il servizio fornisce la risposta con un messaggio in cui la parte CONTENT assume la forma che segue:</w:t>
      </w:r>
    </w:p>
    <w:p w14:paraId="22722966" w14:textId="50EE9B2A" w:rsidR="009A4907" w:rsidRPr="00AA35EC" w:rsidRDefault="009A4907" w:rsidP="00AA35EC">
      <w:pPr>
        <w:pStyle w:val="NormaleWeb"/>
        <w:shd w:val="clear" w:color="auto" w:fill="FFFFFF"/>
        <w:rPr>
          <w:rFonts w:ascii="Cascadia Code" w:eastAsiaTheme="minorHAnsi" w:hAnsi="Cascadia Code" w:cs="Cascadia Code"/>
          <w:kern w:val="2"/>
          <w:sz w:val="22"/>
          <w:szCs w:val="22"/>
          <w:lang w:eastAsia="en-US"/>
          <w14:ligatures w14:val="standardContextual"/>
        </w:rPr>
      </w:pPr>
      <w:proofErr w:type="spellStart"/>
      <w:r w:rsidRPr="00AA35EC">
        <w:rPr>
          <w:rFonts w:ascii="Cascadia Code" w:eastAsiaTheme="minorHAnsi" w:hAnsi="Cascadia Code" w:cs="Cascadia Code"/>
          <w:kern w:val="2"/>
          <w:sz w:val="22"/>
          <w:szCs w:val="22"/>
          <w:lang w:eastAsia="en-US"/>
          <w14:ligatures w14:val="standardContextual"/>
        </w:rPr>
        <w:t>fibodone</w:t>
      </w:r>
      <w:proofErr w:type="spellEnd"/>
      <w:r w:rsidRPr="00AA35EC">
        <w:rPr>
          <w:rFonts w:ascii="Cascadia Code" w:eastAsiaTheme="minorHAnsi" w:hAnsi="Cascadia Code" w:cs="Cascadia Code"/>
          <w:kern w:val="2"/>
          <w:sz w:val="22"/>
          <w:szCs w:val="22"/>
          <w:lang w:eastAsia="en-US"/>
          <w14:ligatures w14:val="standardContextual"/>
        </w:rPr>
        <w:t>( CALLER,N,RESULT,TIME )</w:t>
      </w:r>
    </w:p>
    <w:p w14:paraId="10AAF0E5" w14:textId="77777777" w:rsidR="009A4907" w:rsidRPr="009A4907" w:rsidRDefault="009A4907" w:rsidP="00AA35EC">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ove</w:t>
      </w:r>
    </w:p>
    <w:p w14:paraId="4F5BD43E" w14:textId="21358078" w:rsidR="009A4907" w:rsidRPr="009A4907" w:rsidRDefault="009A4907">
      <w:pPr>
        <w:pStyle w:val="NormaleWeb"/>
        <w:numPr>
          <w:ilvl w:val="0"/>
          <w:numId w:val="10"/>
        </w:numPr>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CALLER: nome del client che ha invocato il servizio</w:t>
      </w:r>
    </w:p>
    <w:p w14:paraId="10EA1CD4" w14:textId="1C8E2E66" w:rsidR="009A4907" w:rsidRPr="009A4907" w:rsidRDefault="009A4907">
      <w:pPr>
        <w:pStyle w:val="NormaleWeb"/>
        <w:numPr>
          <w:ilvl w:val="0"/>
          <w:numId w:val="10"/>
        </w:numPr>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N: numero di Fibonacci che il client ha chiesto di valutare</w:t>
      </w:r>
    </w:p>
    <w:p w14:paraId="00609D61" w14:textId="1596B861" w:rsidR="009A4907" w:rsidRPr="009A4907" w:rsidRDefault="009A4907">
      <w:pPr>
        <w:pStyle w:val="NormaleWeb"/>
        <w:numPr>
          <w:ilvl w:val="0"/>
          <w:numId w:val="10"/>
        </w:numPr>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RESULT: valore del numero di Fibonacci di posizione N</w:t>
      </w:r>
    </w:p>
    <w:p w14:paraId="158233BC" w14:textId="522C12FD" w:rsidR="009A4907" w:rsidRPr="009A4907" w:rsidRDefault="009A4907">
      <w:pPr>
        <w:pStyle w:val="NormaleWeb"/>
        <w:numPr>
          <w:ilvl w:val="0"/>
          <w:numId w:val="10"/>
        </w:numPr>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TIME: tempo richiesto per il calcolo</w:t>
      </w:r>
    </w:p>
    <w:p w14:paraId="3F076E31" w14:textId="77777777" w:rsidR="009A4907" w:rsidRPr="00AA35EC" w:rsidRDefault="009A4907" w:rsidP="00AA35EC">
      <w:pPr>
        <w:pStyle w:val="NormaleWeb"/>
        <w:shd w:val="clear" w:color="auto" w:fill="FFFFFF"/>
        <w:rPr>
          <w:rFonts w:asciiTheme="minorHAnsi" w:eastAsiaTheme="minorHAnsi" w:hAnsiTheme="minorHAnsi" w:cstheme="minorBidi"/>
          <w:b/>
          <w:bCs/>
          <w:kern w:val="2"/>
          <w:sz w:val="22"/>
          <w:szCs w:val="22"/>
          <w:lang w:eastAsia="en-US"/>
          <w14:ligatures w14:val="standardContextual"/>
        </w:rPr>
      </w:pPr>
      <w:r w:rsidRPr="00AA35EC">
        <w:rPr>
          <w:rFonts w:asciiTheme="minorHAnsi" w:eastAsiaTheme="minorHAnsi" w:hAnsiTheme="minorHAnsi" w:cstheme="minorBidi"/>
          <w:b/>
          <w:bCs/>
          <w:kern w:val="2"/>
          <w:sz w:val="22"/>
          <w:szCs w:val="22"/>
          <w:lang w:eastAsia="en-US"/>
          <w14:ligatures w14:val="standardContextual"/>
        </w:rPr>
        <w:t xml:space="preserve">Uso </w:t>
      </w:r>
      <w:proofErr w:type="spellStart"/>
      <w:r w:rsidRPr="00AA35EC">
        <w:rPr>
          <w:rFonts w:asciiTheme="minorHAnsi" w:eastAsiaTheme="minorHAnsi" w:hAnsiTheme="minorHAnsi" w:cstheme="minorBidi"/>
          <w:b/>
          <w:bCs/>
          <w:kern w:val="2"/>
          <w:sz w:val="22"/>
          <w:szCs w:val="22"/>
          <w:lang w:eastAsia="en-US"/>
          <w14:ligatures w14:val="standardContextual"/>
        </w:rPr>
        <w:t>naive</w:t>
      </w:r>
      <w:proofErr w:type="spellEnd"/>
      <w:r w:rsidRPr="00AA35EC">
        <w:rPr>
          <w:rFonts w:asciiTheme="minorHAnsi" w:eastAsiaTheme="minorHAnsi" w:hAnsiTheme="minorHAnsi" w:cstheme="minorBidi"/>
          <w:b/>
          <w:bCs/>
          <w:kern w:val="2"/>
          <w:sz w:val="22"/>
          <w:szCs w:val="22"/>
          <w:lang w:eastAsia="en-US"/>
          <w14:ligatures w14:val="standardContextual"/>
        </w:rPr>
        <w:t xml:space="preserve"> del servizio</w:t>
      </w:r>
    </w:p>
    <w:p w14:paraId="7CA08EBA" w14:textId="7FE16520" w:rsidR="009A4907" w:rsidRPr="009A4907" w:rsidRDefault="009A4907" w:rsidP="00AA35EC">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L’uso del servizio consiste nella scelta di un protocollo e nella scrittura di un programma che utilizza tale protocollo per inviare una richiesta e ricevere la risposta.</w:t>
      </w:r>
    </w:p>
    <w:p w14:paraId="36907A0B" w14:textId="77777777" w:rsidR="009A4907" w:rsidRPr="00AA35EC" w:rsidRDefault="009A4907" w:rsidP="00AA35EC">
      <w:pPr>
        <w:pStyle w:val="NormaleWeb"/>
        <w:shd w:val="clear" w:color="auto" w:fill="FFFFFF"/>
        <w:rPr>
          <w:rFonts w:asciiTheme="minorHAnsi" w:eastAsiaTheme="minorHAnsi" w:hAnsiTheme="minorHAnsi" w:cstheme="minorBidi"/>
          <w:b/>
          <w:bCs/>
          <w:kern w:val="2"/>
          <w:sz w:val="22"/>
          <w:szCs w:val="22"/>
          <w:lang w:eastAsia="en-US"/>
          <w14:ligatures w14:val="standardContextual"/>
        </w:rPr>
      </w:pPr>
      <w:proofErr w:type="spellStart"/>
      <w:r w:rsidRPr="00AA35EC">
        <w:rPr>
          <w:rFonts w:asciiTheme="minorHAnsi" w:eastAsiaTheme="minorHAnsi" w:hAnsiTheme="minorHAnsi" w:cstheme="minorBidi"/>
          <w:b/>
          <w:bCs/>
          <w:kern w:val="2"/>
          <w:sz w:val="22"/>
          <w:szCs w:val="22"/>
          <w:lang w:eastAsia="en-US"/>
          <w14:ligatures w14:val="standardContextual"/>
        </w:rPr>
        <w:t>BasicMsgUtil.kt</w:t>
      </w:r>
      <w:proofErr w:type="spellEnd"/>
    </w:p>
    <w:p w14:paraId="5FA6D73A" w14:textId="77777777" w:rsidR="009A4907" w:rsidRDefault="009A4907" w:rsidP="00AA35EC">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 xml:space="preserve">Per facilitare la costruzione di messaggi secondo la Struttura generale dei messaggi indicata, viene fornita la classe </w:t>
      </w:r>
      <w:r w:rsidRPr="00AA35EC">
        <w:rPr>
          <w:rFonts w:asciiTheme="minorHAnsi" w:eastAsiaTheme="minorHAnsi" w:hAnsiTheme="minorHAnsi" w:cstheme="minorBidi"/>
          <w:i/>
          <w:iCs/>
          <w:kern w:val="2"/>
          <w:sz w:val="22"/>
          <w:szCs w:val="22"/>
          <w:lang w:eastAsia="en-US"/>
          <w14:ligatures w14:val="standardContextual"/>
        </w:rPr>
        <w:t>unibo.basicomm23.utils.BasicMsgUtil.kt</w:t>
      </w:r>
      <w:r w:rsidRPr="009A4907">
        <w:rPr>
          <w:rFonts w:asciiTheme="minorHAnsi" w:eastAsiaTheme="minorHAnsi" w:hAnsiTheme="minorHAnsi" w:cstheme="minorBidi"/>
          <w:kern w:val="2"/>
          <w:sz w:val="22"/>
          <w:szCs w:val="22"/>
          <w:lang w:eastAsia="en-US"/>
          <w14:ligatures w14:val="standardContextual"/>
        </w:rPr>
        <w:t xml:space="preserve"> come parte della libreria unibo.basicomm23-1.0.jar descritta in </w:t>
      </w:r>
      <w:r w:rsidRPr="00AA35EC">
        <w:rPr>
          <w:rFonts w:asciiTheme="minorHAnsi" w:eastAsiaTheme="minorHAnsi" w:hAnsiTheme="minorHAnsi" w:cstheme="minorBidi"/>
          <w:i/>
          <w:iCs/>
          <w:kern w:val="2"/>
          <w:sz w:val="22"/>
          <w:szCs w:val="22"/>
          <w:lang w:eastAsia="en-US"/>
          <w14:ligatures w14:val="standardContextual"/>
        </w:rPr>
        <w:t>unibo.basicomm23</w:t>
      </w:r>
      <w:r w:rsidRPr="009A4907">
        <w:rPr>
          <w:rFonts w:asciiTheme="minorHAnsi" w:eastAsiaTheme="minorHAnsi" w:hAnsiTheme="minorHAnsi" w:cstheme="minorBidi"/>
          <w:kern w:val="2"/>
          <w:sz w:val="22"/>
          <w:szCs w:val="22"/>
          <w:lang w:eastAsia="en-US"/>
          <w14:ligatures w14:val="standardContextual"/>
        </w:rPr>
        <w:t>.</w:t>
      </w:r>
    </w:p>
    <w:p w14:paraId="7CE421D0" w14:textId="4A2CFAFC" w:rsidR="00474D89" w:rsidRPr="009A4907" w:rsidRDefault="00474D89" w:rsidP="00474D89">
      <w:r>
        <w:t>[Tutti i messaggi sono entità che possono essere manipolate attraverso un oggetto fornito da libreria]</w:t>
      </w:r>
    </w:p>
    <w:p w14:paraId="59321406" w14:textId="74993F5A" w:rsidR="009A4907" w:rsidRPr="009A4907" w:rsidRDefault="009A4907" w:rsidP="00AA35EC">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 xml:space="preserve">Questa utility fornisce metodi per </w:t>
      </w:r>
      <w:r w:rsidR="00AA35EC" w:rsidRPr="009A4907">
        <w:rPr>
          <w:rFonts w:asciiTheme="minorHAnsi" w:eastAsiaTheme="minorHAnsi" w:hAnsiTheme="minorHAnsi" w:cstheme="minorBidi"/>
          <w:kern w:val="2"/>
          <w:sz w:val="22"/>
          <w:szCs w:val="22"/>
          <w:lang w:eastAsia="en-US"/>
          <w14:ligatures w14:val="standardContextual"/>
        </w:rPr>
        <w:t>costruire</w:t>
      </w:r>
      <w:r w:rsidRPr="009A4907">
        <w:rPr>
          <w:rFonts w:asciiTheme="minorHAnsi" w:eastAsiaTheme="minorHAnsi" w:hAnsiTheme="minorHAnsi" w:cstheme="minorBidi"/>
          <w:kern w:val="2"/>
          <w:sz w:val="22"/>
          <w:szCs w:val="22"/>
          <w:lang w:eastAsia="en-US"/>
          <w14:ligatures w14:val="standardContextual"/>
        </w:rPr>
        <w:t xml:space="preserve"> i diversi tipi di messaggio dispatch, request, </w:t>
      </w:r>
      <w:proofErr w:type="spellStart"/>
      <w:r w:rsidRPr="009A4907">
        <w:rPr>
          <w:rFonts w:asciiTheme="minorHAnsi" w:eastAsiaTheme="minorHAnsi" w:hAnsiTheme="minorHAnsi" w:cstheme="minorBidi"/>
          <w:kern w:val="2"/>
          <w:sz w:val="22"/>
          <w:szCs w:val="22"/>
          <w:lang w:eastAsia="en-US"/>
          <w14:ligatures w14:val="standardContextual"/>
        </w:rPr>
        <w:t>reply</w:t>
      </w:r>
      <w:proofErr w:type="spellEnd"/>
      <w:r w:rsidRPr="009A4907">
        <w:rPr>
          <w:rFonts w:asciiTheme="minorHAnsi" w:eastAsiaTheme="minorHAnsi" w:hAnsiTheme="minorHAnsi" w:cstheme="minorBidi"/>
          <w:kern w:val="2"/>
          <w:sz w:val="22"/>
          <w:szCs w:val="22"/>
          <w:lang w:eastAsia="en-US"/>
          <w14:ligatures w14:val="standardContextual"/>
        </w:rPr>
        <w:t xml:space="preserve">, event come oggetti che implementano la interfaccia </w:t>
      </w:r>
      <w:proofErr w:type="spellStart"/>
      <w:r w:rsidRPr="009A4907">
        <w:rPr>
          <w:rFonts w:asciiTheme="minorHAnsi" w:eastAsiaTheme="minorHAnsi" w:hAnsiTheme="minorHAnsi" w:cstheme="minorBidi"/>
          <w:kern w:val="2"/>
          <w:sz w:val="22"/>
          <w:szCs w:val="22"/>
          <w:lang w:eastAsia="en-US"/>
          <w14:ligatures w14:val="standardContextual"/>
        </w:rPr>
        <w:t>IApplMessage</w:t>
      </w:r>
      <w:proofErr w:type="spellEnd"/>
      <w:r w:rsidRPr="009A4907">
        <w:rPr>
          <w:rFonts w:asciiTheme="minorHAnsi" w:eastAsiaTheme="minorHAnsi" w:hAnsiTheme="minorHAnsi" w:cstheme="minorBidi"/>
          <w:kern w:val="2"/>
          <w:sz w:val="22"/>
          <w:szCs w:val="22"/>
          <w:lang w:eastAsia="en-US"/>
          <w14:ligatures w14:val="standardContextual"/>
        </w:rPr>
        <w:t>.</w:t>
      </w:r>
    </w:p>
    <w:p w14:paraId="68EF4AF9" w14:textId="61E20F87" w:rsidR="009A4907" w:rsidRPr="00AA35EC" w:rsidRDefault="00474D89" w:rsidP="00AA35EC">
      <w:pPr>
        <w:pStyle w:val="NormaleWeb"/>
        <w:shd w:val="clear" w:color="auto" w:fill="FFFFFF"/>
        <w:rPr>
          <w:rFonts w:asciiTheme="minorHAnsi" w:eastAsiaTheme="minorHAnsi" w:hAnsiTheme="minorHAnsi" w:cstheme="minorBidi"/>
          <w:b/>
          <w:bCs/>
          <w:kern w:val="2"/>
          <w:sz w:val="22"/>
          <w:szCs w:val="22"/>
          <w:lang w:eastAsia="en-US"/>
          <w14:ligatures w14:val="standardContextual"/>
        </w:rPr>
      </w:pPr>
      <w:r w:rsidRPr="00AA35EC">
        <w:rPr>
          <w:rFonts w:asciiTheme="minorHAnsi" w:eastAsiaTheme="minorHAnsi" w:hAnsiTheme="minorHAnsi" w:cstheme="minorBidi"/>
          <w:noProof/>
          <w:kern w:val="2"/>
          <w:sz w:val="22"/>
          <w:szCs w:val="22"/>
          <w:lang w:eastAsia="en-US"/>
          <w14:ligatures w14:val="standardContextual"/>
        </w:rPr>
        <w:lastRenderedPageBreak/>
        <w:drawing>
          <wp:anchor distT="0" distB="0" distL="114300" distR="114300" simplePos="0" relativeHeight="251659264" behindDoc="0" locked="0" layoutInCell="1" allowOverlap="1" wp14:anchorId="72911C72" wp14:editId="222E4966">
            <wp:simplePos x="0" y="0"/>
            <wp:positionH relativeFrom="margin">
              <wp:posOffset>-22225</wp:posOffset>
            </wp:positionH>
            <wp:positionV relativeFrom="margin">
              <wp:posOffset>351155</wp:posOffset>
            </wp:positionV>
            <wp:extent cx="1553845" cy="1338580"/>
            <wp:effectExtent l="0" t="0" r="8255" b="0"/>
            <wp:wrapSquare wrapText="bothSides"/>
            <wp:docPr id="95140035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00355" name="Immagine 1" descr="Immagine che contiene testo, schermata, Carattere, numero&#10;&#10;Descrizione generata automa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53845" cy="1338580"/>
                    </a:xfrm>
                    <a:prstGeom prst="rect">
                      <a:avLst/>
                    </a:prstGeom>
                  </pic:spPr>
                </pic:pic>
              </a:graphicData>
            </a:graphic>
          </wp:anchor>
        </w:drawing>
      </w:r>
      <w:proofErr w:type="spellStart"/>
      <w:r w:rsidR="009A4907" w:rsidRPr="00AA35EC">
        <w:rPr>
          <w:rFonts w:asciiTheme="minorHAnsi" w:eastAsiaTheme="minorHAnsi" w:hAnsiTheme="minorHAnsi" w:cstheme="minorBidi"/>
          <w:b/>
          <w:bCs/>
          <w:kern w:val="2"/>
          <w:sz w:val="22"/>
          <w:szCs w:val="22"/>
          <w:lang w:eastAsia="en-US"/>
          <w14:ligatures w14:val="standardContextual"/>
        </w:rPr>
        <w:t>IApplMessage</w:t>
      </w:r>
      <w:proofErr w:type="spellEnd"/>
    </w:p>
    <w:p w14:paraId="6E258C98" w14:textId="299F5DE6" w:rsidR="009A4907" w:rsidRPr="009A4907" w:rsidRDefault="009A4907" w:rsidP="00AA35EC">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 xml:space="preserve">Per comodità di lettura, riportiamo qui </w:t>
      </w:r>
      <w:r w:rsidRPr="00AA35EC">
        <w:rPr>
          <w:rFonts w:asciiTheme="minorHAnsi" w:eastAsiaTheme="minorHAnsi" w:hAnsiTheme="minorHAnsi" w:cstheme="minorBidi"/>
          <w:i/>
          <w:iCs/>
          <w:kern w:val="2"/>
          <w:sz w:val="22"/>
          <w:szCs w:val="22"/>
          <w:lang w:eastAsia="en-US"/>
          <w14:ligatures w14:val="standardContextual"/>
        </w:rPr>
        <w:t>unibo.basicomm23.interfaces.IApplMessage</w:t>
      </w:r>
      <w:r w:rsidRPr="009A4907">
        <w:rPr>
          <w:rFonts w:asciiTheme="minorHAnsi" w:eastAsiaTheme="minorHAnsi" w:hAnsiTheme="minorHAnsi" w:cstheme="minorBidi"/>
          <w:kern w:val="2"/>
          <w:sz w:val="22"/>
          <w:szCs w:val="22"/>
          <w:lang w:eastAsia="en-US"/>
          <w14:ligatures w14:val="standardContextual"/>
        </w:rPr>
        <w:t xml:space="preserve"> della libreria unibo.basicomm23-1.0.jar</w:t>
      </w:r>
    </w:p>
    <w:p w14:paraId="13B6A4E9" w14:textId="582A168D" w:rsidR="009A4907" w:rsidRDefault="009A4907" w:rsidP="00AA35EC">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 xml:space="preserve">L’aspetto </w:t>
      </w:r>
      <w:proofErr w:type="spellStart"/>
      <w:r w:rsidRPr="00474D89">
        <w:rPr>
          <w:rFonts w:asciiTheme="minorHAnsi" w:eastAsiaTheme="minorHAnsi" w:hAnsiTheme="minorHAnsi" w:cstheme="minorBidi"/>
          <w:color w:val="FF0000"/>
          <w:kern w:val="2"/>
          <w:sz w:val="22"/>
          <w:szCs w:val="22"/>
          <w:lang w:eastAsia="en-US"/>
          <w14:ligatures w14:val="standardContextual"/>
        </w:rPr>
        <w:t>naive</w:t>
      </w:r>
      <w:proofErr w:type="spellEnd"/>
      <w:r w:rsidRPr="00474D89">
        <w:rPr>
          <w:rFonts w:asciiTheme="minorHAnsi" w:eastAsiaTheme="minorHAnsi" w:hAnsiTheme="minorHAnsi" w:cstheme="minorBidi"/>
          <w:color w:val="FF0000"/>
          <w:kern w:val="2"/>
          <w:sz w:val="22"/>
          <w:szCs w:val="22"/>
          <w:lang w:eastAsia="en-US"/>
          <w14:ligatures w14:val="standardContextual"/>
        </w:rPr>
        <w:t xml:space="preserve"> </w:t>
      </w:r>
      <w:r w:rsidRPr="009A4907">
        <w:rPr>
          <w:rFonts w:asciiTheme="minorHAnsi" w:eastAsiaTheme="minorHAnsi" w:hAnsiTheme="minorHAnsi" w:cstheme="minorBidi"/>
          <w:kern w:val="2"/>
          <w:sz w:val="22"/>
          <w:szCs w:val="22"/>
          <w:lang w:eastAsia="en-US"/>
          <w14:ligatures w14:val="standardContextual"/>
        </w:rPr>
        <w:t xml:space="preserve">consiste nella </w:t>
      </w:r>
      <w:r w:rsidRPr="00474D89">
        <w:rPr>
          <w:rFonts w:asciiTheme="minorHAnsi" w:eastAsiaTheme="minorHAnsi" w:hAnsiTheme="minorHAnsi" w:cstheme="minorBidi"/>
          <w:color w:val="FF0000"/>
          <w:kern w:val="2"/>
          <w:sz w:val="22"/>
          <w:szCs w:val="22"/>
          <w:lang w:eastAsia="en-US"/>
          <w14:ligatures w14:val="standardContextual"/>
        </w:rPr>
        <w:t>scrittura di un diverso programma per ogni diverso protocollo</w:t>
      </w:r>
      <w:r w:rsidRPr="009A4907">
        <w:rPr>
          <w:rFonts w:asciiTheme="minorHAnsi" w:eastAsiaTheme="minorHAnsi" w:hAnsiTheme="minorHAnsi" w:cstheme="minorBidi"/>
          <w:kern w:val="2"/>
          <w:sz w:val="22"/>
          <w:szCs w:val="22"/>
          <w:lang w:eastAsia="en-US"/>
          <w14:ligatures w14:val="standardContextual"/>
        </w:rPr>
        <w:t>, il che conduce a un</w:t>
      </w:r>
      <w:r w:rsidR="009632AC">
        <w:rPr>
          <w:rFonts w:asciiTheme="minorHAnsi" w:eastAsiaTheme="minorHAnsi" w:hAnsiTheme="minorHAnsi" w:cstheme="minorBidi"/>
          <w:kern w:val="2"/>
          <w:sz w:val="22"/>
          <w:szCs w:val="22"/>
          <w:lang w:eastAsia="en-US"/>
          <w14:ligatures w14:val="standardContextual"/>
        </w:rPr>
        <w:t>a</w:t>
      </w:r>
      <w:r w:rsidRPr="009A4907">
        <w:rPr>
          <w:rFonts w:asciiTheme="minorHAnsi" w:eastAsiaTheme="minorHAnsi" w:hAnsiTheme="minorHAnsi" w:cstheme="minorBidi"/>
          <w:kern w:val="2"/>
          <w:sz w:val="22"/>
          <w:szCs w:val="22"/>
          <w:lang w:eastAsia="en-US"/>
          <w14:ligatures w14:val="standardContextual"/>
        </w:rPr>
        <w:t xml:space="preserve"> </w:t>
      </w:r>
      <w:r w:rsidRPr="00474D89">
        <w:rPr>
          <w:rFonts w:asciiTheme="minorHAnsi" w:eastAsiaTheme="minorHAnsi" w:hAnsiTheme="minorHAnsi" w:cstheme="minorBidi"/>
          <w:color w:val="FF0000"/>
          <w:kern w:val="2"/>
          <w:sz w:val="22"/>
          <w:szCs w:val="22"/>
          <w:lang w:eastAsia="en-US"/>
          <w14:ligatures w14:val="standardContextual"/>
        </w:rPr>
        <w:t xml:space="preserve">prolificazione di codice ricco di dettagli tecnologici, quando invece la logica </w:t>
      </w:r>
      <w:r w:rsidR="009632AC">
        <w:rPr>
          <w:rFonts w:asciiTheme="minorHAnsi" w:eastAsiaTheme="minorHAnsi" w:hAnsiTheme="minorHAnsi" w:cstheme="minorBidi"/>
          <w:kern w:val="2"/>
          <w:sz w:val="22"/>
          <w:szCs w:val="22"/>
          <w:lang w:eastAsia="en-US"/>
          <w14:ligatures w14:val="standardContextual"/>
        </w:rPr>
        <w:t>(</w:t>
      </w:r>
      <w:r w:rsidR="009632AC" w:rsidRPr="009A4907">
        <w:rPr>
          <w:rFonts w:asciiTheme="minorHAnsi" w:eastAsiaTheme="minorHAnsi" w:hAnsiTheme="minorHAnsi" w:cstheme="minorBidi"/>
          <w:kern w:val="2"/>
          <w:sz w:val="22"/>
          <w:szCs w:val="22"/>
          <w:lang w:eastAsia="en-US"/>
          <w14:ligatures w14:val="standardContextual"/>
        </w:rPr>
        <w:t>inviare un messaggio di richiesta e gestire il previsto messaggio di risposta</w:t>
      </w:r>
      <w:r w:rsidR="009632AC">
        <w:rPr>
          <w:rFonts w:asciiTheme="minorHAnsi" w:eastAsiaTheme="minorHAnsi" w:hAnsiTheme="minorHAnsi" w:cstheme="minorBidi"/>
          <w:kern w:val="2"/>
          <w:sz w:val="22"/>
          <w:szCs w:val="22"/>
          <w:lang w:eastAsia="en-US"/>
          <w14:ligatures w14:val="standardContextual"/>
        </w:rPr>
        <w:t xml:space="preserve">) </w:t>
      </w:r>
      <w:r w:rsidRPr="00474D89">
        <w:rPr>
          <w:rFonts w:asciiTheme="minorHAnsi" w:eastAsiaTheme="minorHAnsi" w:hAnsiTheme="minorHAnsi" w:cstheme="minorBidi"/>
          <w:color w:val="FF0000"/>
          <w:kern w:val="2"/>
          <w:sz w:val="22"/>
          <w:szCs w:val="22"/>
          <w:lang w:eastAsia="en-US"/>
          <w14:ligatures w14:val="standardContextual"/>
        </w:rPr>
        <w:t xml:space="preserve">è la stessa </w:t>
      </w:r>
      <w:r w:rsidRPr="009A4907">
        <w:rPr>
          <w:rFonts w:asciiTheme="minorHAnsi" w:eastAsiaTheme="minorHAnsi" w:hAnsiTheme="minorHAnsi" w:cstheme="minorBidi"/>
          <w:kern w:val="2"/>
          <w:sz w:val="22"/>
          <w:szCs w:val="22"/>
          <w:lang w:eastAsia="en-US"/>
          <w14:ligatures w14:val="standardContextual"/>
        </w:rPr>
        <w:t>in ogni caso</w:t>
      </w:r>
      <w:r w:rsidR="009632AC">
        <w:rPr>
          <w:rFonts w:asciiTheme="minorHAnsi" w:eastAsiaTheme="minorHAnsi" w:hAnsiTheme="minorHAnsi" w:cstheme="minorBidi"/>
          <w:kern w:val="2"/>
          <w:sz w:val="22"/>
          <w:szCs w:val="22"/>
          <w:lang w:eastAsia="en-US"/>
          <w14:ligatures w14:val="standardContextual"/>
        </w:rPr>
        <w:t>.</w:t>
      </w:r>
    </w:p>
    <w:p w14:paraId="7068AD24" w14:textId="2E715998" w:rsidR="00474D89" w:rsidRPr="009A4907" w:rsidRDefault="00474D89" w:rsidP="00474D89">
      <w:r>
        <w:t>[</w:t>
      </w:r>
      <w:proofErr w:type="spellStart"/>
      <w:r>
        <w:t>aka</w:t>
      </w:r>
      <w:proofErr w:type="spellEnd"/>
      <w:r>
        <w:t xml:space="preserve"> sono uguali nel COSA (inviare una richiesta e ricevere una risposta), diverse nel COME (</w:t>
      </w:r>
      <w:proofErr w:type="spellStart"/>
      <w:r>
        <w:t>tecnologies</w:t>
      </w:r>
      <w:proofErr w:type="spellEnd"/>
      <w:r>
        <w:t xml:space="preserve"> </w:t>
      </w:r>
      <w:proofErr w:type="spellStart"/>
      <w:r>
        <w:t>dependecies</w:t>
      </w:r>
      <w:proofErr w:type="spellEnd"/>
      <w:r>
        <w:t>). Spoiler: grazie a una libreria basterà cambiare un parametro e lasciare il codice essenzialmente uguale]</w:t>
      </w:r>
    </w:p>
    <w:p w14:paraId="3ACB1B3E" w14:textId="7E5022BC" w:rsidR="009A4907" w:rsidRPr="009A4907" w:rsidRDefault="009A4907" w:rsidP="00AA35EC">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Riprenderemo questo importante punto più avanti, nella sezione Il COSA e il COME.</w:t>
      </w:r>
    </w:p>
    <w:p w14:paraId="1CE0FD68" w14:textId="69B1F714" w:rsidR="009A4907" w:rsidRPr="009632AC" w:rsidRDefault="009A4907" w:rsidP="00AA35EC">
      <w:pPr>
        <w:pStyle w:val="NormaleWeb"/>
        <w:shd w:val="clear" w:color="auto" w:fill="FFFFFF"/>
        <w:rPr>
          <w:rFonts w:asciiTheme="minorHAnsi" w:eastAsiaTheme="minorHAnsi" w:hAnsiTheme="minorHAnsi" w:cstheme="minorBidi"/>
          <w:b/>
          <w:bCs/>
          <w:kern w:val="2"/>
          <w:sz w:val="22"/>
          <w:szCs w:val="22"/>
          <w:lang w:eastAsia="en-US"/>
          <w14:ligatures w14:val="standardContextual"/>
        </w:rPr>
      </w:pPr>
      <w:r w:rsidRPr="009632AC">
        <w:rPr>
          <w:rFonts w:asciiTheme="minorHAnsi" w:eastAsiaTheme="minorHAnsi" w:hAnsiTheme="minorHAnsi" w:cstheme="minorBidi"/>
          <w:b/>
          <w:bCs/>
          <w:kern w:val="2"/>
          <w:sz w:val="22"/>
          <w:szCs w:val="22"/>
          <w:lang w:eastAsia="en-US"/>
          <w14:ligatures w14:val="standardContextual"/>
        </w:rPr>
        <w:t>Il servizio usato via TCP</w:t>
      </w:r>
    </w:p>
    <w:p w14:paraId="7E663720" w14:textId="4F061903" w:rsidR="009A4907" w:rsidRPr="009A4907" w:rsidRDefault="009A4907" w:rsidP="00AA35EC">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 xml:space="preserve">Un client di nome </w:t>
      </w:r>
      <w:proofErr w:type="spellStart"/>
      <w:r w:rsidRPr="009A4907">
        <w:rPr>
          <w:rFonts w:asciiTheme="minorHAnsi" w:eastAsiaTheme="minorHAnsi" w:hAnsiTheme="minorHAnsi" w:cstheme="minorBidi"/>
          <w:kern w:val="2"/>
          <w:sz w:val="22"/>
          <w:szCs w:val="22"/>
          <w:lang w:eastAsia="en-US"/>
          <w14:ligatures w14:val="standardContextual"/>
        </w:rPr>
        <w:t>clientjava</w:t>
      </w:r>
      <w:proofErr w:type="spellEnd"/>
      <w:r w:rsidRPr="009A4907">
        <w:rPr>
          <w:rFonts w:asciiTheme="minorHAnsi" w:eastAsiaTheme="minorHAnsi" w:hAnsiTheme="minorHAnsi" w:cstheme="minorBidi"/>
          <w:kern w:val="2"/>
          <w:sz w:val="22"/>
          <w:szCs w:val="22"/>
          <w:lang w:eastAsia="en-US"/>
          <w14:ligatures w14:val="standardContextual"/>
        </w:rPr>
        <w:t xml:space="preserve"> che vuole ottenere il 33° numero di Fibonacci può inviare via TCP alla porta 8011 il seguente messaggio di richiesta:</w:t>
      </w:r>
    </w:p>
    <w:p w14:paraId="504B9FA9" w14:textId="77777777" w:rsidR="009A4907" w:rsidRPr="009632AC" w:rsidRDefault="009A4907" w:rsidP="00AA35EC">
      <w:pPr>
        <w:pStyle w:val="NormaleWeb"/>
        <w:shd w:val="clear" w:color="auto" w:fill="FFFFFF"/>
        <w:rPr>
          <w:rFonts w:ascii="Cascadia Code" w:eastAsiaTheme="minorHAnsi" w:hAnsi="Cascadia Code" w:cs="Cascadia Code"/>
          <w:kern w:val="2"/>
          <w:sz w:val="22"/>
          <w:szCs w:val="22"/>
          <w:highlight w:val="darkGray"/>
          <w:lang w:eastAsia="en-US"/>
          <w14:ligatures w14:val="standardContextual"/>
        </w:rPr>
      </w:pPr>
      <w:r w:rsidRPr="009632AC">
        <w:rPr>
          <w:rFonts w:ascii="Cascadia Code" w:eastAsiaTheme="minorHAnsi" w:hAnsi="Cascadia Code" w:cs="Cascadia Code"/>
          <w:kern w:val="2"/>
          <w:sz w:val="22"/>
          <w:szCs w:val="22"/>
          <w:highlight w:val="darkGray"/>
          <w:lang w:eastAsia="en-US"/>
          <w14:ligatures w14:val="standardContextual"/>
        </w:rPr>
        <w:t>msg(</w:t>
      </w:r>
      <w:proofErr w:type="spellStart"/>
      <w:r w:rsidRPr="009632AC">
        <w:rPr>
          <w:rFonts w:ascii="Cascadia Code" w:eastAsiaTheme="minorHAnsi" w:hAnsi="Cascadia Code" w:cs="Cascadia Code"/>
          <w:kern w:val="2"/>
          <w:sz w:val="22"/>
          <w:szCs w:val="22"/>
          <w:highlight w:val="darkGray"/>
          <w:lang w:eastAsia="en-US"/>
          <w14:ligatures w14:val="standardContextual"/>
        </w:rPr>
        <w:t>dofibo,request,clientjava,seevicemath,dofibo</w:t>
      </w:r>
      <w:proofErr w:type="spellEnd"/>
      <w:r w:rsidRPr="009632AC">
        <w:rPr>
          <w:rFonts w:ascii="Cascadia Code" w:eastAsiaTheme="minorHAnsi" w:hAnsi="Cascadia Code" w:cs="Cascadia Code"/>
          <w:kern w:val="2"/>
          <w:sz w:val="22"/>
          <w:szCs w:val="22"/>
          <w:highlight w:val="darkGray"/>
          <w:lang w:eastAsia="en-US"/>
          <w14:ligatures w14:val="standardContextual"/>
        </w:rPr>
        <w:t>(33),K) |con Int K&gt;0</w:t>
      </w:r>
    </w:p>
    <w:p w14:paraId="003903F2" w14:textId="52C2B432" w:rsidR="009A4907" w:rsidRPr="009A4907" w:rsidRDefault="009A4907" w:rsidP="00AA35EC">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9A4907">
        <w:rPr>
          <w:rFonts w:asciiTheme="minorHAnsi" w:eastAsiaTheme="minorHAnsi" w:hAnsiTheme="minorHAnsi" w:cstheme="minorBidi"/>
          <w:kern w:val="2"/>
          <w:sz w:val="22"/>
          <w:szCs w:val="22"/>
          <w:lang w:eastAsia="en-US"/>
          <w14:ligatures w14:val="standardContextual"/>
        </w:rPr>
        <w:t>Il client riceverà (sulla sua connessione TCP) un messaggio di risposta quale:</w:t>
      </w:r>
    </w:p>
    <w:p w14:paraId="3F00413B" w14:textId="77777777" w:rsidR="009A4907" w:rsidRDefault="009A4907" w:rsidP="00AA35EC">
      <w:pPr>
        <w:pStyle w:val="NormaleWeb"/>
        <w:shd w:val="clear" w:color="auto" w:fill="FFFFFF"/>
        <w:rPr>
          <w:rFonts w:ascii="Cascadia Code" w:eastAsiaTheme="minorHAnsi" w:hAnsi="Cascadia Code" w:cs="Cascadia Code"/>
          <w:kern w:val="2"/>
          <w:sz w:val="22"/>
          <w:szCs w:val="22"/>
          <w:highlight w:val="darkGray"/>
          <w:lang w:eastAsia="en-US"/>
          <w14:ligatures w14:val="standardContextual"/>
        </w:rPr>
      </w:pPr>
      <w:r w:rsidRPr="009632AC">
        <w:rPr>
          <w:rFonts w:ascii="Cascadia Code" w:eastAsiaTheme="minorHAnsi" w:hAnsi="Cascadia Code" w:cs="Cascadia Code"/>
          <w:kern w:val="2"/>
          <w:sz w:val="22"/>
          <w:szCs w:val="22"/>
          <w:highlight w:val="darkGray"/>
          <w:lang w:eastAsia="en-US"/>
          <w14:ligatures w14:val="standardContextual"/>
        </w:rPr>
        <w:t>msg(fibodone,reply,servicemath,servicemath,fibodone(servicemath,33,3524578,14 ),J)|con Int J&gt;0</w:t>
      </w:r>
    </w:p>
    <w:p w14:paraId="57170E7A" w14:textId="63EBE586" w:rsidR="00AA7AFD" w:rsidRPr="00AA7AFD" w:rsidRDefault="00AA7AFD" w:rsidP="00AA7AFD">
      <w:pPr>
        <w:rPr>
          <w:color w:val="7030A0"/>
        </w:rPr>
      </w:pPr>
      <w:r w:rsidRPr="00AA7AFD">
        <w:rPr>
          <w:color w:val="7030A0"/>
        </w:rPr>
        <w:t>[c’è un errore negli argomenti, correggi in seguito]</w:t>
      </w:r>
    </w:p>
    <w:p w14:paraId="4EA5D8D9" w14:textId="4211CD88" w:rsidR="009A4907" w:rsidRDefault="009632AC" w:rsidP="00AA35EC">
      <w:pPr>
        <w:pStyle w:val="NormaleWeb"/>
        <w:shd w:val="clear" w:color="auto" w:fill="FFFFFF"/>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Esempio </w:t>
      </w:r>
      <w:r w:rsidR="009A4907" w:rsidRPr="009A4907">
        <w:rPr>
          <w:rFonts w:asciiTheme="minorHAnsi" w:eastAsiaTheme="minorHAnsi" w:hAnsiTheme="minorHAnsi" w:cstheme="minorBidi"/>
          <w:kern w:val="2"/>
          <w:sz w:val="22"/>
          <w:szCs w:val="22"/>
          <w:lang w:eastAsia="en-US"/>
          <w14:ligatures w14:val="standardContextual"/>
        </w:rPr>
        <w:t>di uso con TCP</w:t>
      </w:r>
      <w:r>
        <w:rPr>
          <w:rFonts w:asciiTheme="minorHAnsi" w:eastAsiaTheme="minorHAnsi" w:hAnsiTheme="minorHAnsi" w:cstheme="minorBidi"/>
          <w:kern w:val="2"/>
          <w:sz w:val="22"/>
          <w:szCs w:val="22"/>
          <w:lang w:eastAsia="en-US"/>
          <w14:ligatures w14:val="standardContextual"/>
        </w:rPr>
        <w:t xml:space="preserve"> (</w:t>
      </w:r>
      <w:r w:rsidRPr="009632AC">
        <w:rPr>
          <w:rFonts w:asciiTheme="minorHAnsi" w:eastAsiaTheme="minorHAnsi" w:hAnsiTheme="minorHAnsi" w:cstheme="minorBidi"/>
          <w:kern w:val="2"/>
          <w:sz w:val="22"/>
          <w:szCs w:val="22"/>
          <w:lang w:eastAsia="en-US"/>
          <w14:ligatures w14:val="standardContextual"/>
        </w:rPr>
        <w:t>issLab24\servicemath24Synch\demo</w:t>
      </w:r>
      <w:r>
        <w:rPr>
          <w:rFonts w:asciiTheme="minorHAnsi" w:eastAsiaTheme="minorHAnsi" w:hAnsiTheme="minorHAnsi" w:cstheme="minorBidi"/>
          <w:kern w:val="2"/>
          <w:sz w:val="22"/>
          <w:szCs w:val="22"/>
          <w:lang w:eastAsia="en-US"/>
          <w14:ligatures w14:val="standardContextual"/>
        </w:rPr>
        <w:t>\</w:t>
      </w:r>
      <w:r w:rsidRPr="009632AC">
        <w:rPr>
          <w:rFonts w:asciiTheme="minorHAnsi" w:eastAsiaTheme="minorHAnsi" w:hAnsiTheme="minorHAnsi" w:cstheme="minorBidi"/>
          <w:kern w:val="2"/>
          <w:sz w:val="22"/>
          <w:szCs w:val="22"/>
          <w:lang w:eastAsia="en-US"/>
          <w14:ligatures w14:val="standardContextual"/>
        </w:rPr>
        <w:t>ServiceCallerTCPNaive</w:t>
      </w:r>
      <w:r>
        <w:rPr>
          <w:rFonts w:asciiTheme="minorHAnsi" w:eastAsiaTheme="minorHAnsi" w:hAnsiTheme="minorHAnsi" w:cstheme="minorBidi"/>
          <w:kern w:val="2"/>
          <w:sz w:val="22"/>
          <w:szCs w:val="22"/>
          <w:lang w:eastAsia="en-US"/>
          <w14:ligatures w14:val="standardContextual"/>
        </w:rPr>
        <w:t>.java):</w:t>
      </w:r>
    </w:p>
    <w:p w14:paraId="7BB5B44F" w14:textId="39364B99" w:rsidR="00A321C3" w:rsidRPr="009632AC" w:rsidRDefault="009632AC" w:rsidP="009632AC">
      <w:pPr>
        <w:pStyle w:val="NormaleWeb"/>
        <w:shd w:val="clear" w:color="auto" w:fill="FFFFFF"/>
        <w:rPr>
          <w:rFonts w:asciiTheme="minorHAnsi" w:eastAsiaTheme="minorHAnsi" w:hAnsiTheme="minorHAnsi" w:cstheme="minorBidi"/>
          <w:kern w:val="2"/>
          <w:sz w:val="22"/>
          <w:szCs w:val="22"/>
          <w:lang w:eastAsia="en-US"/>
          <w14:ligatures w14:val="standardContextual"/>
        </w:rPr>
      </w:pPr>
      <w:r w:rsidRPr="009632AC">
        <w:rPr>
          <w:rFonts w:asciiTheme="minorHAnsi" w:eastAsiaTheme="minorHAnsi" w:hAnsiTheme="minorHAnsi" w:cstheme="minorBidi"/>
          <w:noProof/>
          <w:kern w:val="2"/>
          <w:sz w:val="22"/>
          <w:szCs w:val="22"/>
          <w:lang w:eastAsia="en-US"/>
          <w14:ligatures w14:val="standardContextual"/>
        </w:rPr>
        <w:drawing>
          <wp:inline distT="0" distB="0" distL="0" distR="0" wp14:anchorId="0635FDE5" wp14:editId="4B42B72B">
            <wp:extent cx="6120130" cy="3243580"/>
            <wp:effectExtent l="0" t="0" r="0" b="0"/>
            <wp:docPr id="17984501"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501" name="Immagine 1" descr="Immagine che contiene testo, schermata&#10;&#10;Descrizione generata automaticamente"/>
                    <pic:cNvPicPr/>
                  </pic:nvPicPr>
                  <pic:blipFill>
                    <a:blip r:embed="rId59"/>
                    <a:stretch>
                      <a:fillRect/>
                    </a:stretch>
                  </pic:blipFill>
                  <pic:spPr>
                    <a:xfrm>
                      <a:off x="0" y="0"/>
                      <a:ext cx="6120130" cy="3243580"/>
                    </a:xfrm>
                    <a:prstGeom prst="rect">
                      <a:avLst/>
                    </a:prstGeom>
                  </pic:spPr>
                </pic:pic>
              </a:graphicData>
            </a:graphic>
          </wp:inline>
        </w:drawing>
      </w:r>
    </w:p>
    <w:p w14:paraId="7B32CAE2" w14:textId="69AD9F2F" w:rsidR="000D091F" w:rsidRDefault="009632AC" w:rsidP="00AA35EC">
      <w:pPr>
        <w:spacing w:line="240" w:lineRule="auto"/>
      </w:pPr>
      <w:r w:rsidRPr="009632AC">
        <w:rPr>
          <w:noProof/>
        </w:rPr>
        <w:lastRenderedPageBreak/>
        <w:drawing>
          <wp:inline distT="0" distB="0" distL="0" distR="0" wp14:anchorId="44C0B3C0" wp14:editId="3EB17730">
            <wp:extent cx="6120130" cy="1290320"/>
            <wp:effectExtent l="0" t="0" r="0" b="5080"/>
            <wp:docPr id="169693154"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3154" name="Immagine 1" descr="Immagine che contiene testo, schermata&#10;&#10;Descrizione generata automaticamente"/>
                    <pic:cNvPicPr/>
                  </pic:nvPicPr>
                  <pic:blipFill>
                    <a:blip r:embed="rId60"/>
                    <a:stretch>
                      <a:fillRect/>
                    </a:stretch>
                  </pic:blipFill>
                  <pic:spPr>
                    <a:xfrm>
                      <a:off x="0" y="0"/>
                      <a:ext cx="6120130" cy="1290320"/>
                    </a:xfrm>
                    <a:prstGeom prst="rect">
                      <a:avLst/>
                    </a:prstGeom>
                  </pic:spPr>
                </pic:pic>
              </a:graphicData>
            </a:graphic>
          </wp:inline>
        </w:drawing>
      </w:r>
    </w:p>
    <w:p w14:paraId="23B2E694" w14:textId="5C6459A7" w:rsidR="009632AC" w:rsidRDefault="009632AC" w:rsidP="009632AC">
      <w:pPr>
        <w:spacing w:line="240" w:lineRule="auto"/>
      </w:pPr>
      <w:r>
        <w:t xml:space="preserve">Attenzione </w:t>
      </w:r>
      <w:r w:rsidRPr="009E2659">
        <w:rPr>
          <w:color w:val="FF0000"/>
        </w:rPr>
        <w:t xml:space="preserve">all’uso della utility </w:t>
      </w:r>
      <w:proofErr w:type="spellStart"/>
      <w:r w:rsidRPr="009E2659">
        <w:rPr>
          <w:color w:val="FF0000"/>
        </w:rPr>
        <w:t>BasicMsgUtil.kt</w:t>
      </w:r>
      <w:proofErr w:type="spellEnd"/>
      <w:r w:rsidRPr="009E2659">
        <w:rPr>
          <w:color w:val="FF0000"/>
        </w:rPr>
        <w:t xml:space="preserve"> al punto 8 </w:t>
      </w:r>
      <w:r>
        <w:t xml:space="preserve">e </w:t>
      </w:r>
      <w:r w:rsidRPr="009E2659">
        <w:rPr>
          <w:color w:val="FF0000"/>
        </w:rPr>
        <w:t>alla interazione asincrona tra i punti 9 e 10</w:t>
      </w:r>
      <w:r w:rsidR="009E2659">
        <w:t>:</w:t>
      </w:r>
      <w:r>
        <w:t xml:space="preserve"> il programma potrebbe eseguire altro codice</w:t>
      </w:r>
    </w:p>
    <w:p w14:paraId="658D2FFA" w14:textId="6874DC6A" w:rsidR="00A92D30" w:rsidRDefault="00A92D30" w:rsidP="009632AC">
      <w:pPr>
        <w:spacing w:line="240" w:lineRule="auto"/>
        <w:rPr>
          <w:b/>
          <w:bCs/>
        </w:rPr>
      </w:pPr>
      <w:r w:rsidRPr="00A92D30">
        <w:rPr>
          <w:b/>
          <w:bCs/>
        </w:rPr>
        <w:t xml:space="preserve">Il servizio come risorsa </w:t>
      </w:r>
      <w:proofErr w:type="spellStart"/>
      <w:r w:rsidRPr="00A92D30">
        <w:rPr>
          <w:b/>
          <w:bCs/>
        </w:rPr>
        <w:t>CoAP</w:t>
      </w:r>
      <w:proofErr w:type="spellEnd"/>
    </w:p>
    <w:p w14:paraId="26E2A4A1" w14:textId="77777777" w:rsidR="00A92D30" w:rsidRDefault="00A92D30" w:rsidP="00A92D30">
      <w:pPr>
        <w:spacing w:line="240" w:lineRule="auto"/>
      </w:pPr>
      <w:r w:rsidRPr="00A92D30">
        <w:t xml:space="preserve">Il servizio è utilizzabile anche inviando messaggi di richiesta alla porta 8011 mediante il protocollo </w:t>
      </w:r>
      <w:proofErr w:type="spellStart"/>
      <w:r w:rsidRPr="00A92D30">
        <w:t>CoAP</w:t>
      </w:r>
      <w:proofErr w:type="spellEnd"/>
      <w:r w:rsidRPr="00A92D30">
        <w:t xml:space="preserve">. L’uso di </w:t>
      </w:r>
      <w:proofErr w:type="spellStart"/>
      <w:r w:rsidRPr="00A92D30">
        <w:t>CoAP</w:t>
      </w:r>
      <w:proofErr w:type="spellEnd"/>
      <w:r w:rsidRPr="00A92D30">
        <w:t>:</w:t>
      </w:r>
    </w:p>
    <w:p w14:paraId="262667B4" w14:textId="27D258E6" w:rsidR="00A92D30" w:rsidRPr="00A92D30" w:rsidRDefault="00A92D30">
      <w:pPr>
        <w:pStyle w:val="Paragrafoelenco"/>
        <w:numPr>
          <w:ilvl w:val="1"/>
          <w:numId w:val="2"/>
        </w:numPr>
        <w:spacing w:line="240" w:lineRule="auto"/>
      </w:pPr>
      <w:r w:rsidRPr="00A92D30">
        <w:t xml:space="preserve">promuove una Vista esterna del servizio come risorsa accessibile in stile REST su supporto UDP </w:t>
      </w:r>
      <w:proofErr w:type="spellStart"/>
      <w:r w:rsidRPr="00A92D30">
        <w:t>anzichè</w:t>
      </w:r>
      <w:proofErr w:type="spellEnd"/>
      <w:r w:rsidRPr="00A92D30">
        <w:t xml:space="preserve"> TCP. Nel nostro caso l’URI del servizio-risorsa è</w:t>
      </w:r>
      <w:r>
        <w:t xml:space="preserve"> </w:t>
      </w:r>
      <w:r w:rsidRPr="00A92D30">
        <w:rPr>
          <w:rFonts w:ascii="Cascadia Code" w:hAnsi="Cascadia Code" w:cs="Cascadia Code"/>
          <w:highlight w:val="darkGray"/>
        </w:rPr>
        <w:t>IP:8011/</w:t>
      </w:r>
      <w:proofErr w:type="spellStart"/>
      <w:r w:rsidRPr="00A92D30">
        <w:rPr>
          <w:rFonts w:ascii="Cascadia Code" w:hAnsi="Cascadia Code" w:cs="Cascadia Code"/>
          <w:highlight w:val="darkGray"/>
        </w:rPr>
        <w:t>ctxservice</w:t>
      </w:r>
      <w:proofErr w:type="spellEnd"/>
      <w:r w:rsidRPr="00A92D30">
        <w:rPr>
          <w:rFonts w:ascii="Cascadia Code" w:hAnsi="Cascadia Code" w:cs="Cascadia Code"/>
          <w:highlight w:val="darkGray"/>
        </w:rPr>
        <w:t>/</w:t>
      </w:r>
      <w:proofErr w:type="spellStart"/>
      <w:r w:rsidRPr="00A92D30">
        <w:rPr>
          <w:rFonts w:ascii="Cascadia Code" w:hAnsi="Cascadia Code" w:cs="Cascadia Code"/>
          <w:highlight w:val="darkGray"/>
        </w:rPr>
        <w:t>servicemath</w:t>
      </w:r>
      <w:proofErr w:type="spellEnd"/>
    </w:p>
    <w:p w14:paraId="0F96F50D" w14:textId="51743148" w:rsidR="00A92D30" w:rsidRPr="00AB478B" w:rsidRDefault="00A92D30">
      <w:pPr>
        <w:pStyle w:val="Paragrafoelenco"/>
        <w:numPr>
          <w:ilvl w:val="1"/>
          <w:numId w:val="2"/>
        </w:numPr>
        <w:spacing w:line="240" w:lineRule="auto"/>
      </w:pPr>
      <w:r w:rsidRPr="00A92D30">
        <w:t xml:space="preserve">rende il servizio osservabile da parte di clienti </w:t>
      </w:r>
      <w:proofErr w:type="spellStart"/>
      <w:r w:rsidRPr="00A92D30">
        <w:t>CoAP</w:t>
      </w:r>
      <w:proofErr w:type="spellEnd"/>
      <w:r w:rsidRPr="00A92D30">
        <w:t xml:space="preserve"> che fanno una </w:t>
      </w:r>
      <w:proofErr w:type="spellStart"/>
      <w:r w:rsidRPr="00A92D30">
        <w:t>subscribe</w:t>
      </w:r>
      <w:proofErr w:type="spellEnd"/>
      <w:r w:rsidRPr="00A92D30">
        <w:t xml:space="preserve"> alla </w:t>
      </w:r>
      <w:proofErr w:type="spellStart"/>
      <w:r w:rsidRPr="00A92D30">
        <w:t>topic</w:t>
      </w:r>
      <w:proofErr w:type="spellEnd"/>
      <w:r w:rsidRPr="00A92D30">
        <w:t>:</w:t>
      </w:r>
      <w:r>
        <w:t xml:space="preserve"> </w:t>
      </w:r>
      <w:proofErr w:type="spellStart"/>
      <w:r w:rsidRPr="00A92D30">
        <w:rPr>
          <w:rFonts w:ascii="Cascadia Code" w:hAnsi="Cascadia Code" w:cs="Cascadia Code"/>
          <w:highlight w:val="darkGray"/>
        </w:rPr>
        <w:t>ctxservice</w:t>
      </w:r>
      <w:proofErr w:type="spellEnd"/>
      <w:r w:rsidRPr="00A92D30">
        <w:rPr>
          <w:rFonts w:ascii="Cascadia Code" w:hAnsi="Cascadia Code" w:cs="Cascadia Code"/>
          <w:highlight w:val="darkGray"/>
        </w:rPr>
        <w:t>/</w:t>
      </w:r>
      <w:proofErr w:type="spellStart"/>
      <w:r w:rsidRPr="00A92D30">
        <w:rPr>
          <w:rFonts w:ascii="Cascadia Code" w:hAnsi="Cascadia Code" w:cs="Cascadia Code"/>
          <w:highlight w:val="darkGray"/>
        </w:rPr>
        <w:t>servicemath</w:t>
      </w:r>
      <w:proofErr w:type="spellEnd"/>
    </w:p>
    <w:p w14:paraId="6AA08D85" w14:textId="5BBD7FF0" w:rsidR="00AB478B" w:rsidRDefault="00AB478B" w:rsidP="00AB478B">
      <w:pPr>
        <w:spacing w:line="240" w:lineRule="auto"/>
      </w:pPr>
      <w:r>
        <w:t>[put o post se voglio ottenere risposte, ma meglio put]</w:t>
      </w:r>
    </w:p>
    <w:p w14:paraId="270DD898" w14:textId="5BBD5C0E" w:rsidR="00AB478B" w:rsidRDefault="00AB478B" w:rsidP="00AB478B">
      <w:r>
        <w:t>[</w:t>
      </w:r>
      <w:proofErr w:type="spellStart"/>
      <w:r>
        <w:t>CoAP</w:t>
      </w:r>
      <w:proofErr w:type="spellEnd"/>
      <w:r>
        <w:t xml:space="preserve"> permette interazioni </w:t>
      </w:r>
      <w:proofErr w:type="spellStart"/>
      <w:r>
        <w:t>restful</w:t>
      </w:r>
      <w:proofErr w:type="spellEnd"/>
      <w:r>
        <w:t xml:space="preserve"> usando dispositivi non molto potenti come i pc. Se voglio comunicare col mio servizio, questo viene visto come una risorsa URI]</w:t>
      </w:r>
    </w:p>
    <w:p w14:paraId="6A2204CD" w14:textId="59B3BA18" w:rsidR="00AB478B" w:rsidRPr="00A92D30" w:rsidRDefault="00AB478B" w:rsidP="00AB478B">
      <w:r>
        <w:t>[</w:t>
      </w:r>
      <w:proofErr w:type="spellStart"/>
      <w:r>
        <w:t>SendUsingCoap</w:t>
      </w:r>
      <w:proofErr w:type="spellEnd"/>
      <w:r>
        <w:t xml:space="preserve"> è sincrona bloccante (a differenza di TCP) || </w:t>
      </w:r>
      <w:proofErr w:type="spellStart"/>
      <w:r>
        <w:t>client.put</w:t>
      </w:r>
      <w:proofErr w:type="spellEnd"/>
      <w:r>
        <w:t xml:space="preserve"> è bloccante]</w:t>
      </w:r>
    </w:p>
    <w:p w14:paraId="2C92AB76" w14:textId="55EF4311" w:rsidR="00A92D30" w:rsidRDefault="00A92D30" w:rsidP="00A92D30">
      <w:pPr>
        <w:spacing w:line="240" w:lineRule="auto"/>
        <w:rPr>
          <w:b/>
          <w:bCs/>
        </w:rPr>
      </w:pPr>
      <w:r w:rsidRPr="00A92D30">
        <w:rPr>
          <w:b/>
          <w:bCs/>
        </w:rPr>
        <w:t>Il COSA e il COME</w:t>
      </w:r>
    </w:p>
    <w:p w14:paraId="42B2618E" w14:textId="5E0B831E" w:rsidR="00A92D30" w:rsidRPr="00A92D30" w:rsidRDefault="00A92D30" w:rsidP="00A92D30">
      <w:pPr>
        <w:spacing w:line="240" w:lineRule="auto"/>
      </w:pPr>
      <w:r w:rsidRPr="00A92D30">
        <w:t xml:space="preserve">Avere introdotto un diverso programma per ogni specifico protocollo di interazione con il servizio è un chiaro indizio che alla macchina bisogna dire in modo non ambiguo COME agire , mentre nella nostra mente di progettisti è chiaro un denominatore comune che può essere sintetizzato nel </w:t>
      </w:r>
      <w:r w:rsidRPr="00A92D30">
        <w:rPr>
          <w:color w:val="FF0000"/>
        </w:rPr>
        <w:t xml:space="preserve">COSA </w:t>
      </w:r>
      <w:r w:rsidRPr="00A92D30">
        <w:t>fare:</w:t>
      </w:r>
    </w:p>
    <w:p w14:paraId="76DD8437" w14:textId="7AB1EF23" w:rsidR="00A92D30" w:rsidRPr="00A92D30" w:rsidRDefault="00A92D30" w:rsidP="00A92D30">
      <w:pPr>
        <w:spacing w:line="240" w:lineRule="auto"/>
        <w:rPr>
          <w:color w:val="FF0000"/>
        </w:rPr>
      </w:pPr>
      <w:r w:rsidRPr="00A92D30">
        <w:rPr>
          <w:color w:val="FF0000"/>
        </w:rPr>
        <w:t>inviare un messaggio di richiesta al servizio e gestire il previsto messaggio di risposta</w:t>
      </w:r>
    </w:p>
    <w:p w14:paraId="705229FF" w14:textId="172FF85F" w:rsidR="00A92D30" w:rsidRPr="00A92D30" w:rsidRDefault="00A92D30" w:rsidP="00A92D30">
      <w:pPr>
        <w:spacing w:line="240" w:lineRule="auto"/>
        <w:rPr>
          <w:b/>
          <w:bCs/>
        </w:rPr>
      </w:pPr>
      <w:r w:rsidRPr="00A92D30">
        <w:rPr>
          <w:b/>
          <w:bCs/>
        </w:rPr>
        <w:t>Verso una logica della interazione</w:t>
      </w:r>
    </w:p>
    <w:p w14:paraId="5369B0A2" w14:textId="18B42BD5" w:rsidR="00A92D30" w:rsidRDefault="00A92D30" w:rsidP="00A92D30">
      <w:pPr>
        <w:spacing w:line="240" w:lineRule="auto"/>
      </w:pPr>
      <w:r w:rsidRPr="00A92D30">
        <w:t xml:space="preserve">Nella prossima sezione, QakService24WithInteraction, cercheremo un modo per esprimere a livello di codice </w:t>
      </w:r>
      <w:r w:rsidRPr="00A92D30">
        <w:rPr>
          <w:color w:val="FF0000"/>
        </w:rPr>
        <w:t xml:space="preserve">solo la logica </w:t>
      </w:r>
      <w:r w:rsidRPr="00A92D30">
        <w:t xml:space="preserve">della interazione, </w:t>
      </w:r>
      <w:r w:rsidRPr="00A92D30">
        <w:rPr>
          <w:color w:val="FF0000"/>
        </w:rPr>
        <w:t xml:space="preserve">lasciando a una parte sommersa il compito di realizzarla </w:t>
      </w:r>
      <w:r w:rsidRPr="00A92D30">
        <w:t>in modo dipendente da una specifica tecnologia di comunicazione.</w:t>
      </w:r>
      <w:r>
        <w:t xml:space="preserve"> </w:t>
      </w:r>
      <w:r w:rsidRPr="00A92D30">
        <w:t>Sarà il nostro primo passo nel cammino che porta dagli oggetti agli attori e ai modelli.</w:t>
      </w:r>
    </w:p>
    <w:p w14:paraId="17C9AF35" w14:textId="60F8FE02" w:rsidR="00A92D30" w:rsidRDefault="00A92D30" w:rsidP="00A92D30">
      <w:pPr>
        <w:spacing w:line="240" w:lineRule="auto"/>
        <w:rPr>
          <w:b/>
          <w:bCs/>
          <w:sz w:val="28"/>
          <w:szCs w:val="28"/>
        </w:rPr>
      </w:pPr>
      <w:r w:rsidRPr="00A92D30">
        <w:rPr>
          <w:b/>
          <w:bCs/>
          <w:sz w:val="28"/>
          <w:szCs w:val="28"/>
        </w:rPr>
        <w:t>QAK SERVICE 24 WITH INTERACTION</w:t>
      </w:r>
    </w:p>
    <w:p w14:paraId="667F72A0" w14:textId="15BABF6E" w:rsidR="00A92D30" w:rsidRPr="00A92D30" w:rsidRDefault="00A92D30" w:rsidP="00A92D30">
      <w:pPr>
        <w:spacing w:line="240" w:lineRule="auto"/>
        <w:rPr>
          <w:b/>
          <w:bCs/>
        </w:rPr>
      </w:pPr>
      <w:r w:rsidRPr="00A92D30">
        <w:rPr>
          <w:b/>
          <w:bCs/>
        </w:rPr>
        <w:t>Oltre i singoli protocolli</w:t>
      </w:r>
    </w:p>
    <w:p w14:paraId="0A49E48F" w14:textId="5F23CABC" w:rsidR="00A92D30" w:rsidRPr="00A92D30" w:rsidRDefault="00A92D30" w:rsidP="00A92D30">
      <w:pPr>
        <w:spacing w:line="240" w:lineRule="auto"/>
      </w:pPr>
      <w:r w:rsidRPr="00A92D30">
        <w:t>Costruiamo un client che interagisce con il servizio introdotto in QakService24Usage in modo diverso da quanto visto in quella sede, lasciando sullo sfondo i dettagli del protocollo usato.</w:t>
      </w:r>
    </w:p>
    <w:p w14:paraId="691C98CF" w14:textId="7FF9F563" w:rsidR="00A92D30" w:rsidRPr="00A92D30" w:rsidRDefault="00A92D30" w:rsidP="00A92D30">
      <w:pPr>
        <w:spacing w:line="240" w:lineRule="auto"/>
      </w:pPr>
      <w:r w:rsidRPr="00A92D30">
        <w:t>L’obiettivo è rendere il progetto del client e il suo codice focalizzato sulla logica applicativa: e sul tipo sincrono/asincrono di comunicazione che si vuole realizzare.</w:t>
      </w:r>
      <w:r w:rsidR="00E03D78">
        <w:t xml:space="preserve"> </w:t>
      </w:r>
      <w:r w:rsidRPr="00A92D30">
        <w:t>In altre parole, facciamo un primo passo verso una direzione che pone in primo piano il COSA fare, piuttosto che sul COME fare.</w:t>
      </w:r>
    </w:p>
    <w:p w14:paraId="30417F5F" w14:textId="77777777" w:rsidR="00E03D78" w:rsidRPr="00E03D78" w:rsidRDefault="00E03D78" w:rsidP="00E03D78">
      <w:pPr>
        <w:spacing w:line="240" w:lineRule="auto"/>
        <w:rPr>
          <w:b/>
          <w:bCs/>
        </w:rPr>
      </w:pPr>
      <w:r w:rsidRPr="00E03D78">
        <w:rPr>
          <w:b/>
          <w:bCs/>
        </w:rPr>
        <w:t>Svantaggi nell’uso di astrazioni</w:t>
      </w:r>
    </w:p>
    <w:p w14:paraId="76935851" w14:textId="7482E784" w:rsidR="00E03D78" w:rsidRDefault="00E03D78" w:rsidP="00E03D78">
      <w:pPr>
        <w:spacing w:line="240" w:lineRule="auto"/>
      </w:pPr>
      <w:r>
        <w:t>Il passaggio dal come al cosa significa che molti aspetti, anche rilevanti, sull’uso dei protocolli verranno inseriti nella parte sommersa del client.</w:t>
      </w:r>
    </w:p>
    <w:p w14:paraId="0DB00441" w14:textId="0AC60F51" w:rsidR="00E03D78" w:rsidRDefault="00E03D78" w:rsidP="00E03D78">
      <w:pPr>
        <w:spacing w:line="240" w:lineRule="auto"/>
      </w:pPr>
      <w:r>
        <w:lastRenderedPageBreak/>
        <w:t xml:space="preserve">Con questo modo di procedere </w:t>
      </w:r>
      <w:r w:rsidRPr="00E03D78">
        <w:rPr>
          <w:color w:val="FF0000"/>
        </w:rPr>
        <w:t>si perderà il controllo di molti particolari</w:t>
      </w:r>
      <w:r>
        <w:t>, che potrebbero rivelarsi importanti.</w:t>
      </w:r>
    </w:p>
    <w:p w14:paraId="10B39697" w14:textId="1250EB15" w:rsidR="00E03D78" w:rsidRDefault="00E03D78" w:rsidP="00E03D78">
      <w:pPr>
        <w:spacing w:line="240" w:lineRule="auto"/>
        <w:rPr>
          <w:b/>
          <w:bCs/>
        </w:rPr>
      </w:pPr>
      <w:r w:rsidRPr="00E03D78">
        <w:rPr>
          <w:b/>
          <w:bCs/>
        </w:rPr>
        <w:t>Vantaggi con l’uso di astrazioni</w:t>
      </w:r>
    </w:p>
    <w:p w14:paraId="741E794A" w14:textId="7CB7305D" w:rsidR="00E03D78" w:rsidRPr="00E03D78" w:rsidRDefault="00E03D78" w:rsidP="00E03D78">
      <w:pPr>
        <w:spacing w:line="240" w:lineRule="auto"/>
        <w:rPr>
          <w:b/>
          <w:bCs/>
        </w:rPr>
      </w:pPr>
      <w:r>
        <w:t xml:space="preserve">Avremo però il vantaggio di </w:t>
      </w:r>
      <w:r w:rsidRPr="00E03D78">
        <w:rPr>
          <w:color w:val="FF0000"/>
        </w:rPr>
        <w:t>maggiore astrazione ed economia concettuale</w:t>
      </w:r>
      <w:r>
        <w:t xml:space="preserve">, utile nelle prime fasi del processo di sviluppo software: l’analisi dei requisiti e del problema e l’impostazione di una prima progettazione dell’architettura del sistema. </w:t>
      </w:r>
    </w:p>
    <w:p w14:paraId="76732AF0" w14:textId="501FF18F" w:rsidR="00A92D30" w:rsidRDefault="00E03D78" w:rsidP="00E03D78">
      <w:pPr>
        <w:spacing w:line="240" w:lineRule="auto"/>
      </w:pPr>
      <w:r>
        <w:t>Su questo punto focalizzeremo l’attenzione di buona parte delle nostre attività future.</w:t>
      </w:r>
    </w:p>
    <w:p w14:paraId="240014B4" w14:textId="77777777" w:rsidR="00E03D78" w:rsidRPr="00E03D78" w:rsidRDefault="00E03D78" w:rsidP="00E03D78">
      <w:pPr>
        <w:spacing w:line="240" w:lineRule="auto"/>
        <w:rPr>
          <w:b/>
          <w:bCs/>
        </w:rPr>
      </w:pPr>
      <w:r w:rsidRPr="00E03D78">
        <w:rPr>
          <w:b/>
          <w:bCs/>
        </w:rPr>
        <w:t>Dai protocolli a Interaction</w:t>
      </w:r>
    </w:p>
    <w:p w14:paraId="1DE46470" w14:textId="5A53EF0B" w:rsidR="00E03D78" w:rsidRDefault="00E03D78" w:rsidP="00E03D78">
      <w:pPr>
        <w:spacing w:line="240" w:lineRule="auto"/>
      </w:pPr>
      <w:r>
        <w:t>La libreria unibo.basicomm23 fornisce supporti che:</w:t>
      </w:r>
    </w:p>
    <w:p w14:paraId="0C317510" w14:textId="5BD419BF" w:rsidR="00E03D78" w:rsidRDefault="00E03D78">
      <w:pPr>
        <w:pStyle w:val="Paragrafoelenco"/>
        <w:numPr>
          <w:ilvl w:val="0"/>
          <w:numId w:val="10"/>
        </w:numPr>
        <w:spacing w:line="240" w:lineRule="auto"/>
      </w:pPr>
      <w:r>
        <w:t>introducono un concetto (astrazione) di alto livello: quello di Interconnessione punto-punto tra due componenti software</w:t>
      </w:r>
    </w:p>
    <w:p w14:paraId="37E79665" w14:textId="57A863E6" w:rsidR="00E03D78" w:rsidRDefault="00E03D78">
      <w:pPr>
        <w:pStyle w:val="Paragrafoelenco"/>
        <w:numPr>
          <w:ilvl w:val="0"/>
          <w:numId w:val="10"/>
        </w:numPr>
        <w:spacing w:line="240" w:lineRule="auto"/>
      </w:pPr>
      <w:r>
        <w:t>definiscono l’interfaccia Interaction come contratto che gli oggetti che dovranno realizzare l’astrazione dovranno rispettare</w:t>
      </w:r>
    </w:p>
    <w:p w14:paraId="4A816B78" w14:textId="31DB1E26" w:rsidR="00E03D78" w:rsidRDefault="00E03D78">
      <w:pPr>
        <w:pStyle w:val="Paragrafoelenco"/>
        <w:numPr>
          <w:ilvl w:val="0"/>
          <w:numId w:val="10"/>
        </w:numPr>
        <w:spacing w:line="240" w:lineRule="auto"/>
      </w:pPr>
      <w:r>
        <w:t>realizzano utility per l’uso di vari protocolli, implementando l’interfaccia Interaction per alcuni di essi (</w:t>
      </w:r>
      <w:proofErr w:type="spellStart"/>
      <w:r>
        <w:t>tcp</w:t>
      </w:r>
      <w:proofErr w:type="spellEnd"/>
      <w:r>
        <w:t xml:space="preserve">, </w:t>
      </w:r>
      <w:proofErr w:type="spellStart"/>
      <w:r>
        <w:t>udp</w:t>
      </w:r>
      <w:proofErr w:type="spellEnd"/>
      <w:r>
        <w:t xml:space="preserve">, </w:t>
      </w:r>
      <w:proofErr w:type="spellStart"/>
      <w:r>
        <w:t>coap</w:t>
      </w:r>
      <w:proofErr w:type="spellEnd"/>
      <w:r>
        <w:t xml:space="preserve">, </w:t>
      </w:r>
      <w:proofErr w:type="spellStart"/>
      <w:r>
        <w:t>mqtt</w:t>
      </w:r>
      <w:proofErr w:type="spellEnd"/>
      <w:r>
        <w:t xml:space="preserve">, </w:t>
      </w:r>
      <w:proofErr w:type="spellStart"/>
      <w:r>
        <w:t>ws</w:t>
      </w:r>
      <w:proofErr w:type="spellEnd"/>
      <w:r>
        <w:t>, http).</w:t>
      </w:r>
    </w:p>
    <w:p w14:paraId="399BE780" w14:textId="5B3D2C38" w:rsidR="00E03D78" w:rsidRDefault="00E03D78">
      <w:pPr>
        <w:pStyle w:val="Paragrafoelenco"/>
        <w:numPr>
          <w:ilvl w:val="0"/>
          <w:numId w:val="10"/>
        </w:numPr>
        <w:spacing w:line="240" w:lineRule="auto"/>
      </w:pPr>
      <w:r>
        <w:t xml:space="preserve">forniscono la classe unibo.basicomm23.utils.ConnectionFactory come </w:t>
      </w:r>
      <w:proofErr w:type="spellStart"/>
      <w:r>
        <w:t>factory</w:t>
      </w:r>
      <w:proofErr w:type="spellEnd"/>
      <w:r>
        <w:t xml:space="preserve"> degli oggetti-supporto che realizzano l’astrazione Interconnessione.</w:t>
      </w:r>
    </w:p>
    <w:p w14:paraId="655E9C96" w14:textId="0FDD610B" w:rsidR="00E03D78" w:rsidRDefault="00E03D78" w:rsidP="00E03D78">
      <w:pPr>
        <w:spacing w:line="240" w:lineRule="auto"/>
      </w:pPr>
      <w:r>
        <w:t>Lo schema del codice di un client può ora essere schematizzato come segue:</w:t>
      </w:r>
    </w:p>
    <w:p w14:paraId="715E7E8A" w14:textId="3514E7D3" w:rsidR="00E03D78" w:rsidRPr="00291F41" w:rsidRDefault="00AB478B">
      <w:pPr>
        <w:pStyle w:val="Paragrafoelenco"/>
        <w:numPr>
          <w:ilvl w:val="0"/>
          <w:numId w:val="12"/>
        </w:numPr>
        <w:spacing w:line="240" w:lineRule="auto"/>
        <w:rPr>
          <w:i/>
          <w:iCs/>
        </w:rPr>
      </w:pPr>
      <w:r w:rsidRPr="00291F41">
        <w:rPr>
          <w:noProof/>
        </w:rPr>
        <w:drawing>
          <wp:anchor distT="0" distB="0" distL="114300" distR="114300" simplePos="0" relativeHeight="251661312" behindDoc="0" locked="0" layoutInCell="1" allowOverlap="1" wp14:anchorId="40DB9374" wp14:editId="61F1D5AC">
            <wp:simplePos x="0" y="0"/>
            <wp:positionH relativeFrom="margin">
              <wp:posOffset>3705547</wp:posOffset>
            </wp:positionH>
            <wp:positionV relativeFrom="margin">
              <wp:posOffset>3884278</wp:posOffset>
            </wp:positionV>
            <wp:extent cx="2919095" cy="1212850"/>
            <wp:effectExtent l="0" t="0" r="0" b="6350"/>
            <wp:wrapSquare wrapText="bothSides"/>
            <wp:docPr id="13761274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27402" name="Immagine 1" descr="Immagine che contiene testo, schermata, Carattere, linea&#10;&#10;Descrizione generat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2919095" cy="1212850"/>
                    </a:xfrm>
                    <a:prstGeom prst="rect">
                      <a:avLst/>
                    </a:prstGeom>
                  </pic:spPr>
                </pic:pic>
              </a:graphicData>
            </a:graphic>
          </wp:anchor>
        </w:drawing>
      </w:r>
      <w:r w:rsidR="00E03D78" w:rsidRPr="00291F41">
        <w:rPr>
          <w:i/>
          <w:iCs/>
        </w:rPr>
        <w:t>Creazione oggetto di supporto</w:t>
      </w:r>
    </w:p>
    <w:p w14:paraId="1FF3147A" w14:textId="1BB976F2" w:rsidR="00E03D78" w:rsidRDefault="00E03D78">
      <w:pPr>
        <w:pStyle w:val="Paragrafoelenco"/>
        <w:numPr>
          <w:ilvl w:val="1"/>
          <w:numId w:val="12"/>
        </w:numPr>
        <w:spacing w:line="240" w:lineRule="auto"/>
      </w:pPr>
      <w:r>
        <w:t>Definizione del protocollo da usare</w:t>
      </w:r>
    </w:p>
    <w:p w14:paraId="3680B908" w14:textId="45317D1D" w:rsidR="00E03D78" w:rsidRDefault="00E03D78">
      <w:pPr>
        <w:pStyle w:val="Paragrafoelenco"/>
        <w:numPr>
          <w:ilvl w:val="1"/>
          <w:numId w:val="12"/>
        </w:numPr>
        <w:spacing w:line="240" w:lineRule="auto"/>
      </w:pPr>
      <w:r>
        <w:t>Definizione del messaggio di richiesta</w:t>
      </w:r>
    </w:p>
    <w:p w14:paraId="435AB22A" w14:textId="7CDBD8EA" w:rsidR="00E03D78" w:rsidRDefault="00E03D78">
      <w:pPr>
        <w:pStyle w:val="Paragrafoelenco"/>
        <w:numPr>
          <w:ilvl w:val="1"/>
          <w:numId w:val="12"/>
        </w:numPr>
        <w:spacing w:line="240" w:lineRule="auto"/>
      </w:pPr>
      <w:r>
        <w:t>Specifica (</w:t>
      </w:r>
      <w:proofErr w:type="spellStart"/>
      <w:r>
        <w:t>protocol-related</w:t>
      </w:r>
      <w:proofErr w:type="spellEnd"/>
      <w:r>
        <w:t xml:space="preserve">) </w:t>
      </w:r>
      <w:proofErr w:type="spellStart"/>
      <w:r>
        <w:t>dell’host</w:t>
      </w:r>
      <w:proofErr w:type="spellEnd"/>
      <w:r>
        <w:t xml:space="preserve"> del servizio</w:t>
      </w:r>
    </w:p>
    <w:p w14:paraId="502018DD" w14:textId="1633ECD4" w:rsidR="00E03D78" w:rsidRDefault="00E03D78">
      <w:pPr>
        <w:pStyle w:val="Paragrafoelenco"/>
        <w:numPr>
          <w:ilvl w:val="1"/>
          <w:numId w:val="12"/>
        </w:numPr>
        <w:spacing w:line="240" w:lineRule="auto"/>
      </w:pPr>
      <w:r>
        <w:t>Specifica (</w:t>
      </w:r>
      <w:proofErr w:type="spellStart"/>
      <w:r>
        <w:t>protocol-related</w:t>
      </w:r>
      <w:proofErr w:type="spellEnd"/>
      <w:r>
        <w:t>) dell’accesso al servizio</w:t>
      </w:r>
    </w:p>
    <w:p w14:paraId="519660C0" w14:textId="1455625E" w:rsidR="00E03D78" w:rsidRDefault="00E03D78">
      <w:pPr>
        <w:pStyle w:val="Paragrafoelenco"/>
        <w:numPr>
          <w:ilvl w:val="1"/>
          <w:numId w:val="12"/>
        </w:numPr>
        <w:spacing w:line="240" w:lineRule="auto"/>
      </w:pPr>
      <w:r>
        <w:t xml:space="preserve">Creazione mediante </w:t>
      </w:r>
      <w:proofErr w:type="spellStart"/>
      <w:r>
        <w:t>ConnectionFactory</w:t>
      </w:r>
      <w:proofErr w:type="spellEnd"/>
      <w:r>
        <w:t xml:space="preserve"> di un oggetto che implementa Interaction</w:t>
      </w:r>
    </w:p>
    <w:p w14:paraId="63D627F6" w14:textId="5A966080" w:rsidR="00E03D78" w:rsidRPr="00291F41" w:rsidRDefault="00E03D78">
      <w:pPr>
        <w:pStyle w:val="Paragrafoelenco"/>
        <w:numPr>
          <w:ilvl w:val="0"/>
          <w:numId w:val="12"/>
        </w:numPr>
        <w:spacing w:line="240" w:lineRule="auto"/>
        <w:rPr>
          <w:i/>
          <w:iCs/>
        </w:rPr>
      </w:pPr>
      <w:r w:rsidRPr="00291F41">
        <w:rPr>
          <w:i/>
          <w:iCs/>
        </w:rPr>
        <w:t>Richiesta sincrona</w:t>
      </w:r>
    </w:p>
    <w:p w14:paraId="29C80786" w14:textId="076DAAC4" w:rsidR="00E03D78" w:rsidRDefault="00AB478B">
      <w:pPr>
        <w:pStyle w:val="Paragrafoelenco"/>
        <w:numPr>
          <w:ilvl w:val="1"/>
          <w:numId w:val="12"/>
        </w:numPr>
        <w:spacing w:line="240" w:lineRule="auto"/>
      </w:pPr>
      <w:r w:rsidRPr="00291F41">
        <w:rPr>
          <w:noProof/>
        </w:rPr>
        <w:drawing>
          <wp:anchor distT="0" distB="0" distL="114300" distR="114300" simplePos="0" relativeHeight="251662336" behindDoc="0" locked="0" layoutInCell="1" allowOverlap="1" wp14:anchorId="71F3E7C9" wp14:editId="5894D6AE">
            <wp:simplePos x="0" y="0"/>
            <wp:positionH relativeFrom="margin">
              <wp:posOffset>3741107</wp:posOffset>
            </wp:positionH>
            <wp:positionV relativeFrom="margin">
              <wp:posOffset>5610010</wp:posOffset>
            </wp:positionV>
            <wp:extent cx="2436495" cy="379095"/>
            <wp:effectExtent l="0" t="0" r="1905" b="1905"/>
            <wp:wrapSquare wrapText="bothSides"/>
            <wp:docPr id="6629296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29690" name="Immagine 1" descr="Immagine che contiene testo, schermata, Carattere, linea&#10;&#10;Descrizione generata automaticament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36495" cy="379095"/>
                    </a:xfrm>
                    <a:prstGeom prst="rect">
                      <a:avLst/>
                    </a:prstGeom>
                  </pic:spPr>
                </pic:pic>
              </a:graphicData>
            </a:graphic>
          </wp:anchor>
        </w:drawing>
      </w:r>
      <w:r w:rsidR="00E03D78">
        <w:t xml:space="preserve">Il metodo </w:t>
      </w:r>
      <w:r w:rsidR="00E03D78" w:rsidRPr="00AB478B">
        <w:rPr>
          <w:color w:val="FF0000"/>
        </w:rPr>
        <w:t>request blocca il client fino alla ricezione della risposta</w:t>
      </w:r>
      <w:r w:rsidR="00E03D78">
        <w:t>.</w:t>
      </w:r>
    </w:p>
    <w:p w14:paraId="4DAB94AE" w14:textId="1541DB3E" w:rsidR="00291F41" w:rsidRPr="00291F41" w:rsidRDefault="00291F41">
      <w:pPr>
        <w:pStyle w:val="Paragrafoelenco"/>
        <w:numPr>
          <w:ilvl w:val="0"/>
          <w:numId w:val="12"/>
        </w:numPr>
        <w:spacing w:line="240" w:lineRule="auto"/>
        <w:rPr>
          <w:i/>
          <w:iCs/>
        </w:rPr>
      </w:pPr>
      <w:r w:rsidRPr="00291F41">
        <w:rPr>
          <w:i/>
          <w:iCs/>
        </w:rPr>
        <w:t>Richiesta asincrona</w:t>
      </w:r>
    </w:p>
    <w:p w14:paraId="4A73C402" w14:textId="4A2B5E84" w:rsidR="00291F41" w:rsidRDefault="00AB478B">
      <w:pPr>
        <w:pStyle w:val="Paragrafoelenco"/>
        <w:numPr>
          <w:ilvl w:val="1"/>
          <w:numId w:val="12"/>
        </w:numPr>
        <w:spacing w:line="240" w:lineRule="auto"/>
      </w:pPr>
      <w:r w:rsidRPr="00291F41">
        <w:rPr>
          <w:noProof/>
        </w:rPr>
        <w:drawing>
          <wp:anchor distT="0" distB="0" distL="114300" distR="114300" simplePos="0" relativeHeight="251663360" behindDoc="0" locked="0" layoutInCell="1" allowOverlap="1" wp14:anchorId="54487329" wp14:editId="5E0A17E0">
            <wp:simplePos x="0" y="0"/>
            <wp:positionH relativeFrom="margin">
              <wp:posOffset>3748248</wp:posOffset>
            </wp:positionH>
            <wp:positionV relativeFrom="margin">
              <wp:posOffset>6238339</wp:posOffset>
            </wp:positionV>
            <wp:extent cx="2842895" cy="569595"/>
            <wp:effectExtent l="0" t="0" r="0" b="1905"/>
            <wp:wrapSquare wrapText="bothSides"/>
            <wp:docPr id="385125689"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25689" name="Immagine 1" descr="Immagine che contiene testo, Carattere, schermata, linea&#10;&#10;Descrizione generat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2842895" cy="569595"/>
                    </a:xfrm>
                    <a:prstGeom prst="rect">
                      <a:avLst/>
                    </a:prstGeom>
                  </pic:spPr>
                </pic:pic>
              </a:graphicData>
            </a:graphic>
          </wp:anchor>
        </w:drawing>
      </w:r>
      <w:r w:rsidR="00291F41">
        <w:t xml:space="preserve">Il metodo </w:t>
      </w:r>
      <w:proofErr w:type="spellStart"/>
      <w:r w:rsidR="00291F41" w:rsidRPr="00AB478B">
        <w:rPr>
          <w:color w:val="FF0000"/>
        </w:rPr>
        <w:t>forward</w:t>
      </w:r>
      <w:proofErr w:type="spellEnd"/>
      <w:r w:rsidR="00291F41" w:rsidRPr="00AB478B">
        <w:rPr>
          <w:color w:val="FF0000"/>
        </w:rPr>
        <w:t xml:space="preserve"> è di tipo </w:t>
      </w:r>
      <w:proofErr w:type="spellStart"/>
      <w:r w:rsidR="00291F41" w:rsidRPr="00AB478B">
        <w:rPr>
          <w:color w:val="FF0000"/>
        </w:rPr>
        <w:t>fire</w:t>
      </w:r>
      <w:proofErr w:type="spellEnd"/>
      <w:r w:rsidR="00291F41" w:rsidRPr="00AB478B">
        <w:rPr>
          <w:color w:val="FF0000"/>
        </w:rPr>
        <w:t>-and-</w:t>
      </w:r>
      <w:proofErr w:type="spellStart"/>
      <w:r w:rsidR="00291F41" w:rsidRPr="00AB478B">
        <w:rPr>
          <w:color w:val="FF0000"/>
        </w:rPr>
        <w:t>forget</w:t>
      </w:r>
      <w:proofErr w:type="spellEnd"/>
    </w:p>
    <w:p w14:paraId="25C93833" w14:textId="4DD70A8A" w:rsidR="00291F41" w:rsidRDefault="00291F41">
      <w:pPr>
        <w:pStyle w:val="Paragrafoelenco"/>
        <w:numPr>
          <w:ilvl w:val="1"/>
          <w:numId w:val="12"/>
        </w:numPr>
        <w:spacing w:line="240" w:lineRule="auto"/>
      </w:pPr>
      <w:r>
        <w:t xml:space="preserve">Il metodo </w:t>
      </w:r>
      <w:proofErr w:type="spellStart"/>
      <w:r>
        <w:t>receiveMsg</w:t>
      </w:r>
      <w:proofErr w:type="spellEnd"/>
      <w:r>
        <w:t xml:space="preserve"> blocca il client fino alla ricezione della risposta.</w:t>
      </w:r>
    </w:p>
    <w:p w14:paraId="09AACF6C" w14:textId="1E1942FB" w:rsidR="00291F41" w:rsidRDefault="00291F41" w:rsidP="00291F41">
      <w:pPr>
        <w:pStyle w:val="Paragrafoelenco"/>
        <w:spacing w:line="240" w:lineRule="auto"/>
        <w:ind w:left="1134" w:hanging="54"/>
      </w:pPr>
      <w:r>
        <w:t>Tra le due chiamate, il client può eseguire altre azioni.</w:t>
      </w:r>
    </w:p>
    <w:p w14:paraId="34147035" w14:textId="4B33DDE0" w:rsidR="00B54EF4" w:rsidRPr="00B54EF4" w:rsidRDefault="00B54EF4" w:rsidP="00B54EF4">
      <w:pPr>
        <w:spacing w:line="240" w:lineRule="auto"/>
        <w:rPr>
          <w:b/>
          <w:bCs/>
        </w:rPr>
      </w:pPr>
      <w:proofErr w:type="spellStart"/>
      <w:r w:rsidRPr="00B54EF4">
        <w:rPr>
          <w:b/>
          <w:bCs/>
        </w:rPr>
        <w:t>ServiceCallerInteraction</w:t>
      </w:r>
      <w:proofErr w:type="spellEnd"/>
    </w:p>
    <w:p w14:paraId="0E8846EB" w14:textId="55AC66DC" w:rsidR="00B54EF4" w:rsidRDefault="00B54EF4" w:rsidP="00B54EF4">
      <w:pPr>
        <w:spacing w:line="240" w:lineRule="auto"/>
      </w:pPr>
      <w:r>
        <w:t xml:space="preserve">La impostazione del client è, come al solito, relativa alla definizione di un metodo </w:t>
      </w:r>
      <w:proofErr w:type="spellStart"/>
      <w:r>
        <w:t>doJob</w:t>
      </w:r>
      <w:proofErr w:type="spellEnd"/>
      <w:r>
        <w:t>, cui affidiamo, in questo caso, il compito di usare tutti i protocolli.</w:t>
      </w:r>
    </w:p>
    <w:p w14:paraId="52B4E6E4" w14:textId="77777777" w:rsidR="00AB478B" w:rsidRDefault="00AB478B" w:rsidP="00B54EF4">
      <w:pPr>
        <w:spacing w:line="240" w:lineRule="auto"/>
        <w:rPr>
          <w:b/>
          <w:bCs/>
        </w:rPr>
      </w:pPr>
    </w:p>
    <w:p w14:paraId="0E22365D" w14:textId="77777777" w:rsidR="00AB478B" w:rsidRDefault="00AB478B" w:rsidP="00B54EF4">
      <w:pPr>
        <w:spacing w:line="240" w:lineRule="auto"/>
        <w:rPr>
          <w:b/>
          <w:bCs/>
        </w:rPr>
      </w:pPr>
    </w:p>
    <w:p w14:paraId="0F6DE4F6" w14:textId="77777777" w:rsidR="00AB478B" w:rsidRDefault="00AB478B" w:rsidP="00B54EF4">
      <w:pPr>
        <w:spacing w:line="240" w:lineRule="auto"/>
        <w:rPr>
          <w:b/>
          <w:bCs/>
        </w:rPr>
      </w:pPr>
    </w:p>
    <w:p w14:paraId="331359AB" w14:textId="77777777" w:rsidR="00AB478B" w:rsidRDefault="00AB478B" w:rsidP="00B54EF4">
      <w:pPr>
        <w:spacing w:line="240" w:lineRule="auto"/>
        <w:rPr>
          <w:b/>
          <w:bCs/>
        </w:rPr>
      </w:pPr>
    </w:p>
    <w:p w14:paraId="73EE543D" w14:textId="77777777" w:rsidR="00AB478B" w:rsidRDefault="00AB478B" w:rsidP="00B54EF4">
      <w:pPr>
        <w:spacing w:line="240" w:lineRule="auto"/>
        <w:rPr>
          <w:b/>
          <w:bCs/>
        </w:rPr>
      </w:pPr>
    </w:p>
    <w:p w14:paraId="4B35C0D2" w14:textId="5803D8FB" w:rsidR="00E03D78" w:rsidRDefault="00AB478B" w:rsidP="00B54EF4">
      <w:pPr>
        <w:spacing w:line="240" w:lineRule="auto"/>
        <w:rPr>
          <w:b/>
          <w:bCs/>
        </w:rPr>
      </w:pPr>
      <w:r w:rsidRPr="003366A3">
        <w:rPr>
          <w:noProof/>
        </w:rPr>
        <w:lastRenderedPageBreak/>
        <w:drawing>
          <wp:anchor distT="0" distB="0" distL="114300" distR="114300" simplePos="0" relativeHeight="251664384" behindDoc="0" locked="0" layoutInCell="1" allowOverlap="1" wp14:anchorId="4D52239E" wp14:editId="568F7553">
            <wp:simplePos x="0" y="0"/>
            <wp:positionH relativeFrom="margin">
              <wp:posOffset>3527417</wp:posOffset>
            </wp:positionH>
            <wp:positionV relativeFrom="margin">
              <wp:posOffset>6556</wp:posOffset>
            </wp:positionV>
            <wp:extent cx="2702560" cy="2752090"/>
            <wp:effectExtent l="0" t="0" r="2540" b="0"/>
            <wp:wrapSquare wrapText="bothSides"/>
            <wp:docPr id="1353538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38684"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560" cy="27520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54EF4" w:rsidRPr="003366A3">
        <w:rPr>
          <w:b/>
          <w:bCs/>
        </w:rPr>
        <w:t>ServiceCallerInteraction</w:t>
      </w:r>
      <w:proofErr w:type="spellEnd"/>
      <w:r w:rsidR="00B54EF4" w:rsidRPr="003366A3">
        <w:rPr>
          <w:b/>
          <w:bCs/>
        </w:rPr>
        <w:t>: impostazione</w:t>
      </w:r>
    </w:p>
    <w:p w14:paraId="66480BC2" w14:textId="11D6AA4F" w:rsidR="003366A3" w:rsidRDefault="003366A3">
      <w:pPr>
        <w:pStyle w:val="Paragrafoelenco"/>
        <w:numPr>
          <w:ilvl w:val="0"/>
          <w:numId w:val="13"/>
        </w:numPr>
        <w:spacing w:line="240" w:lineRule="auto"/>
      </w:pPr>
      <w:r w:rsidRPr="003366A3">
        <w:t>Dichiarazione del supporto che realizza Interaction</w:t>
      </w:r>
    </w:p>
    <w:p w14:paraId="310DD7AE" w14:textId="1EA48D0A" w:rsidR="003366A3" w:rsidRDefault="003366A3">
      <w:pPr>
        <w:pStyle w:val="Paragrafoelenco"/>
        <w:numPr>
          <w:ilvl w:val="0"/>
          <w:numId w:val="13"/>
        </w:numPr>
        <w:spacing w:line="240" w:lineRule="auto"/>
      </w:pPr>
      <w:r w:rsidRPr="003366A3">
        <w:t>Definizione del messaggio di richiesta</w:t>
      </w:r>
    </w:p>
    <w:p w14:paraId="38AAD178" w14:textId="1F45FAD8" w:rsidR="003366A3" w:rsidRPr="003366A3" w:rsidRDefault="003366A3">
      <w:pPr>
        <w:pStyle w:val="Paragrafoelenco"/>
        <w:numPr>
          <w:ilvl w:val="0"/>
          <w:numId w:val="13"/>
        </w:numPr>
        <w:spacing w:line="240" w:lineRule="auto"/>
      </w:pPr>
      <w:r w:rsidRPr="003366A3">
        <w:t xml:space="preserve">Definizione della </w:t>
      </w:r>
      <w:proofErr w:type="spellStart"/>
      <w:r w:rsidRPr="003366A3">
        <w:t>topic</w:t>
      </w:r>
      <w:proofErr w:type="spellEnd"/>
      <w:r w:rsidRPr="003366A3">
        <w:t xml:space="preserve"> MQTT usata per la risposta</w:t>
      </w:r>
    </w:p>
    <w:p w14:paraId="12FDC6A1" w14:textId="2E786EDA" w:rsidR="003366A3" w:rsidRPr="003366A3" w:rsidRDefault="003366A3">
      <w:pPr>
        <w:pStyle w:val="Paragrafoelenco"/>
        <w:numPr>
          <w:ilvl w:val="0"/>
          <w:numId w:val="13"/>
        </w:numPr>
        <w:spacing w:line="240" w:lineRule="auto"/>
      </w:pPr>
      <w:r w:rsidRPr="003366A3">
        <w:t>Invio della richiesta usando TCP</w:t>
      </w:r>
    </w:p>
    <w:p w14:paraId="6C8C9B53" w14:textId="3D7C4DD9" w:rsidR="003366A3" w:rsidRPr="003366A3" w:rsidRDefault="003366A3">
      <w:pPr>
        <w:pStyle w:val="Paragrafoelenco"/>
        <w:numPr>
          <w:ilvl w:val="0"/>
          <w:numId w:val="13"/>
        </w:numPr>
        <w:spacing w:line="240" w:lineRule="auto"/>
      </w:pPr>
      <w:r w:rsidRPr="003366A3">
        <w:t>Invio della richiesta usando MQTT</w:t>
      </w:r>
    </w:p>
    <w:p w14:paraId="645A5F6E" w14:textId="4DE4CC26" w:rsidR="003366A3" w:rsidRPr="003366A3" w:rsidRDefault="003366A3">
      <w:pPr>
        <w:pStyle w:val="Paragrafoelenco"/>
        <w:numPr>
          <w:ilvl w:val="0"/>
          <w:numId w:val="13"/>
        </w:numPr>
        <w:spacing w:line="240" w:lineRule="auto"/>
      </w:pPr>
      <w:r w:rsidRPr="003366A3">
        <w:t xml:space="preserve">Invio della richiesta usando </w:t>
      </w:r>
      <w:proofErr w:type="spellStart"/>
      <w:r w:rsidRPr="003366A3">
        <w:t>CoAP</w:t>
      </w:r>
      <w:proofErr w:type="spellEnd"/>
    </w:p>
    <w:p w14:paraId="3917E221" w14:textId="5258FDC3" w:rsidR="003366A3" w:rsidRPr="003366A3" w:rsidRDefault="003366A3">
      <w:pPr>
        <w:pStyle w:val="Paragrafoelenco"/>
        <w:numPr>
          <w:ilvl w:val="0"/>
          <w:numId w:val="13"/>
        </w:numPr>
        <w:spacing w:line="240" w:lineRule="auto"/>
      </w:pPr>
      <w:r w:rsidRPr="003366A3">
        <w:t xml:space="preserve">Invio della richiesta usando </w:t>
      </w:r>
      <w:proofErr w:type="spellStart"/>
      <w:r w:rsidRPr="003366A3">
        <w:t>WebSocket</w:t>
      </w:r>
      <w:proofErr w:type="spellEnd"/>
    </w:p>
    <w:p w14:paraId="275193D9" w14:textId="49E104DF" w:rsidR="003366A3" w:rsidRPr="003366A3" w:rsidRDefault="003366A3">
      <w:pPr>
        <w:pStyle w:val="Paragrafoelenco"/>
        <w:numPr>
          <w:ilvl w:val="0"/>
          <w:numId w:val="13"/>
        </w:numPr>
        <w:spacing w:line="240" w:lineRule="auto"/>
      </w:pPr>
      <w:r w:rsidRPr="003366A3">
        <w:t>Attesa, per non perdere possibili ricezioni asincrone delle risposte</w:t>
      </w:r>
    </w:p>
    <w:p w14:paraId="2B480242" w14:textId="2F6A9AC6" w:rsidR="003366A3" w:rsidRDefault="003366A3">
      <w:pPr>
        <w:pStyle w:val="Paragrafoelenco"/>
        <w:numPr>
          <w:ilvl w:val="0"/>
          <w:numId w:val="13"/>
        </w:numPr>
        <w:spacing w:line="240" w:lineRule="auto"/>
      </w:pPr>
      <w:r w:rsidRPr="003366A3">
        <w:t>Terminazione del client</w:t>
      </w:r>
    </w:p>
    <w:p w14:paraId="0BF7D5C8" w14:textId="3604FE5D" w:rsidR="003366A3" w:rsidRPr="00AB478B" w:rsidRDefault="003366A3">
      <w:pPr>
        <w:pStyle w:val="Paragrafoelenco"/>
        <w:numPr>
          <w:ilvl w:val="0"/>
          <w:numId w:val="13"/>
        </w:numPr>
        <w:spacing w:line="240" w:lineRule="auto"/>
      </w:pPr>
      <w:r w:rsidRPr="003366A3">
        <w:t>Specifica del metodo di invio richiesta</w:t>
      </w:r>
    </w:p>
    <w:p w14:paraId="162CF7CA" w14:textId="77777777" w:rsidR="004742F5" w:rsidRDefault="004742F5" w:rsidP="003366A3">
      <w:pPr>
        <w:spacing w:line="240" w:lineRule="auto"/>
        <w:rPr>
          <w:b/>
          <w:bCs/>
        </w:rPr>
      </w:pPr>
    </w:p>
    <w:p w14:paraId="4264CC83" w14:textId="77777777" w:rsidR="004742F5" w:rsidRDefault="004742F5" w:rsidP="003366A3">
      <w:pPr>
        <w:spacing w:line="240" w:lineRule="auto"/>
        <w:rPr>
          <w:b/>
          <w:bCs/>
        </w:rPr>
      </w:pPr>
    </w:p>
    <w:p w14:paraId="08060779" w14:textId="77777777" w:rsidR="004742F5" w:rsidRDefault="004742F5" w:rsidP="003366A3">
      <w:pPr>
        <w:spacing w:line="240" w:lineRule="auto"/>
        <w:rPr>
          <w:b/>
          <w:bCs/>
        </w:rPr>
      </w:pPr>
    </w:p>
    <w:p w14:paraId="196F5B50" w14:textId="6EF3D20B" w:rsidR="003366A3" w:rsidRPr="003366A3" w:rsidRDefault="004742F5" w:rsidP="003366A3">
      <w:pPr>
        <w:spacing w:line="240" w:lineRule="auto"/>
        <w:rPr>
          <w:b/>
          <w:bCs/>
        </w:rPr>
      </w:pPr>
      <w:r w:rsidRPr="003366A3">
        <w:rPr>
          <w:noProof/>
        </w:rPr>
        <w:drawing>
          <wp:anchor distT="0" distB="0" distL="114300" distR="114300" simplePos="0" relativeHeight="251665408" behindDoc="0" locked="0" layoutInCell="1" allowOverlap="1" wp14:anchorId="4E76F1C0" wp14:editId="769F410D">
            <wp:simplePos x="0" y="0"/>
            <wp:positionH relativeFrom="margin">
              <wp:posOffset>3515541</wp:posOffset>
            </wp:positionH>
            <wp:positionV relativeFrom="margin">
              <wp:posOffset>3071685</wp:posOffset>
            </wp:positionV>
            <wp:extent cx="2817495" cy="4191635"/>
            <wp:effectExtent l="0" t="0" r="1905" b="0"/>
            <wp:wrapSquare wrapText="bothSides"/>
            <wp:docPr id="2989950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95019"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17495" cy="41916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366A3" w:rsidRPr="003366A3">
        <w:rPr>
          <w:b/>
          <w:bCs/>
        </w:rPr>
        <w:t>ServiceCallerInteraction</w:t>
      </w:r>
      <w:proofErr w:type="spellEnd"/>
      <w:r w:rsidR="003366A3" w:rsidRPr="003366A3">
        <w:rPr>
          <w:b/>
          <w:bCs/>
        </w:rPr>
        <w:t>: invio richiesta</w:t>
      </w:r>
    </w:p>
    <w:p w14:paraId="107138BF" w14:textId="4B24AEBD" w:rsidR="003366A3" w:rsidRDefault="003366A3">
      <w:pPr>
        <w:pStyle w:val="Paragrafoelenco"/>
        <w:numPr>
          <w:ilvl w:val="0"/>
          <w:numId w:val="14"/>
        </w:numPr>
        <w:spacing w:line="240" w:lineRule="auto"/>
      </w:pPr>
      <w:r>
        <w:t>Impostazione parametri per TCP</w:t>
      </w:r>
    </w:p>
    <w:p w14:paraId="7B073195" w14:textId="411AC3B8" w:rsidR="003366A3" w:rsidRDefault="003366A3">
      <w:pPr>
        <w:pStyle w:val="Paragrafoelenco"/>
        <w:numPr>
          <w:ilvl w:val="0"/>
          <w:numId w:val="14"/>
        </w:numPr>
        <w:spacing w:line="240" w:lineRule="auto"/>
      </w:pPr>
      <w:r>
        <w:t xml:space="preserve">Impostazione parametri per </w:t>
      </w:r>
      <w:proofErr w:type="spellStart"/>
      <w:r>
        <w:t>CoAP</w:t>
      </w:r>
      <w:proofErr w:type="spellEnd"/>
    </w:p>
    <w:p w14:paraId="73831550" w14:textId="41C35800" w:rsidR="003366A3" w:rsidRDefault="003366A3">
      <w:pPr>
        <w:pStyle w:val="Paragrafoelenco"/>
        <w:numPr>
          <w:ilvl w:val="0"/>
          <w:numId w:val="14"/>
        </w:numPr>
        <w:spacing w:line="240" w:lineRule="auto"/>
      </w:pPr>
      <w:r>
        <w:t>Impostazione parametri per MQTT</w:t>
      </w:r>
    </w:p>
    <w:p w14:paraId="416620E2" w14:textId="37B8BA37" w:rsidR="003366A3" w:rsidRDefault="003366A3">
      <w:pPr>
        <w:pStyle w:val="Paragrafoelenco"/>
        <w:numPr>
          <w:ilvl w:val="0"/>
          <w:numId w:val="14"/>
        </w:numPr>
        <w:spacing w:line="240" w:lineRule="auto"/>
      </w:pPr>
      <w:r>
        <w:t>Impostazione parametri per WS</w:t>
      </w:r>
    </w:p>
    <w:p w14:paraId="78B31DD4" w14:textId="76209CD7" w:rsidR="003366A3" w:rsidRDefault="003366A3">
      <w:pPr>
        <w:pStyle w:val="Paragrafoelenco"/>
        <w:numPr>
          <w:ilvl w:val="0"/>
          <w:numId w:val="14"/>
        </w:numPr>
        <w:spacing w:line="240" w:lineRule="auto"/>
      </w:pPr>
      <w:r>
        <w:t>Creazione supporto</w:t>
      </w:r>
    </w:p>
    <w:p w14:paraId="0B52CD35" w14:textId="01ECA7F3" w:rsidR="003366A3" w:rsidRDefault="003366A3">
      <w:pPr>
        <w:pStyle w:val="Paragrafoelenco"/>
        <w:numPr>
          <w:ilvl w:val="0"/>
          <w:numId w:val="14"/>
        </w:numPr>
        <w:spacing w:line="240" w:lineRule="auto"/>
      </w:pPr>
      <w:r>
        <w:t>Possibile settaggio per tracing</w:t>
      </w:r>
    </w:p>
    <w:p w14:paraId="46943EE9" w14:textId="67F09319" w:rsidR="003366A3" w:rsidRDefault="003366A3">
      <w:pPr>
        <w:pStyle w:val="Paragrafoelenco"/>
        <w:numPr>
          <w:ilvl w:val="0"/>
          <w:numId w:val="14"/>
        </w:numPr>
        <w:spacing w:line="240" w:lineRule="auto"/>
      </w:pPr>
      <w:r>
        <w:t>Invio richiesta in modo sincrono</w:t>
      </w:r>
    </w:p>
    <w:p w14:paraId="6F98DD85" w14:textId="449D5EEB" w:rsidR="003366A3" w:rsidRDefault="003366A3">
      <w:pPr>
        <w:pStyle w:val="Paragrafoelenco"/>
        <w:numPr>
          <w:ilvl w:val="0"/>
          <w:numId w:val="14"/>
        </w:numPr>
        <w:spacing w:line="240" w:lineRule="auto"/>
      </w:pPr>
      <w:r>
        <w:t>Invio richiesta in modo asincrono</w:t>
      </w:r>
    </w:p>
    <w:p w14:paraId="564A3F16" w14:textId="61D673AB" w:rsidR="003366A3" w:rsidRDefault="003366A3">
      <w:pPr>
        <w:pStyle w:val="Paragrafoelenco"/>
        <w:numPr>
          <w:ilvl w:val="0"/>
          <w:numId w:val="14"/>
        </w:numPr>
        <w:spacing w:line="240" w:lineRule="auto"/>
      </w:pPr>
      <w:r>
        <w:t>Chiusura della connessione</w:t>
      </w:r>
    </w:p>
    <w:p w14:paraId="760455CE" w14:textId="78AC39B8" w:rsidR="003366A3" w:rsidRDefault="003366A3" w:rsidP="003366A3">
      <w:pPr>
        <w:spacing w:line="240" w:lineRule="auto"/>
      </w:pPr>
    </w:p>
    <w:p w14:paraId="1582DE35" w14:textId="604E9793" w:rsidR="003366A3" w:rsidRDefault="003366A3" w:rsidP="003366A3">
      <w:pPr>
        <w:spacing w:line="240" w:lineRule="auto"/>
      </w:pPr>
    </w:p>
    <w:p w14:paraId="269DEE7C" w14:textId="0EEAC2F7" w:rsidR="003366A3" w:rsidRDefault="003366A3" w:rsidP="003366A3">
      <w:pPr>
        <w:spacing w:line="240" w:lineRule="auto"/>
      </w:pPr>
    </w:p>
    <w:p w14:paraId="1B33BAB1" w14:textId="77777777" w:rsidR="003366A3" w:rsidRDefault="003366A3" w:rsidP="003366A3">
      <w:pPr>
        <w:spacing w:line="240" w:lineRule="auto"/>
      </w:pPr>
    </w:p>
    <w:p w14:paraId="210DF215" w14:textId="3F361472" w:rsidR="003366A3" w:rsidRDefault="003366A3" w:rsidP="003366A3">
      <w:pPr>
        <w:spacing w:line="240" w:lineRule="auto"/>
      </w:pPr>
    </w:p>
    <w:p w14:paraId="19D91B23" w14:textId="6D810E3E" w:rsidR="003366A3" w:rsidRDefault="003366A3" w:rsidP="003366A3">
      <w:pPr>
        <w:spacing w:line="240" w:lineRule="auto"/>
      </w:pPr>
    </w:p>
    <w:p w14:paraId="53888ADE" w14:textId="62A5C808" w:rsidR="003366A3" w:rsidRDefault="003366A3" w:rsidP="003366A3">
      <w:pPr>
        <w:spacing w:line="240" w:lineRule="auto"/>
      </w:pPr>
    </w:p>
    <w:p w14:paraId="3119A2AA" w14:textId="6772DC45" w:rsidR="003366A3" w:rsidRDefault="003366A3" w:rsidP="003366A3">
      <w:pPr>
        <w:spacing w:line="240" w:lineRule="auto"/>
      </w:pPr>
    </w:p>
    <w:p w14:paraId="7EB1E88C" w14:textId="110E1BD2" w:rsidR="003366A3" w:rsidRDefault="003366A3" w:rsidP="003366A3">
      <w:pPr>
        <w:spacing w:line="240" w:lineRule="auto"/>
      </w:pPr>
    </w:p>
    <w:p w14:paraId="0F5A511F" w14:textId="42261C70" w:rsidR="003366A3" w:rsidRPr="003366A3" w:rsidRDefault="003366A3" w:rsidP="003366A3">
      <w:pPr>
        <w:spacing w:line="240" w:lineRule="auto"/>
        <w:rPr>
          <w:b/>
          <w:bCs/>
        </w:rPr>
      </w:pPr>
      <w:r w:rsidRPr="003366A3">
        <w:rPr>
          <w:noProof/>
        </w:rPr>
        <w:drawing>
          <wp:anchor distT="0" distB="0" distL="114300" distR="114300" simplePos="0" relativeHeight="251666432" behindDoc="0" locked="0" layoutInCell="1" allowOverlap="1" wp14:anchorId="0BF39B38" wp14:editId="4840BCFE">
            <wp:simplePos x="0" y="0"/>
            <wp:positionH relativeFrom="margin">
              <wp:posOffset>3542780</wp:posOffset>
            </wp:positionH>
            <wp:positionV relativeFrom="margin">
              <wp:posOffset>7430135</wp:posOffset>
            </wp:positionV>
            <wp:extent cx="2735580" cy="1193165"/>
            <wp:effectExtent l="0" t="0" r="7620" b="6985"/>
            <wp:wrapSquare wrapText="bothSides"/>
            <wp:docPr id="6902453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4538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35580" cy="11931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3366A3">
        <w:rPr>
          <w:b/>
          <w:bCs/>
        </w:rPr>
        <w:t>ServiceCallerInteraction</w:t>
      </w:r>
      <w:proofErr w:type="spellEnd"/>
      <w:r w:rsidRPr="003366A3">
        <w:rPr>
          <w:b/>
          <w:bCs/>
        </w:rPr>
        <w:t>: richiesta sincrona</w:t>
      </w:r>
    </w:p>
    <w:p w14:paraId="5AB3EBBE" w14:textId="77777777" w:rsidR="003366A3" w:rsidRDefault="003366A3">
      <w:pPr>
        <w:pStyle w:val="Paragrafoelenco"/>
        <w:numPr>
          <w:ilvl w:val="0"/>
          <w:numId w:val="15"/>
        </w:numPr>
        <w:spacing w:line="240" w:lineRule="auto"/>
      </w:pPr>
      <w:r>
        <w:t>La richiesta in caso di WS è il numero</w:t>
      </w:r>
    </w:p>
    <w:p w14:paraId="68E32E1D" w14:textId="406B8FB7" w:rsidR="003366A3" w:rsidRDefault="003366A3">
      <w:pPr>
        <w:pStyle w:val="Paragrafoelenco"/>
        <w:numPr>
          <w:ilvl w:val="0"/>
          <w:numId w:val="15"/>
        </w:numPr>
        <w:spacing w:line="240" w:lineRule="auto"/>
      </w:pPr>
      <w:r>
        <w:t xml:space="preserve">In ogni altro caso è un </w:t>
      </w:r>
      <w:proofErr w:type="spellStart"/>
      <w:r>
        <w:t>IApplMessage</w:t>
      </w:r>
      <w:proofErr w:type="spellEnd"/>
    </w:p>
    <w:p w14:paraId="656FE8D4" w14:textId="1D398F2A" w:rsidR="003366A3" w:rsidRDefault="003366A3" w:rsidP="003366A3">
      <w:pPr>
        <w:spacing w:line="240" w:lineRule="auto"/>
      </w:pPr>
    </w:p>
    <w:p w14:paraId="5EB0C20B" w14:textId="5956FB65" w:rsidR="003366A3" w:rsidRDefault="003366A3" w:rsidP="003366A3">
      <w:pPr>
        <w:spacing w:line="240" w:lineRule="auto"/>
      </w:pPr>
    </w:p>
    <w:p w14:paraId="60B16738" w14:textId="6919A25A" w:rsidR="003366A3" w:rsidRDefault="003366A3" w:rsidP="003366A3">
      <w:pPr>
        <w:spacing w:line="240" w:lineRule="auto"/>
      </w:pPr>
    </w:p>
    <w:p w14:paraId="1B97EC1F" w14:textId="071F805B" w:rsidR="003366A3" w:rsidRPr="003366A3" w:rsidRDefault="004742F5" w:rsidP="003366A3">
      <w:pPr>
        <w:spacing w:line="240" w:lineRule="auto"/>
        <w:rPr>
          <w:b/>
          <w:bCs/>
        </w:rPr>
      </w:pPr>
      <w:r w:rsidRPr="003366A3">
        <w:rPr>
          <w:noProof/>
        </w:rPr>
        <w:lastRenderedPageBreak/>
        <w:drawing>
          <wp:anchor distT="0" distB="0" distL="114300" distR="114300" simplePos="0" relativeHeight="251667456" behindDoc="0" locked="0" layoutInCell="1" allowOverlap="1" wp14:anchorId="6A97A393" wp14:editId="5ECF0D5E">
            <wp:simplePos x="0" y="0"/>
            <wp:positionH relativeFrom="margin">
              <wp:align>right</wp:align>
            </wp:positionH>
            <wp:positionV relativeFrom="margin">
              <wp:posOffset>6251</wp:posOffset>
            </wp:positionV>
            <wp:extent cx="2230755" cy="1412240"/>
            <wp:effectExtent l="0" t="0" r="0" b="0"/>
            <wp:wrapSquare wrapText="bothSides"/>
            <wp:docPr id="125129914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99142" name="Immagine 1" descr="Immagine che contiene testo, schermata, Carattere, numero&#10;&#10;Descrizione generata automaticament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30755" cy="14122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366A3" w:rsidRPr="003366A3">
        <w:rPr>
          <w:b/>
          <w:bCs/>
        </w:rPr>
        <w:t>ServiceCallerInteraction</w:t>
      </w:r>
      <w:proofErr w:type="spellEnd"/>
      <w:r w:rsidR="003366A3" w:rsidRPr="003366A3">
        <w:rPr>
          <w:b/>
          <w:bCs/>
        </w:rPr>
        <w:t>: richiesta asincrona</w:t>
      </w:r>
    </w:p>
    <w:p w14:paraId="48C0B709" w14:textId="550DE27A" w:rsidR="003366A3" w:rsidRDefault="003366A3">
      <w:pPr>
        <w:pStyle w:val="Paragrafoelenco"/>
        <w:numPr>
          <w:ilvl w:val="0"/>
          <w:numId w:val="16"/>
        </w:numPr>
        <w:spacing w:line="240" w:lineRule="auto"/>
      </w:pPr>
      <w:r>
        <w:t>Nel caso di MQTT, preparo un oggetto che riceve la risposta</w:t>
      </w:r>
    </w:p>
    <w:p w14:paraId="363FA5D8" w14:textId="1841EB43" w:rsidR="003366A3" w:rsidRDefault="003366A3">
      <w:pPr>
        <w:pStyle w:val="Paragrafoelenco"/>
        <w:numPr>
          <w:ilvl w:val="0"/>
          <w:numId w:val="16"/>
        </w:numPr>
        <w:spacing w:line="240" w:lineRule="auto"/>
      </w:pPr>
      <w:r>
        <w:t>La richiesta in caso di WS è il numero</w:t>
      </w:r>
    </w:p>
    <w:p w14:paraId="0A312145" w14:textId="2B819D99" w:rsidR="003366A3" w:rsidRDefault="003366A3">
      <w:pPr>
        <w:pStyle w:val="Paragrafoelenco"/>
        <w:numPr>
          <w:ilvl w:val="0"/>
          <w:numId w:val="16"/>
        </w:numPr>
        <w:spacing w:line="240" w:lineRule="auto"/>
      </w:pPr>
      <w:r>
        <w:t xml:space="preserve">In ogni altro caso, la richiesta è un </w:t>
      </w:r>
      <w:proofErr w:type="spellStart"/>
      <w:r>
        <w:t>IApplMessage</w:t>
      </w:r>
      <w:proofErr w:type="spellEnd"/>
    </w:p>
    <w:p w14:paraId="193EBC4B" w14:textId="03E4236D" w:rsidR="003366A3" w:rsidRDefault="003366A3">
      <w:pPr>
        <w:pStyle w:val="Paragrafoelenco"/>
        <w:numPr>
          <w:ilvl w:val="0"/>
          <w:numId w:val="16"/>
        </w:numPr>
        <w:spacing w:line="240" w:lineRule="auto"/>
      </w:pPr>
      <w:r>
        <w:t>Attesa della risposta</w:t>
      </w:r>
    </w:p>
    <w:p w14:paraId="5AD7CDC1" w14:textId="49DC7ABB" w:rsidR="003366A3" w:rsidRDefault="003366A3" w:rsidP="003366A3">
      <w:pPr>
        <w:spacing w:line="240" w:lineRule="auto"/>
      </w:pPr>
      <w:r>
        <w:t>Tra le due chiamate, il client può eseguire altre azioni.</w:t>
      </w:r>
    </w:p>
    <w:p w14:paraId="252FD92E" w14:textId="64C22558" w:rsidR="003366A3" w:rsidRDefault="003366A3" w:rsidP="003366A3">
      <w:pPr>
        <w:spacing w:line="240" w:lineRule="auto"/>
      </w:pPr>
      <w:r w:rsidRPr="003366A3">
        <w:t>NOTA: Va notato (e approfondito) come, nel caso MQTT e WS, l’oggetto che realizza la connessione sia capace anche di predisporre un oggetto per gestire le risposte inviate dal servizio.</w:t>
      </w:r>
    </w:p>
    <w:p w14:paraId="2C28D72B" w14:textId="77777777" w:rsidR="0059750E" w:rsidRDefault="0059750E" w:rsidP="003366A3">
      <w:pPr>
        <w:spacing w:line="240" w:lineRule="auto"/>
      </w:pPr>
    </w:p>
    <w:p w14:paraId="0A95A877" w14:textId="0845441C" w:rsidR="0059750E" w:rsidRPr="0059750E" w:rsidRDefault="0059750E" w:rsidP="003366A3">
      <w:pPr>
        <w:spacing w:line="240" w:lineRule="auto"/>
        <w:rPr>
          <w:b/>
          <w:bCs/>
          <w:sz w:val="28"/>
          <w:szCs w:val="28"/>
        </w:rPr>
      </w:pPr>
      <w:r w:rsidRPr="0059750E">
        <w:rPr>
          <w:b/>
          <w:bCs/>
          <w:sz w:val="28"/>
          <w:szCs w:val="28"/>
        </w:rPr>
        <w:t>UNIBO.BASICOMM23</w:t>
      </w:r>
    </w:p>
    <w:p w14:paraId="4E1CDB27" w14:textId="370D2C11" w:rsidR="0059750E" w:rsidRDefault="0059750E" w:rsidP="0059750E">
      <w:pPr>
        <w:spacing w:line="240" w:lineRule="auto"/>
      </w:pPr>
      <w:r>
        <w:t xml:space="preserve">Il progetto intende realizzare il concetto di Interconnessione, fornendo supporti di tipo generale per le comunicazioni via rete mediante un insieme di protocolli. Protocolli punto-a-punto come TCP, HTTP, </w:t>
      </w:r>
      <w:proofErr w:type="spellStart"/>
      <w:r>
        <w:t>CoAP</w:t>
      </w:r>
      <w:proofErr w:type="spellEnd"/>
      <w:r>
        <w:t>, etc. sono in grado di stabilire una connessione stabile sulla quale inviare e ricevere messaggi. Il protocollo UDP non stabilisce una connessione, ma può comunque essere usato per inviare messaggi e ricevere risposte.</w:t>
      </w:r>
    </w:p>
    <w:p w14:paraId="7E4414A4" w14:textId="690CCF15" w:rsidR="0059750E" w:rsidRPr="0059750E" w:rsidRDefault="0059750E" w:rsidP="0059750E">
      <w:pPr>
        <w:spacing w:line="240" w:lineRule="auto"/>
        <w:rPr>
          <w:b/>
          <w:bCs/>
        </w:rPr>
      </w:pPr>
      <w:r w:rsidRPr="0059750E">
        <w:rPr>
          <w:b/>
          <w:bCs/>
        </w:rPr>
        <w:t>Interconnessione</w:t>
      </w:r>
    </w:p>
    <w:p w14:paraId="31C68A77" w14:textId="1AE6C01D" w:rsidR="0059750E" w:rsidRDefault="0059750E" w:rsidP="0059750E">
      <w:pPr>
        <w:spacing w:line="240" w:lineRule="auto"/>
      </w:pPr>
      <w:r>
        <w:t>Nel seguito, useremo il termine Interconnessione nel senso astratto di canale di comunicazione bidirezionale tra due end-points. A partire da questo concetto, introdurremo un insieme di interfacce e classi</w:t>
      </w:r>
    </w:p>
    <w:p w14:paraId="335DBBFA" w14:textId="202F7894" w:rsidR="0059750E" w:rsidRPr="0059750E" w:rsidRDefault="0059750E" w:rsidP="0059750E">
      <w:pPr>
        <w:spacing w:line="240" w:lineRule="auto"/>
        <w:rPr>
          <w:b/>
          <w:bCs/>
        </w:rPr>
      </w:pPr>
      <w:r w:rsidRPr="00CB7E65">
        <w:rPr>
          <w:noProof/>
        </w:rPr>
        <w:drawing>
          <wp:anchor distT="0" distB="0" distL="114300" distR="114300" simplePos="0" relativeHeight="251669504" behindDoc="0" locked="0" layoutInCell="1" allowOverlap="1" wp14:anchorId="5B8A24D1" wp14:editId="3397BA33">
            <wp:simplePos x="0" y="0"/>
            <wp:positionH relativeFrom="margin">
              <wp:posOffset>3537585</wp:posOffset>
            </wp:positionH>
            <wp:positionV relativeFrom="margin">
              <wp:posOffset>4484370</wp:posOffset>
            </wp:positionV>
            <wp:extent cx="3090545" cy="1400175"/>
            <wp:effectExtent l="0" t="0" r="0" b="9525"/>
            <wp:wrapSquare wrapText="bothSides"/>
            <wp:docPr id="60771719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17199" name="Immagine 1" descr="Immagine che contiene testo, schermata, Carattere, numero&#10;&#10;Descrizione generata automaticament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090545" cy="1400175"/>
                    </a:xfrm>
                    <a:prstGeom prst="rect">
                      <a:avLst/>
                    </a:prstGeom>
                  </pic:spPr>
                </pic:pic>
              </a:graphicData>
            </a:graphic>
            <wp14:sizeRelH relativeFrom="margin">
              <wp14:pctWidth>0</wp14:pctWidth>
            </wp14:sizeRelH>
            <wp14:sizeRelV relativeFrom="margin">
              <wp14:pctHeight>0</wp14:pctHeight>
            </wp14:sizeRelV>
          </wp:anchor>
        </w:drawing>
      </w:r>
      <w:r w:rsidRPr="0059750E">
        <w:rPr>
          <w:b/>
          <w:bCs/>
        </w:rPr>
        <w:t>Interfaccia Interaction</w:t>
      </w:r>
    </w:p>
    <w:p w14:paraId="62E47047" w14:textId="15352387" w:rsidR="0059750E" w:rsidRDefault="0059750E" w:rsidP="0059750E">
      <w:pPr>
        <w:spacing w:line="240" w:lineRule="auto"/>
      </w:pPr>
      <w:r>
        <w:t>Un oggetto che implementa l’interfaccia Interaction realizza in modo concreto il concetto astratto di Interconnessione usando uno specifico protocollo.</w:t>
      </w:r>
    </w:p>
    <w:p w14:paraId="15171B9B" w14:textId="390216BF" w:rsidR="0059750E" w:rsidRDefault="0059750E" w:rsidP="0059750E">
      <w:pPr>
        <w:spacing w:line="240" w:lineRule="auto"/>
      </w:pPr>
      <w:r>
        <w:t>Ogni metodo rappresenta una modalità di invio (</w:t>
      </w:r>
      <w:proofErr w:type="spellStart"/>
      <w:r>
        <w:t>forward</w:t>
      </w:r>
      <w:proofErr w:type="spellEnd"/>
      <w:r>
        <w:t>/</w:t>
      </w:r>
      <w:proofErr w:type="spellStart"/>
      <w:r>
        <w:t>reply</w:t>
      </w:r>
      <w:proofErr w:type="spellEnd"/>
      <w:r>
        <w:t>/request) o di ricezione (</w:t>
      </w:r>
      <w:proofErr w:type="spellStart"/>
      <w:r>
        <w:t>receiveMsg</w:t>
      </w:r>
      <w:proofErr w:type="spellEnd"/>
      <w:r>
        <w:t xml:space="preserve">) di informazione dal punto di vista applicativo. </w:t>
      </w:r>
      <w:r w:rsidRPr="0059750E">
        <w:t xml:space="preserve">La creazione di oggetti di questo tipo è </w:t>
      </w:r>
      <w:proofErr w:type="spellStart"/>
      <w:r w:rsidRPr="0059750E">
        <w:t>affiadata</w:t>
      </w:r>
      <w:proofErr w:type="spellEnd"/>
      <w:r w:rsidRPr="0059750E">
        <w:t xml:space="preserve"> alla </w:t>
      </w:r>
      <w:proofErr w:type="spellStart"/>
      <w:r w:rsidRPr="0059750E">
        <w:t>ConnectionFactory</w:t>
      </w:r>
      <w:proofErr w:type="spellEnd"/>
      <w:r w:rsidRPr="0059750E">
        <w:t xml:space="preserve">. </w:t>
      </w:r>
    </w:p>
    <w:p w14:paraId="75DF4BC6" w14:textId="650B0307" w:rsidR="0059750E" w:rsidRPr="0059750E" w:rsidRDefault="0059750E" w:rsidP="0059750E">
      <w:pPr>
        <w:spacing w:line="240" w:lineRule="auto"/>
        <w:rPr>
          <w:b/>
          <w:bCs/>
        </w:rPr>
      </w:pPr>
      <w:r w:rsidRPr="0059750E">
        <w:rPr>
          <w:b/>
          <w:bCs/>
        </w:rPr>
        <w:t>L’informazione scambiata</w:t>
      </w:r>
    </w:p>
    <w:p w14:paraId="5176C6EB" w14:textId="2C32881A" w:rsidR="0059750E" w:rsidRDefault="0059750E" w:rsidP="0059750E">
      <w:pPr>
        <w:spacing w:line="240" w:lineRule="auto"/>
      </w:pPr>
      <w:r>
        <w:t xml:space="preserve">L’informazione scambiata </w:t>
      </w:r>
      <w:proofErr w:type="gramStart"/>
      <w:r>
        <w:t>è</w:t>
      </w:r>
      <w:proofErr w:type="gramEnd"/>
      <w:r>
        <w:t xml:space="preserve"> rappresenta in due modi:</w:t>
      </w:r>
    </w:p>
    <w:p w14:paraId="4E5C4628" w14:textId="77777777" w:rsidR="0059750E" w:rsidRDefault="0059750E">
      <w:pPr>
        <w:pStyle w:val="Paragrafoelenco"/>
        <w:numPr>
          <w:ilvl w:val="0"/>
          <w:numId w:val="17"/>
        </w:numPr>
        <w:spacing w:line="240" w:lineRule="auto"/>
      </w:pPr>
      <w:r>
        <w:t xml:space="preserve">con una </w:t>
      </w:r>
      <w:proofErr w:type="spellStart"/>
      <w:r>
        <w:t>String</w:t>
      </w:r>
      <w:proofErr w:type="spellEnd"/>
      <w:r>
        <w:t xml:space="preserve">, che è un tipo di dato presente in tutti i linguaggi di programmazione. I metodi che usano </w:t>
      </w:r>
      <w:proofErr w:type="spellStart"/>
      <w:r>
        <w:t>String</w:t>
      </w:r>
      <w:proofErr w:type="spellEnd"/>
      <w:r>
        <w:t xml:space="preserve"> non impongono particolari vincoli sulla struttura sintattica e semantica della stringa-messaggio, ma proprio per questo possono causare problemi di interpretazione;</w:t>
      </w:r>
    </w:p>
    <w:p w14:paraId="368103BC" w14:textId="44FC5B5A" w:rsidR="0059750E" w:rsidRDefault="0059750E">
      <w:pPr>
        <w:pStyle w:val="Paragrafoelenco"/>
        <w:numPr>
          <w:ilvl w:val="0"/>
          <w:numId w:val="17"/>
        </w:numPr>
        <w:spacing w:line="240" w:lineRule="auto"/>
      </w:pPr>
      <w:r>
        <w:t xml:space="preserve">con un oggetto di tipo </w:t>
      </w:r>
      <w:proofErr w:type="spellStart"/>
      <w:r>
        <w:t>IApplMessage</w:t>
      </w:r>
      <w:proofErr w:type="spellEnd"/>
      <w:r>
        <w:t xml:space="preserve">, che rappresenta uno standard interno sulla struttura delle informazioni scambiate via rete. I metodi che usano </w:t>
      </w:r>
      <w:proofErr w:type="spellStart"/>
      <w:r>
        <w:t>IApplMessage</w:t>
      </w:r>
      <w:proofErr w:type="spellEnd"/>
      <w:r>
        <w:t xml:space="preserve"> verranno implementati da supporti che invieranno e riceveranno </w:t>
      </w:r>
      <w:proofErr w:type="spellStart"/>
      <w:r>
        <w:t>String</w:t>
      </w:r>
      <w:proofErr w:type="spellEnd"/>
      <w:r>
        <w:t xml:space="preserve"> della forma descritta in Struttura dei messaggi.</w:t>
      </w:r>
    </w:p>
    <w:p w14:paraId="38C0C1DA" w14:textId="3C2E5C54" w:rsidR="0059750E" w:rsidRPr="0059750E" w:rsidRDefault="0059750E" w:rsidP="0059750E">
      <w:pPr>
        <w:spacing w:line="240" w:lineRule="auto"/>
        <w:rPr>
          <w:b/>
          <w:bCs/>
        </w:rPr>
      </w:pPr>
      <w:r w:rsidRPr="0059750E">
        <w:rPr>
          <w:b/>
          <w:bCs/>
        </w:rPr>
        <w:t>Metodi per la comunicazione</w:t>
      </w:r>
    </w:p>
    <w:p w14:paraId="2CE76EC2" w14:textId="575476B5" w:rsidR="0059750E" w:rsidRDefault="0059750E" w:rsidP="0059750E">
      <w:pPr>
        <w:spacing w:line="240" w:lineRule="auto"/>
      </w:pPr>
      <w:r>
        <w:t xml:space="preserve">Il metodo </w:t>
      </w:r>
      <w:proofErr w:type="spellStart"/>
      <w:r>
        <w:t>forward</w:t>
      </w:r>
      <w:proofErr w:type="spellEnd"/>
      <w:r>
        <w:t xml:space="preserve"> è un metodo di trasmissione ‘</w:t>
      </w:r>
      <w:proofErr w:type="spellStart"/>
      <w:r>
        <w:t>fire</w:t>
      </w:r>
      <w:proofErr w:type="spellEnd"/>
      <w:r>
        <w:t>-and-</w:t>
      </w:r>
      <w:proofErr w:type="spellStart"/>
      <w:r>
        <w:t>forget</w:t>
      </w:r>
      <w:proofErr w:type="spellEnd"/>
      <w:r>
        <w:t xml:space="preserve">’, mentre il metodo request denota l’invio di informazione cui deve corrispondere una </w:t>
      </w:r>
      <w:proofErr w:type="spellStart"/>
      <w:r>
        <w:t>ack</w:t>
      </w:r>
      <w:proofErr w:type="spellEnd"/>
      <w:r>
        <w:t xml:space="preserve"> o una </w:t>
      </w:r>
      <w:proofErr w:type="spellStart"/>
      <w:r>
        <w:t>response</w:t>
      </w:r>
      <w:proofErr w:type="spellEnd"/>
      <w:r>
        <w:t xml:space="preserve"> da parte del ricevente.</w:t>
      </w:r>
    </w:p>
    <w:p w14:paraId="44FA657A" w14:textId="77777777" w:rsidR="0059750E" w:rsidRDefault="0059750E" w:rsidP="0059750E">
      <w:pPr>
        <w:spacing w:line="240" w:lineRule="auto"/>
      </w:pPr>
      <w:r>
        <w:t xml:space="preserve">Concettualmente, un componente che invia una </w:t>
      </w:r>
      <w:proofErr w:type="spellStart"/>
      <w:r>
        <w:t>response</w:t>
      </w:r>
      <w:proofErr w:type="spellEnd"/>
      <w:r>
        <w:t>/</w:t>
      </w:r>
      <w:proofErr w:type="spellStart"/>
      <w:r>
        <w:t>ack</w:t>
      </w:r>
      <w:proofErr w:type="spellEnd"/>
      <w:r>
        <w:t xml:space="preserve"> sulla comunicazione connessa con un client, effettua una operazione di </w:t>
      </w:r>
      <w:proofErr w:type="spellStart"/>
      <w:r>
        <w:t>reply</w:t>
      </w:r>
      <w:proofErr w:type="spellEnd"/>
      <w:r>
        <w:t xml:space="preserve">, assimilabile alla </w:t>
      </w:r>
      <w:proofErr w:type="spellStart"/>
      <w:r>
        <w:t>forward</w:t>
      </w:r>
      <w:proofErr w:type="spellEnd"/>
      <w:r>
        <w:t xml:space="preserve"> di un messaggio con appropriato contenuto informativo.</w:t>
      </w:r>
    </w:p>
    <w:p w14:paraId="1B7BFE81" w14:textId="5513D841" w:rsidR="0059750E" w:rsidRDefault="0059750E" w:rsidP="0059750E">
      <w:pPr>
        <w:spacing w:line="240" w:lineRule="auto"/>
      </w:pPr>
      <w:r>
        <w:lastRenderedPageBreak/>
        <w:t xml:space="preserve">La </w:t>
      </w:r>
      <w:proofErr w:type="spellStart"/>
      <w:r>
        <w:t>String</w:t>
      </w:r>
      <w:proofErr w:type="spellEnd"/>
      <w:r>
        <w:t xml:space="preserve"> restituita dal metodo </w:t>
      </w:r>
      <w:proofErr w:type="spellStart"/>
      <w:r>
        <w:t>receiveMsg</w:t>
      </w:r>
      <w:proofErr w:type="spellEnd"/>
      <w:r>
        <w:t xml:space="preserve"> rappresenta un messaggio qualsiasi, tra cui la risposta a un messaggio inviato in precedenza con </w:t>
      </w:r>
      <w:proofErr w:type="spellStart"/>
      <w:r>
        <w:t>forward</w:t>
      </w:r>
      <w:proofErr w:type="spellEnd"/>
      <w:r>
        <w:t>.</w:t>
      </w:r>
    </w:p>
    <w:p w14:paraId="579DE87D" w14:textId="6EF13222" w:rsidR="0059750E" w:rsidRDefault="0059750E" w:rsidP="0059750E">
      <w:pPr>
        <w:spacing w:line="240" w:lineRule="auto"/>
      </w:pPr>
      <w:r>
        <w:t xml:space="preserve">Il metodo </w:t>
      </w:r>
      <w:proofErr w:type="spellStart"/>
      <w:r>
        <w:t>receive</w:t>
      </w:r>
      <w:proofErr w:type="spellEnd"/>
      <w:r>
        <w:t xml:space="preserve"> restituisce un messaggio organizzato secondo la struttura dei messaggi vista precedentemente che costituisce uno standard interno sulla struttura delle stringhe-messaggio scambiate via rete.</w:t>
      </w:r>
    </w:p>
    <w:p w14:paraId="5184258D" w14:textId="039BCB0C" w:rsidR="00982A90" w:rsidRDefault="00982A90" w:rsidP="00982A90">
      <w:r>
        <w:t>[Per inviare un messaggio bisogna conoscere</w:t>
      </w:r>
      <w:r w:rsidRPr="00982A90">
        <w:rPr>
          <w:color w:val="FF0000"/>
        </w:rPr>
        <w:t xml:space="preserve">: indirizzo, porta, protocollo, </w:t>
      </w:r>
      <w:proofErr w:type="spellStart"/>
      <w:r w:rsidRPr="00982A90">
        <w:rPr>
          <w:color w:val="FF0000"/>
        </w:rPr>
        <w:t>formato_messaggio</w:t>
      </w:r>
      <w:proofErr w:type="spellEnd"/>
      <w:r>
        <w:t>.]</w:t>
      </w:r>
    </w:p>
    <w:p w14:paraId="6895BDA1" w14:textId="66783911" w:rsidR="0059750E" w:rsidRPr="0059750E" w:rsidRDefault="0059750E" w:rsidP="0059750E">
      <w:pPr>
        <w:spacing w:line="240" w:lineRule="auto"/>
        <w:rPr>
          <w:b/>
          <w:bCs/>
        </w:rPr>
      </w:pPr>
      <w:r w:rsidRPr="0059750E">
        <w:rPr>
          <w:b/>
          <w:bCs/>
        </w:rPr>
        <w:t>Natura e struttura dei messaggi applicativi</w:t>
      </w:r>
    </w:p>
    <w:p w14:paraId="7AEF0452" w14:textId="19FD7A33" w:rsidR="0059750E" w:rsidRDefault="0059750E" w:rsidP="0059750E">
      <w:pPr>
        <w:spacing w:line="240" w:lineRule="auto"/>
      </w:pPr>
      <w:r w:rsidRPr="0059750E">
        <w:t>I messaggi sono logicamente suddivisi in diverse categorie:</w:t>
      </w:r>
    </w:p>
    <w:p w14:paraId="0B355065" w14:textId="21D86D4C" w:rsidR="0059750E" w:rsidRDefault="0059750E" w:rsidP="0059750E">
      <w:pPr>
        <w:spacing w:line="240" w:lineRule="auto"/>
        <w:rPr>
          <w:rFonts w:ascii="Cascadia Code" w:hAnsi="Cascadia Code" w:cs="Cascadia Code"/>
          <w:highlight w:val="darkGray"/>
        </w:rPr>
      </w:pPr>
      <w:proofErr w:type="spellStart"/>
      <w:r w:rsidRPr="0059750E">
        <w:rPr>
          <w:rFonts w:ascii="Cascadia Code" w:hAnsi="Cascadia Code" w:cs="Cascadia Code"/>
          <w:highlight w:val="darkGray"/>
        </w:rPr>
        <w:t>enum</w:t>
      </w:r>
      <w:proofErr w:type="spellEnd"/>
      <w:r w:rsidRPr="0059750E">
        <w:rPr>
          <w:rFonts w:ascii="Cascadia Code" w:hAnsi="Cascadia Code" w:cs="Cascadia Code"/>
          <w:highlight w:val="darkGray"/>
        </w:rPr>
        <w:t xml:space="preserve"> </w:t>
      </w:r>
      <w:proofErr w:type="spellStart"/>
      <w:r w:rsidRPr="0059750E">
        <w:rPr>
          <w:rFonts w:ascii="Cascadia Code" w:hAnsi="Cascadia Code" w:cs="Cascadia Code"/>
          <w:highlight w:val="darkGray"/>
        </w:rPr>
        <w:t>ApplMessageType</w:t>
      </w:r>
      <w:proofErr w:type="spellEnd"/>
      <w:r w:rsidRPr="0059750E">
        <w:rPr>
          <w:rFonts w:ascii="Cascadia Code" w:hAnsi="Cascadia Code" w:cs="Cascadia Code"/>
          <w:highlight w:val="darkGray"/>
        </w:rPr>
        <w:t xml:space="preserve">{event, dispatch, request, </w:t>
      </w:r>
      <w:proofErr w:type="spellStart"/>
      <w:r w:rsidRPr="0059750E">
        <w:rPr>
          <w:rFonts w:ascii="Cascadia Code" w:hAnsi="Cascadia Code" w:cs="Cascadia Code"/>
          <w:highlight w:val="darkGray"/>
        </w:rPr>
        <w:t>reply</w:t>
      </w:r>
      <w:proofErr w:type="spellEnd"/>
      <w:r w:rsidRPr="0059750E">
        <w:rPr>
          <w:rFonts w:ascii="Cascadia Code" w:hAnsi="Cascadia Code" w:cs="Cascadia Code"/>
          <w:highlight w:val="darkGray"/>
        </w:rPr>
        <w:t xml:space="preserve">, </w:t>
      </w:r>
      <w:proofErr w:type="spellStart"/>
      <w:r w:rsidRPr="0059750E">
        <w:rPr>
          <w:rFonts w:ascii="Cascadia Code" w:hAnsi="Cascadia Code" w:cs="Cascadia Code"/>
          <w:highlight w:val="darkGray"/>
        </w:rPr>
        <w:t>invitation</w:t>
      </w:r>
      <w:proofErr w:type="spellEnd"/>
      <w:r w:rsidRPr="0059750E">
        <w:rPr>
          <w:rFonts w:ascii="Cascadia Code" w:hAnsi="Cascadia Code" w:cs="Cascadia Code"/>
          <w:highlight w:val="darkGray"/>
        </w:rPr>
        <w:t>}</w:t>
      </w:r>
    </w:p>
    <w:p w14:paraId="0913D822" w14:textId="2ACE7BE6" w:rsidR="0059750E" w:rsidRDefault="0059750E">
      <w:pPr>
        <w:pStyle w:val="Paragrafoelenco"/>
        <w:numPr>
          <w:ilvl w:val="0"/>
          <w:numId w:val="18"/>
        </w:numPr>
        <w:spacing w:line="240" w:lineRule="auto"/>
      </w:pPr>
      <w:r>
        <w:rPr>
          <w:noProof/>
        </w:rPr>
        <w:drawing>
          <wp:anchor distT="0" distB="0" distL="114300" distR="114300" simplePos="0" relativeHeight="251670528" behindDoc="0" locked="0" layoutInCell="1" allowOverlap="1" wp14:anchorId="7AF45058" wp14:editId="609B7BBA">
            <wp:simplePos x="0" y="0"/>
            <wp:positionH relativeFrom="margin">
              <wp:posOffset>5300980</wp:posOffset>
            </wp:positionH>
            <wp:positionV relativeFrom="margin">
              <wp:posOffset>1926272</wp:posOffset>
            </wp:positionV>
            <wp:extent cx="890587" cy="1095391"/>
            <wp:effectExtent l="0" t="0" r="5080" b="0"/>
            <wp:wrapSquare wrapText="bothSides"/>
            <wp:docPr id="884262285" name="Immagine 1" descr="Immagine che contiene Carattere, testo, calligraf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62285" name="Immagine 1" descr="Immagine che contiene Carattere, testo, calligrafia, diagramma&#10;&#10;Descrizione generata automaticament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90587" cy="1095391"/>
                    </a:xfrm>
                    <a:prstGeom prst="rect">
                      <a:avLst/>
                    </a:prstGeom>
                    <a:noFill/>
                    <a:ln>
                      <a:noFill/>
                    </a:ln>
                  </pic:spPr>
                </pic:pic>
              </a:graphicData>
            </a:graphic>
          </wp:anchor>
        </w:drawing>
      </w:r>
      <w:r w:rsidRPr="0059750E">
        <w:t xml:space="preserve">dispatch: un messaggio inviato a un preciso destinatario senza attesa di una risposta (in modo detto anche </w:t>
      </w:r>
      <w:proofErr w:type="spellStart"/>
      <w:r w:rsidRPr="0059750E">
        <w:t>fire</w:t>
      </w:r>
      <w:proofErr w:type="spellEnd"/>
      <w:r w:rsidRPr="0059750E">
        <w:t>-and-</w:t>
      </w:r>
      <w:proofErr w:type="spellStart"/>
      <w:r w:rsidRPr="0059750E">
        <w:t>forget</w:t>
      </w:r>
      <w:proofErr w:type="spellEnd"/>
      <w:r w:rsidRPr="0059750E">
        <w:t>);</w:t>
      </w:r>
    </w:p>
    <w:p w14:paraId="45E8CC2E" w14:textId="171A93F9" w:rsidR="0059750E" w:rsidRDefault="0059750E">
      <w:pPr>
        <w:pStyle w:val="Paragrafoelenco"/>
        <w:numPr>
          <w:ilvl w:val="0"/>
          <w:numId w:val="18"/>
        </w:numPr>
        <w:spacing w:line="240" w:lineRule="auto"/>
      </w:pPr>
      <w:proofErr w:type="spellStart"/>
      <w:r w:rsidRPr="0059750E">
        <w:t>invitation</w:t>
      </w:r>
      <w:proofErr w:type="spellEnd"/>
      <w:r w:rsidRPr="0059750E">
        <w:t>: un messaggio inviato a un preciso destinatario aspettandosi un ‘</w:t>
      </w:r>
      <w:proofErr w:type="spellStart"/>
      <w:r w:rsidRPr="0059750E">
        <w:t>ack</w:t>
      </w:r>
      <w:proofErr w:type="spellEnd"/>
      <w:r w:rsidRPr="0059750E">
        <w:t>’ da parte di questi;</w:t>
      </w:r>
    </w:p>
    <w:p w14:paraId="728753F2" w14:textId="42641883" w:rsidR="0059750E" w:rsidRDefault="0059750E">
      <w:pPr>
        <w:pStyle w:val="Paragrafoelenco"/>
        <w:numPr>
          <w:ilvl w:val="0"/>
          <w:numId w:val="18"/>
        </w:numPr>
        <w:spacing w:line="240" w:lineRule="auto"/>
      </w:pPr>
      <w:r w:rsidRPr="0059750E">
        <w:t xml:space="preserve">request: un messaggio inviato a un preciso destinatario aspettandosi da parte di questi una </w:t>
      </w:r>
      <w:proofErr w:type="spellStart"/>
      <w:r w:rsidRPr="0059750E">
        <w:t>reply</w:t>
      </w:r>
      <w:proofErr w:type="spellEnd"/>
      <w:r w:rsidRPr="0059750E">
        <w:t xml:space="preserve"> logicamente correlata alla richiesta;</w:t>
      </w:r>
    </w:p>
    <w:p w14:paraId="384D0360" w14:textId="19C07DB5" w:rsidR="0059750E" w:rsidRDefault="0059750E">
      <w:pPr>
        <w:pStyle w:val="Paragrafoelenco"/>
        <w:numPr>
          <w:ilvl w:val="0"/>
          <w:numId w:val="18"/>
        </w:numPr>
        <w:spacing w:line="240" w:lineRule="auto"/>
      </w:pPr>
      <w:r w:rsidRPr="0059750E">
        <w:t>event: un messaggio inviato a chiunque sia in grado di elaborarlo.</w:t>
      </w:r>
    </w:p>
    <w:p w14:paraId="6EB63EFE" w14:textId="2C5DD925" w:rsidR="0059750E" w:rsidRDefault="00FD427F" w:rsidP="0059750E">
      <w:pPr>
        <w:spacing w:line="240" w:lineRule="auto"/>
      </w:pPr>
      <w:r w:rsidRPr="00FD427F">
        <w:t>[poi ha interrotto il ppt]</w:t>
      </w:r>
    </w:p>
    <w:p w14:paraId="09DA7A59" w14:textId="11A878DE" w:rsidR="001B5287" w:rsidRDefault="001B5287" w:rsidP="0059750E">
      <w:pPr>
        <w:spacing w:line="240" w:lineRule="auto"/>
        <w:rPr>
          <w:b/>
          <w:bCs/>
          <w:sz w:val="28"/>
          <w:szCs w:val="28"/>
        </w:rPr>
      </w:pPr>
      <w:proofErr w:type="spellStart"/>
      <w:r w:rsidRPr="001B5287">
        <w:rPr>
          <w:b/>
          <w:bCs/>
          <w:sz w:val="28"/>
          <w:szCs w:val="28"/>
        </w:rPr>
        <w:t>ProdConsSystem</w:t>
      </w:r>
      <w:proofErr w:type="spellEnd"/>
    </w:p>
    <w:p w14:paraId="56F34F54" w14:textId="59DBA588" w:rsidR="001B5287" w:rsidRDefault="001B5287" w:rsidP="0059750E">
      <w:pPr>
        <w:spacing w:line="240" w:lineRule="auto"/>
      </w:pPr>
      <w:r w:rsidRPr="001B5287">
        <w:t>Ottimo template iniziale per un’analisi dei requisiti e del problema</w:t>
      </w:r>
      <w:r>
        <w:t>. Non lo ricopio perché è scritto bene ed è una linea guida, non ci sono nozioni generali da segnarsi. Riprendo solamente la fine della pagina, dove ci sono nozioni un po’ più generali:</w:t>
      </w:r>
    </w:p>
    <w:p w14:paraId="0DCCB084" w14:textId="77777777" w:rsidR="001B5287" w:rsidRPr="001B5287" w:rsidRDefault="001B5287" w:rsidP="001B5287">
      <w:pPr>
        <w:spacing w:line="240" w:lineRule="auto"/>
        <w:rPr>
          <w:b/>
          <w:bCs/>
        </w:rPr>
      </w:pPr>
      <w:r w:rsidRPr="001B5287">
        <w:rPr>
          <w:b/>
          <w:bCs/>
        </w:rPr>
        <w:t>In sintesi:</w:t>
      </w:r>
    </w:p>
    <w:p w14:paraId="36836093" w14:textId="77777777" w:rsidR="001B5287" w:rsidRDefault="001B5287">
      <w:pPr>
        <w:pStyle w:val="Paragrafoelenco"/>
        <w:numPr>
          <w:ilvl w:val="0"/>
          <w:numId w:val="19"/>
        </w:numPr>
        <w:spacing w:line="240" w:lineRule="auto"/>
      </w:pPr>
      <w:r>
        <w:t xml:space="preserve">Il concetto </w:t>
      </w:r>
      <w:r w:rsidRPr="001B5287">
        <w:rPr>
          <w:u w:val="single"/>
        </w:rPr>
        <w:t>Connessione</w:t>
      </w:r>
      <w:r w:rsidRPr="001B5287">
        <w:t xml:space="preserve"> </w:t>
      </w:r>
      <w:r>
        <w:t xml:space="preserve">permette di nascondere a livello applicativo i dettagli del protocollo, ma si muove nello spazio concettuale dei sistemi </w:t>
      </w:r>
      <w:proofErr w:type="spellStart"/>
      <w:r>
        <w:t>client-server</w:t>
      </w:r>
      <w:proofErr w:type="spellEnd"/>
      <w:r>
        <w:t xml:space="preserve"> (il Produce è un client, il Consumer è il server)</w:t>
      </w:r>
    </w:p>
    <w:p w14:paraId="64A92FB7" w14:textId="77777777" w:rsidR="001B5287" w:rsidRDefault="001B5287">
      <w:pPr>
        <w:pStyle w:val="Paragrafoelenco"/>
        <w:numPr>
          <w:ilvl w:val="0"/>
          <w:numId w:val="19"/>
        </w:numPr>
        <w:spacing w:line="240" w:lineRule="auto"/>
      </w:pPr>
      <w:r>
        <w:t xml:space="preserve">il client può eseguire in modo esplicito un metodo </w:t>
      </w:r>
      <w:proofErr w:type="spellStart"/>
      <w:r>
        <w:t>receive</w:t>
      </w:r>
      <w:proofErr w:type="spellEnd"/>
      <w:r>
        <w:t xml:space="preserve"> / </w:t>
      </w:r>
      <w:proofErr w:type="spellStart"/>
      <w:r>
        <w:t>receiveMsg</w:t>
      </w:r>
      <w:proofErr w:type="spellEnd"/>
      <w:r>
        <w:t xml:space="preserve"> (bloccante) per acquisire informazione dal server</w:t>
      </w:r>
    </w:p>
    <w:p w14:paraId="385265FD" w14:textId="1456E558" w:rsidR="001B5287" w:rsidRDefault="001B5287">
      <w:pPr>
        <w:pStyle w:val="Paragrafoelenco"/>
        <w:numPr>
          <w:ilvl w:val="0"/>
          <w:numId w:val="19"/>
        </w:numPr>
        <w:spacing w:line="240" w:lineRule="auto"/>
      </w:pPr>
      <w:r>
        <w:t>il Consumer può interagire con un Producer solo dopo che questi lo ha chiamato. Il Consumer non conosce quanti Producer ci sono o ci possono essere nel sistema.</w:t>
      </w:r>
    </w:p>
    <w:p w14:paraId="531999AF" w14:textId="1FBDE3D1" w:rsidR="00982A90" w:rsidRDefault="00982A90" w:rsidP="00982A90">
      <w:r>
        <w:t xml:space="preserve">[Passando da </w:t>
      </w:r>
      <w:proofErr w:type="spellStart"/>
      <w:r>
        <w:t>naive</w:t>
      </w:r>
      <w:proofErr w:type="spellEnd"/>
      <w:r>
        <w:t xml:space="preserve"> a interaction deve sparire la parola </w:t>
      </w:r>
      <w:proofErr w:type="spellStart"/>
      <w:r>
        <w:t>socket</w:t>
      </w:r>
      <w:proofErr w:type="spellEnd"/>
      <w:r>
        <w:t xml:space="preserve">, ma dal lato server deve comparire un concetto più generale di connessione e quindi devo usare una libreria personalizzata per esprimere quello che mi serve , invece dal lato client deve comparire un qualcosa (definito nella libreria) che mi apra un server su </w:t>
      </w:r>
      <w:proofErr w:type="spellStart"/>
      <w:r>
        <w:t>tcp</w:t>
      </w:r>
      <w:proofErr w:type="spellEnd"/>
      <w:r>
        <w:t xml:space="preserve"> (in questo caso) e come gestire il messaggio (handler, oggetto attivo perché posso ricevere più cose (se fosse passivo, appena riceve una cosa muore)) (quindi definire un oggetto in libreria)]</w:t>
      </w:r>
    </w:p>
    <w:p w14:paraId="021E214B" w14:textId="77777777" w:rsidR="001B5287" w:rsidRPr="001B5287" w:rsidRDefault="001B5287" w:rsidP="001B5287">
      <w:pPr>
        <w:spacing w:line="240" w:lineRule="auto"/>
        <w:rPr>
          <w:b/>
          <w:bCs/>
        </w:rPr>
      </w:pPr>
      <w:proofErr w:type="spellStart"/>
      <w:r w:rsidRPr="001B5287">
        <w:rPr>
          <w:b/>
          <w:bCs/>
        </w:rPr>
        <w:t>TestPlans</w:t>
      </w:r>
      <w:proofErr w:type="spellEnd"/>
      <w:r w:rsidRPr="001B5287">
        <w:rPr>
          <w:b/>
          <w:bCs/>
        </w:rPr>
        <w:t xml:space="preserve"> per </w:t>
      </w:r>
      <w:proofErr w:type="spellStart"/>
      <w:r w:rsidRPr="001B5287">
        <w:rPr>
          <w:b/>
          <w:bCs/>
        </w:rPr>
        <w:t>ProdCons</w:t>
      </w:r>
      <w:proofErr w:type="spellEnd"/>
    </w:p>
    <w:p w14:paraId="085A1A0E" w14:textId="48C45704" w:rsidR="001B5287" w:rsidRDefault="001B5287" w:rsidP="001B5287">
      <w:pPr>
        <w:spacing w:line="240" w:lineRule="auto"/>
      </w:pPr>
      <w:r>
        <w:t>Il Testing è una delle attività principali nello sviluppo del software.</w:t>
      </w:r>
    </w:p>
    <w:p w14:paraId="1E2AAFEC" w14:textId="6F06FFF1" w:rsidR="001B5287" w:rsidRPr="00041F93" w:rsidRDefault="001B5287" w:rsidP="001B5287">
      <w:pPr>
        <w:spacing w:line="240" w:lineRule="auto"/>
        <w:rPr>
          <w:color w:val="FF0000"/>
        </w:rPr>
      </w:pPr>
      <w:r>
        <w:t xml:space="preserve">Ricordiamo che, </w:t>
      </w:r>
      <w:r w:rsidRPr="001B5287">
        <w:rPr>
          <w:color w:val="FF0000"/>
        </w:rPr>
        <w:t xml:space="preserve">nella fase di analisi, l’obiettivo </w:t>
      </w:r>
      <w:r>
        <w:t xml:space="preserve">non </w:t>
      </w:r>
      <w:r w:rsidRPr="001B5287">
        <w:rPr>
          <w:color w:val="FF0000"/>
        </w:rPr>
        <w:t xml:space="preserve">è </w:t>
      </w:r>
      <w:r>
        <w:t xml:space="preserve">quello di eseguire dei test, ma </w:t>
      </w:r>
      <w:r w:rsidRPr="001B5287">
        <w:rPr>
          <w:color w:val="FF0000"/>
        </w:rPr>
        <w:t>quello di definire i test in modo che possano individuare in modo automatico le falle del software rispetto ai requisiti.</w:t>
      </w:r>
    </w:p>
    <w:p w14:paraId="58ADAC42" w14:textId="6F5E9F61" w:rsidR="00982A90" w:rsidRDefault="00982A90" w:rsidP="00982A90">
      <w:r>
        <w:t>[Nel test plan: Come producer farò questo e mi aspetto questo &lt;- da fare sempre perché deriva dai requisiti]</w:t>
      </w:r>
    </w:p>
    <w:p w14:paraId="79DA5494" w14:textId="1FB40843" w:rsidR="001B5287" w:rsidRDefault="001B5287" w:rsidP="001B5287">
      <w:pPr>
        <w:spacing w:line="240" w:lineRule="auto"/>
      </w:pPr>
      <w:r>
        <w:lastRenderedPageBreak/>
        <w:t>L’obiettivo di definire un Piano di Testing (</w:t>
      </w:r>
      <w:proofErr w:type="spellStart"/>
      <w:r>
        <w:t>TestPlan</w:t>
      </w:r>
      <w:proofErr w:type="spellEnd"/>
      <w:r>
        <w:t xml:space="preserve">) automatizzabile, introduce di fatto un nuovo requisito: </w:t>
      </w:r>
      <w:r w:rsidRPr="001752E5">
        <w:rPr>
          <w:b/>
          <w:bCs/>
          <w:color w:val="FF0000"/>
        </w:rPr>
        <w:t xml:space="preserve">rendere l’applicazione </w:t>
      </w:r>
      <w:proofErr w:type="gramStart"/>
      <w:r w:rsidRPr="001752E5">
        <w:rPr>
          <w:b/>
          <w:bCs/>
          <w:color w:val="FF0000"/>
        </w:rPr>
        <w:t>osservabile</w:t>
      </w:r>
      <w:r>
        <w:t>, o meglio</w:t>
      </w:r>
      <w:proofErr w:type="gramEnd"/>
      <w:r w:rsidR="00041F93">
        <w:t xml:space="preserve">, </w:t>
      </w:r>
      <w:r>
        <w:t>renderne verificabili, da parte di una macchina, gli effetti dell’applicazione.</w:t>
      </w:r>
    </w:p>
    <w:p w14:paraId="063D1A33" w14:textId="5DCF03FE" w:rsidR="00982A90" w:rsidRDefault="00982A90" w:rsidP="001430C6">
      <w:r>
        <w:t>[Per fare il test plan scriviamo una user story in linguaggio naturale e poi creiamo i test adatti. I test li posso scrivere anche senza aver scritto i componenti.]</w:t>
      </w:r>
    </w:p>
    <w:p w14:paraId="458742FE" w14:textId="77777777" w:rsidR="00982A90" w:rsidRDefault="00982A90" w:rsidP="001430C6">
      <w:r>
        <w:t xml:space="preserve">[Se invio a qualcuno la richiesta è osservabile perché qualcosa la fa e mi </w:t>
      </w:r>
      <w:proofErr w:type="spellStart"/>
      <w:r>
        <w:t>da</w:t>
      </w:r>
      <w:proofErr w:type="spellEnd"/>
      <w:r>
        <w:t xml:space="preserve"> una risposta, se gli invio un dispatch non è osservabile perché dovrei vedere cosa fa il consumer. Per il test plan della request è facile perché è osservabile, mentre la dispatch mi causa dei problemi perché non è osservabile. Come faccio a sapere se l’ha ricevuto e se ha fatto quello che doveva fare? Uso i </w:t>
      </w:r>
      <w:proofErr w:type="spellStart"/>
      <w:r>
        <w:t>logfile</w:t>
      </w:r>
      <w:proofErr w:type="spellEnd"/>
      <w:r>
        <w:t>. Cerco di fare scrivere al consumer sul file di log così io producer lo posso vedere]</w:t>
      </w:r>
    </w:p>
    <w:p w14:paraId="50770520" w14:textId="77777777" w:rsidR="00982A90" w:rsidRDefault="00041F93" w:rsidP="001430C6">
      <w:r w:rsidRPr="00041F93">
        <w:t xml:space="preserve">user story: an </w:t>
      </w:r>
      <w:proofErr w:type="spellStart"/>
      <w:r w:rsidRPr="00041F93">
        <w:t>informal</w:t>
      </w:r>
      <w:proofErr w:type="spellEnd"/>
      <w:r w:rsidRPr="00041F93">
        <w:t xml:space="preserve">, </w:t>
      </w:r>
      <w:proofErr w:type="spellStart"/>
      <w:r w:rsidRPr="00041F93">
        <w:t>natural</w:t>
      </w:r>
      <w:proofErr w:type="spellEnd"/>
      <w:r w:rsidRPr="00041F93">
        <w:t xml:space="preserve"> </w:t>
      </w:r>
      <w:proofErr w:type="spellStart"/>
      <w:r w:rsidRPr="00041F93">
        <w:t>language</w:t>
      </w:r>
      <w:proofErr w:type="spellEnd"/>
      <w:r w:rsidRPr="00041F93">
        <w:t xml:space="preserve"> </w:t>
      </w:r>
      <w:proofErr w:type="spellStart"/>
      <w:r w:rsidRPr="00041F93">
        <w:t>description</w:t>
      </w:r>
      <w:proofErr w:type="spellEnd"/>
      <w:r w:rsidRPr="00041F93">
        <w:t xml:space="preserve"> of features of a software system</w:t>
      </w:r>
    </w:p>
    <w:p w14:paraId="3368B377" w14:textId="77777777" w:rsidR="00982A90" w:rsidRDefault="00982A90" w:rsidP="001430C6">
      <w:proofErr w:type="spellStart"/>
      <w:r>
        <w:t>Enablers</w:t>
      </w:r>
      <w:proofErr w:type="spellEnd"/>
      <w:r>
        <w:t>: classi che aiutano la comunicazione</w:t>
      </w:r>
    </w:p>
    <w:p w14:paraId="61AE5FFF" w14:textId="77777777" w:rsidR="00982A90" w:rsidRDefault="00982A90" w:rsidP="001430C6">
      <w:r>
        <w:t xml:space="preserve">Alieno: programma che non sa niente del nostro mondo (il nostro codice custom) </w:t>
      </w:r>
    </w:p>
    <w:p w14:paraId="5A888DB5" w14:textId="77777777" w:rsidR="00982A90" w:rsidRDefault="00041F93" w:rsidP="001430C6">
      <w:r w:rsidRPr="00041F93">
        <w:t xml:space="preserve">Enunciare i </w:t>
      </w:r>
      <w:proofErr w:type="spellStart"/>
      <w:r w:rsidRPr="00041F93">
        <w:t>TestPlans</w:t>
      </w:r>
      <w:proofErr w:type="spellEnd"/>
      <w:r w:rsidRPr="00041F93">
        <w:t xml:space="preserve"> a parole è un primo passo, utile ma non sufficiente.</w:t>
      </w:r>
      <w:r>
        <w:t xml:space="preserve"> </w:t>
      </w:r>
      <w:r w:rsidRPr="00041F93">
        <w:t xml:space="preserve">Ciò che occorre è esprimere un </w:t>
      </w:r>
      <w:proofErr w:type="spellStart"/>
      <w:r w:rsidRPr="00041F93">
        <w:t>TestPlan</w:t>
      </w:r>
      <w:proofErr w:type="spellEnd"/>
      <w:r w:rsidRPr="00041F93">
        <w:t xml:space="preserve"> in modo che sia interpretabile ed eseguibile in modo automatizzato da un computer. Per raggiungere questo obiettivo sono stati sviluppati strumenti appositi.</w:t>
      </w:r>
    </w:p>
    <w:p w14:paraId="381688DC" w14:textId="77777777" w:rsidR="001430C6" w:rsidRDefault="00041F93" w:rsidP="001430C6">
      <w:r w:rsidRPr="00041F93">
        <w:t xml:space="preserve">Uno strumento molto diffuso è </w:t>
      </w:r>
      <w:proofErr w:type="spellStart"/>
      <w:r w:rsidRPr="00041F93">
        <w:t>JUnit</w:t>
      </w:r>
      <w:proofErr w:type="spellEnd"/>
      <w:r>
        <w:t>,</w:t>
      </w:r>
      <w:r w:rsidRPr="00041F93">
        <w:t xml:space="preserve"> ideato da Beck e Gamma come supporto al concetto di collaudo continuo nell’ambito di processi di sviluppo agili e incrementali.</w:t>
      </w:r>
    </w:p>
    <w:p w14:paraId="18B4E25E" w14:textId="0E63A9D1" w:rsidR="001752E5" w:rsidRDefault="001752E5" w:rsidP="001430C6">
      <w:r>
        <w:t>[</w:t>
      </w:r>
      <w:proofErr w:type="spellStart"/>
      <w:r>
        <w:t>JUnit</w:t>
      </w:r>
      <w:proofErr w:type="spellEnd"/>
      <w:r>
        <w:t xml:space="preserve"> è usato per eseguire in maniera automatica tutti i test scritti]</w:t>
      </w:r>
    </w:p>
    <w:p w14:paraId="46C16634" w14:textId="77777777" w:rsidR="001430C6" w:rsidRDefault="00982A90" w:rsidP="001430C6">
      <w:pPr>
        <w:rPr>
          <w:color w:val="FF0000"/>
        </w:rPr>
      </w:pPr>
      <w:r>
        <w:t xml:space="preserve">Osservazione: il codice che scrive in un Log-file all’intero di un componente. </w:t>
      </w:r>
      <w:r w:rsidRPr="00982A90">
        <w:rPr>
          <w:color w:val="FF0000"/>
        </w:rPr>
        <w:t>Per evitarlo, si potrebbe introdurre un opportuno supporto, oppure, ancora meglio, fare ricorso al Observer pattern.</w:t>
      </w:r>
    </w:p>
    <w:p w14:paraId="2E07D4D1" w14:textId="77777777" w:rsidR="001430C6" w:rsidRDefault="00982A90" w:rsidP="001430C6">
      <w:pPr>
        <w:rPr>
          <w:b/>
          <w:bCs/>
        </w:rPr>
      </w:pPr>
      <w:r w:rsidRPr="00982A90">
        <w:rPr>
          <w:b/>
          <w:bCs/>
        </w:rPr>
        <w:t>Un primo passo verso gli attori</w:t>
      </w:r>
    </w:p>
    <w:p w14:paraId="1DB61CA9" w14:textId="00738DBE" w:rsidR="00041F93" w:rsidRDefault="001430C6" w:rsidP="001430C6">
      <w:r>
        <w:t>È</w:t>
      </w:r>
      <w:r w:rsidR="00982A90">
        <w:t xml:space="preserve"> il momento di introdurre un nuovo spazio concettuale, in cui Consumer e Producer sono componenti di una stessa categoria (gli </w:t>
      </w:r>
      <w:proofErr w:type="spellStart"/>
      <w:r w:rsidR="00982A90">
        <w:t>Actor</w:t>
      </w:r>
      <w:proofErr w:type="spellEnd"/>
      <w:r w:rsidR="00982A90">
        <w:t>), in cui non occorre più parlare di client e server, ma solo di informazioni trasmesse, informazioni ricevute e capacità di elaborare le informazioni ricevute.</w:t>
      </w:r>
    </w:p>
    <w:p w14:paraId="70DFA415" w14:textId="77777777" w:rsidR="001752E5" w:rsidRDefault="001752E5">
      <w:pPr>
        <w:pStyle w:val="Paragrafoelenco"/>
        <w:numPr>
          <w:ilvl w:val="0"/>
          <w:numId w:val="20"/>
        </w:numPr>
      </w:pPr>
      <w:proofErr w:type="spellStart"/>
      <w:r>
        <w:t>Automessage</w:t>
      </w:r>
      <w:proofErr w:type="spellEnd"/>
      <w:r>
        <w:t xml:space="preserve"> per far partire l’attore (</w:t>
      </w:r>
      <w:proofErr w:type="spellStart"/>
      <w:r>
        <w:t>autostartmsg</w:t>
      </w:r>
      <w:proofErr w:type="spellEnd"/>
      <w:r>
        <w:t>)</w:t>
      </w:r>
    </w:p>
    <w:p w14:paraId="4EA6B410" w14:textId="77777777" w:rsidR="001752E5" w:rsidRDefault="001752E5">
      <w:pPr>
        <w:pStyle w:val="Paragrafoelenco"/>
        <w:numPr>
          <w:ilvl w:val="0"/>
          <w:numId w:val="20"/>
        </w:numPr>
      </w:pPr>
      <w:proofErr w:type="spellStart"/>
      <w:r>
        <w:t>Thread</w:t>
      </w:r>
      <w:proofErr w:type="spellEnd"/>
      <w:r>
        <w:t xml:space="preserve"> importante a livello di tracing</w:t>
      </w:r>
    </w:p>
    <w:p w14:paraId="6C569C28" w14:textId="55463BB1" w:rsidR="001752E5" w:rsidRDefault="001752E5">
      <w:pPr>
        <w:pStyle w:val="Paragrafoelenco"/>
        <w:numPr>
          <w:ilvl w:val="0"/>
          <w:numId w:val="20"/>
        </w:numPr>
      </w:pPr>
      <w:r>
        <w:t xml:space="preserve">Dispatch: </w:t>
      </w:r>
      <w:proofErr w:type="spellStart"/>
      <w:r>
        <w:t>fire</w:t>
      </w:r>
      <w:proofErr w:type="spellEnd"/>
      <w:r>
        <w:t xml:space="preserve"> and </w:t>
      </w:r>
      <w:proofErr w:type="spellStart"/>
      <w:r>
        <w:t>forget</w:t>
      </w:r>
      <w:proofErr w:type="spellEnd"/>
    </w:p>
    <w:p w14:paraId="0D0F5171" w14:textId="77777777" w:rsidR="00982A90" w:rsidRDefault="00982A90" w:rsidP="00982A90">
      <w:pPr>
        <w:spacing w:line="240" w:lineRule="auto"/>
      </w:pPr>
    </w:p>
    <w:p w14:paraId="0242FDF2" w14:textId="7F8A9D16" w:rsidR="00541F7B" w:rsidRPr="00541F7B" w:rsidRDefault="00541F7B" w:rsidP="00982A90">
      <w:pPr>
        <w:spacing w:line="240" w:lineRule="auto"/>
        <w:rPr>
          <w:b/>
          <w:bCs/>
          <w:sz w:val="28"/>
          <w:szCs w:val="28"/>
        </w:rPr>
      </w:pPr>
      <w:r w:rsidRPr="00541F7B">
        <w:rPr>
          <w:b/>
          <w:bCs/>
          <w:sz w:val="28"/>
          <w:szCs w:val="28"/>
        </w:rPr>
        <w:t>QAK ACTORS 24</w:t>
      </w:r>
    </w:p>
    <w:p w14:paraId="3F998A0C" w14:textId="3AEE235F" w:rsidR="00541F7B" w:rsidRDefault="00541F7B" w:rsidP="00541F7B">
      <w:pPr>
        <w:spacing w:line="240" w:lineRule="auto"/>
      </w:pPr>
      <w:r>
        <w:t>Secondo Carl Hewitt (uno dei padri fondatori) il modello computazionale ad attori è stato ispirato, a differenza dei precedenti modelli di calcolo, dalla fisica, inclusa la relatività generale e la meccanica quantistica. Vi è oggi una ampia gamma di proposte di linguaggi / librerie ad attori, tra cui:</w:t>
      </w:r>
    </w:p>
    <w:p w14:paraId="592184BD" w14:textId="04DC7259" w:rsidR="00541F7B" w:rsidRDefault="00541F7B">
      <w:pPr>
        <w:pStyle w:val="Paragrafoelenco"/>
        <w:numPr>
          <w:ilvl w:val="0"/>
          <w:numId w:val="21"/>
        </w:numPr>
        <w:spacing w:line="240" w:lineRule="auto"/>
      </w:pPr>
      <w:proofErr w:type="spellStart"/>
      <w:r>
        <w:t>Akka</w:t>
      </w:r>
      <w:proofErr w:type="spellEnd"/>
      <w:r>
        <w:t xml:space="preserve">: ispirato a Modello computazionale ad attori di Hewitt. Per le motivazioni si veda </w:t>
      </w:r>
      <w:proofErr w:type="spellStart"/>
      <w:r>
        <w:t>Akka</w:t>
      </w:r>
      <w:proofErr w:type="spellEnd"/>
      <w:r>
        <w:t xml:space="preserve"> </w:t>
      </w:r>
      <w:proofErr w:type="spellStart"/>
      <w:r>
        <w:t>actors</w:t>
      </w:r>
      <w:proofErr w:type="spellEnd"/>
    </w:p>
    <w:p w14:paraId="4B61AE8F" w14:textId="6C45304E" w:rsidR="00541F7B" w:rsidRDefault="00541F7B">
      <w:pPr>
        <w:pStyle w:val="Paragrafoelenco"/>
        <w:numPr>
          <w:ilvl w:val="0"/>
          <w:numId w:val="21"/>
        </w:numPr>
        <w:spacing w:line="240" w:lineRule="auto"/>
      </w:pPr>
      <w:r>
        <w:t xml:space="preserve">GO: ispirato a CSP, propone </w:t>
      </w:r>
      <w:proofErr w:type="spellStart"/>
      <w:r>
        <w:t>goroutine</w:t>
      </w:r>
      <w:proofErr w:type="spellEnd"/>
      <w:r>
        <w:t xml:space="preserve"> e </w:t>
      </w:r>
      <w:proofErr w:type="spellStart"/>
      <w:r>
        <w:t>CanaliGO</w:t>
      </w:r>
      <w:proofErr w:type="spellEnd"/>
      <w:r>
        <w:t>. Per la documentazione si veda GO doc</w:t>
      </w:r>
    </w:p>
    <w:p w14:paraId="7D7278B1" w14:textId="090CA712" w:rsidR="00541F7B" w:rsidRDefault="00541F7B">
      <w:pPr>
        <w:pStyle w:val="Paragrafoelenco"/>
        <w:numPr>
          <w:ilvl w:val="0"/>
          <w:numId w:val="21"/>
        </w:numPr>
        <w:spacing w:line="240" w:lineRule="auto"/>
      </w:pPr>
      <w:proofErr w:type="spellStart"/>
      <w:r>
        <w:t>Kotlin</w:t>
      </w:r>
      <w:proofErr w:type="spellEnd"/>
      <w:r>
        <w:t xml:space="preserve"> Actors: propone </w:t>
      </w:r>
      <w:proofErr w:type="spellStart"/>
      <w:r>
        <w:t>croutines</w:t>
      </w:r>
      <w:proofErr w:type="spellEnd"/>
      <w:r>
        <w:t xml:space="preserve"> e </w:t>
      </w:r>
      <w:proofErr w:type="spellStart"/>
      <w:r>
        <w:t>channels</w:t>
      </w:r>
      <w:proofErr w:type="spellEnd"/>
      <w:r>
        <w:t xml:space="preserve"> (si veda </w:t>
      </w:r>
      <w:proofErr w:type="spellStart"/>
      <w:r>
        <w:t>Kotlin</w:t>
      </w:r>
      <w:proofErr w:type="spellEnd"/>
      <w:r>
        <w:t xml:space="preserve"> </w:t>
      </w:r>
      <w:proofErr w:type="spellStart"/>
      <w:r>
        <w:t>channel</w:t>
      </w:r>
      <w:proofErr w:type="spellEnd"/>
      <w:r>
        <w:t>)</w:t>
      </w:r>
    </w:p>
    <w:p w14:paraId="5C99520F" w14:textId="77777777" w:rsidR="00541F7B" w:rsidRDefault="00541F7B" w:rsidP="00541F7B">
      <w:pPr>
        <w:spacing w:line="240" w:lineRule="auto"/>
      </w:pPr>
      <w:r>
        <w:t>Un motto di riferimento alquanto significativo per questo modello è il seguente:</w:t>
      </w:r>
    </w:p>
    <w:p w14:paraId="778D7657" w14:textId="4AD4FC23" w:rsidR="00541F7B" w:rsidRDefault="00541F7B" w:rsidP="00541F7B">
      <w:pPr>
        <w:spacing w:line="240" w:lineRule="auto"/>
      </w:pPr>
      <w:r>
        <w:t xml:space="preserve">Do </w:t>
      </w:r>
      <w:proofErr w:type="spellStart"/>
      <w:r>
        <w:t>not</w:t>
      </w:r>
      <w:proofErr w:type="spellEnd"/>
      <w:r>
        <w:t xml:space="preserve"> </w:t>
      </w:r>
      <w:proofErr w:type="spellStart"/>
      <w:r>
        <w:t>communicate</w:t>
      </w:r>
      <w:proofErr w:type="spellEnd"/>
      <w:r>
        <w:t xml:space="preserve"> by sharing </w:t>
      </w:r>
      <w:proofErr w:type="spellStart"/>
      <w:r>
        <w:t>memory</w:t>
      </w:r>
      <w:proofErr w:type="spellEnd"/>
      <w:r>
        <w:t xml:space="preserve"> … </w:t>
      </w:r>
      <w:proofErr w:type="spellStart"/>
      <w:r>
        <w:t>instead</w:t>
      </w:r>
      <w:proofErr w:type="spellEnd"/>
      <w:r>
        <w:t xml:space="preserve">, share </w:t>
      </w:r>
      <w:proofErr w:type="spellStart"/>
      <w:r>
        <w:t>memory</w:t>
      </w:r>
      <w:proofErr w:type="spellEnd"/>
      <w:r>
        <w:t xml:space="preserve"> by </w:t>
      </w:r>
      <w:proofErr w:type="spellStart"/>
      <w:r>
        <w:t>communicating</w:t>
      </w:r>
      <w:proofErr w:type="spellEnd"/>
      <w:r>
        <w:t>.</w:t>
      </w:r>
    </w:p>
    <w:p w14:paraId="071EE932" w14:textId="77777777" w:rsidR="00541F7B" w:rsidRDefault="00541F7B" w:rsidP="00541F7B">
      <w:pPr>
        <w:spacing w:line="240" w:lineRule="auto"/>
      </w:pPr>
    </w:p>
    <w:p w14:paraId="52183DCF" w14:textId="11B92721" w:rsidR="00541F7B" w:rsidRPr="00541F7B" w:rsidRDefault="00541F7B" w:rsidP="00541F7B">
      <w:pPr>
        <w:spacing w:line="240" w:lineRule="auto"/>
        <w:rPr>
          <w:b/>
          <w:bCs/>
        </w:rPr>
      </w:pPr>
      <w:r w:rsidRPr="00541F7B">
        <w:rPr>
          <w:b/>
          <w:bCs/>
        </w:rPr>
        <w:lastRenderedPageBreak/>
        <w:t>QakActors24: Introduzione</w:t>
      </w:r>
    </w:p>
    <w:p w14:paraId="5993C007" w14:textId="5412009E" w:rsidR="00541F7B" w:rsidRDefault="00541F7B" w:rsidP="00541F7B">
      <w:pPr>
        <w:spacing w:line="240" w:lineRule="auto"/>
      </w:pPr>
      <w:r>
        <w:t xml:space="preserve">La Q/q nella parola </w:t>
      </w:r>
      <w:proofErr w:type="spellStart"/>
      <w:r>
        <w:t>QActor</w:t>
      </w:r>
      <w:proofErr w:type="spellEnd"/>
      <w:r>
        <w:t>, significa “quasi” poiché il linguaggio non è inteso come un linguaggio di programmazione generico, ma piuttosto un linguaggio di modellazione eseguibile, da utilizzare durante l’analisi del problema e il progetto di prototipi di sistemi distribuiti, i cui componenti sono attori che si comportano come un Automa a stati finiti, in stretta relazione con l’idea di sistemi basati su Microservizi.</w:t>
      </w:r>
    </w:p>
    <w:p w14:paraId="143ABC6A" w14:textId="7E80E8CA" w:rsidR="00541F7B" w:rsidRDefault="00541F7B" w:rsidP="00541F7B">
      <w:pPr>
        <w:spacing w:line="240" w:lineRule="auto"/>
      </w:pPr>
      <w:r>
        <w:t xml:space="preserve">L’aggiunta di k al prefisso (es qak, Qak) significa che stiamo facendo riferimento alla versione implementata in </w:t>
      </w:r>
      <w:proofErr w:type="spellStart"/>
      <w:r>
        <w:t>Kotlin</w:t>
      </w:r>
      <w:proofErr w:type="spellEnd"/>
      <w:r>
        <w:t xml:space="preserve">, senza utilizzare i supporti </w:t>
      </w:r>
      <w:proofErr w:type="spellStart"/>
      <w:r>
        <w:t>Akka</w:t>
      </w:r>
      <w:proofErr w:type="spellEnd"/>
      <w:r>
        <w:t xml:space="preserve"> (come fatto nella prima versione del linguaggio).</w:t>
      </w:r>
    </w:p>
    <w:p w14:paraId="6EAFAF75" w14:textId="36B325AD" w:rsidR="00541F7B" w:rsidRDefault="00541F7B" w:rsidP="00541F7B">
      <w:pPr>
        <w:spacing w:line="240" w:lineRule="auto"/>
      </w:pPr>
      <w:r>
        <w:t xml:space="preserve">Per una Introduzione all’uso di </w:t>
      </w:r>
      <w:proofErr w:type="spellStart"/>
      <w:r>
        <w:t>Kotlin</w:t>
      </w:r>
      <w:proofErr w:type="spellEnd"/>
      <w:r>
        <w:t xml:space="preserve"> si veda: si veda: </w:t>
      </w:r>
      <w:proofErr w:type="spellStart"/>
      <w:r>
        <w:t>KotlinNotes</w:t>
      </w:r>
      <w:proofErr w:type="spellEnd"/>
      <w:r>
        <w:t>.</w:t>
      </w:r>
    </w:p>
    <w:p w14:paraId="74477474" w14:textId="77777777" w:rsidR="00541F7B" w:rsidRPr="00541F7B" w:rsidRDefault="00541F7B" w:rsidP="00541F7B">
      <w:pPr>
        <w:spacing w:line="240" w:lineRule="auto"/>
        <w:rPr>
          <w:b/>
          <w:bCs/>
        </w:rPr>
      </w:pPr>
      <w:r w:rsidRPr="00541F7B">
        <w:rPr>
          <w:b/>
          <w:bCs/>
        </w:rPr>
        <w:t>Quadro generale</w:t>
      </w:r>
    </w:p>
    <w:p w14:paraId="744B8A3D" w14:textId="77777777" w:rsidR="00541F7B" w:rsidRDefault="00541F7B" w:rsidP="00541F7B">
      <w:pPr>
        <w:spacing w:line="240" w:lineRule="auto"/>
      </w:pPr>
      <w:r>
        <w:t xml:space="preserve">Un attore qak specializza la classe astratta </w:t>
      </w:r>
      <w:proofErr w:type="spellStart"/>
      <w:r>
        <w:t>it.unibo.kactor.ActorBasicFsm.kt</w:t>
      </w:r>
      <w:proofErr w:type="spellEnd"/>
      <w:r>
        <w:t xml:space="preserve"> che a sua volta specializza la classe astratta </w:t>
      </w:r>
      <w:proofErr w:type="spellStart"/>
      <w:r>
        <w:t>it.unibo.kactor.ActorBasic.kt</w:t>
      </w:r>
      <w:proofErr w:type="spellEnd"/>
      <w:r>
        <w:t xml:space="preserve">, entrambe definite nella Qak </w:t>
      </w:r>
      <w:proofErr w:type="spellStart"/>
      <w:r>
        <w:t>infrastructure</w:t>
      </w:r>
      <w:proofErr w:type="spellEnd"/>
      <w:r>
        <w:t>.</w:t>
      </w:r>
    </w:p>
    <w:p w14:paraId="7AA35BBD" w14:textId="7D4BE85C" w:rsidR="00541F7B" w:rsidRDefault="00541F7B" w:rsidP="00541F7B">
      <w:pPr>
        <w:spacing w:line="240" w:lineRule="auto"/>
      </w:pPr>
      <w:r>
        <w:t xml:space="preserve">È possibile costruire un sistema software basato su attori qak semplicemente usando queste librerie. Tuttavia, l’uso della Qak software </w:t>
      </w:r>
      <w:proofErr w:type="spellStart"/>
      <w:r>
        <w:t>factory</w:t>
      </w:r>
      <w:proofErr w:type="spellEnd"/>
      <w:r>
        <w:t xml:space="preserve"> e del connesso Linguaggio qak rende lo sviluppo dei sistemi molto più rapido, comprensibile e gestibile.</w:t>
      </w:r>
    </w:p>
    <w:p w14:paraId="1DD7666C" w14:textId="77777777" w:rsidR="00541F7B" w:rsidRPr="00541F7B" w:rsidRDefault="00541F7B" w:rsidP="00541F7B">
      <w:pPr>
        <w:spacing w:line="240" w:lineRule="auto"/>
        <w:rPr>
          <w:b/>
          <w:bCs/>
        </w:rPr>
      </w:pPr>
      <w:r w:rsidRPr="00541F7B">
        <w:rPr>
          <w:b/>
          <w:bCs/>
        </w:rPr>
        <w:t xml:space="preserve">Qak software </w:t>
      </w:r>
      <w:proofErr w:type="spellStart"/>
      <w:r w:rsidRPr="00541F7B">
        <w:rPr>
          <w:b/>
          <w:bCs/>
        </w:rPr>
        <w:t>factory</w:t>
      </w:r>
      <w:proofErr w:type="spellEnd"/>
    </w:p>
    <w:p w14:paraId="7165EF8F" w14:textId="2D8C005F" w:rsidR="00541F7B" w:rsidRDefault="00541F7B" w:rsidP="00541F7B">
      <w:pPr>
        <w:spacing w:line="240" w:lineRule="auto"/>
      </w:pPr>
      <w:r>
        <w:t xml:space="preserve">Il Linguaggio qak è definito utilizzando il framework </w:t>
      </w:r>
      <w:proofErr w:type="spellStart"/>
      <w:r>
        <w:t>Xtext</w:t>
      </w:r>
      <w:proofErr w:type="spellEnd"/>
      <w:r>
        <w:t xml:space="preserve">, che permette di costruire un insieme di plugin per l’ecosistema Eclipse che, una volta installati, permettono ad un </w:t>
      </w:r>
      <w:proofErr w:type="spellStart"/>
      <w:r>
        <w:t>application</w:t>
      </w:r>
      <w:proofErr w:type="spellEnd"/>
      <w:r>
        <w:t xml:space="preserve"> designer de realizzare in tempi rapidi un modello eseguibile del sistema.</w:t>
      </w:r>
    </w:p>
    <w:p w14:paraId="189A06F0" w14:textId="1F3BEF45" w:rsidR="00541F7B" w:rsidRDefault="00541F7B" w:rsidP="00541F7B">
      <w:pPr>
        <w:spacing w:line="240" w:lineRule="auto"/>
      </w:pPr>
      <w:proofErr w:type="spellStart"/>
      <w:r>
        <w:t>L’application</w:t>
      </w:r>
      <w:proofErr w:type="spellEnd"/>
      <w:r>
        <w:t xml:space="preserve"> designer usa l’editor guidato dalla sintassi per scrivere un modello del sistema che definisce struttura, interazione e comportamento di un sistema distribuito. Il modello è una istanza de Il </w:t>
      </w:r>
      <w:proofErr w:type="spellStart"/>
      <w:r>
        <w:t>metamodello</w:t>
      </w:r>
      <w:proofErr w:type="spellEnd"/>
      <w:r>
        <w:t xml:space="preserve"> Qak, sulla base del quale è costruita la </w:t>
      </w:r>
      <w:proofErr w:type="spellStart"/>
      <w:r>
        <w:t>Factory</w:t>
      </w:r>
      <w:proofErr w:type="spellEnd"/>
      <w:r>
        <w:t xml:space="preserve">. Una volta salvato il modello, la </w:t>
      </w:r>
      <w:proofErr w:type="spellStart"/>
      <w:r>
        <w:t>factory</w:t>
      </w:r>
      <w:proofErr w:type="spellEnd"/>
      <w:r>
        <w:t xml:space="preserve"> produce codice e risorse.</w:t>
      </w:r>
    </w:p>
    <w:p w14:paraId="2131BBC6" w14:textId="77777777" w:rsidR="00541F7B" w:rsidRPr="00541F7B" w:rsidRDefault="00541F7B" w:rsidP="00541F7B">
      <w:pPr>
        <w:spacing w:line="240" w:lineRule="auto"/>
        <w:rPr>
          <w:b/>
          <w:bCs/>
        </w:rPr>
      </w:pPr>
      <w:r w:rsidRPr="00541F7B">
        <w:rPr>
          <w:b/>
          <w:bCs/>
        </w:rPr>
        <w:t>Qak codice e risorse generate</w:t>
      </w:r>
    </w:p>
    <w:p w14:paraId="0BFD50F5" w14:textId="77777777" w:rsidR="00541F7B" w:rsidRDefault="00541F7B" w:rsidP="00541F7B">
      <w:pPr>
        <w:spacing w:line="240" w:lineRule="auto"/>
      </w:pPr>
      <w:r>
        <w:t xml:space="preserve">La Qak software </w:t>
      </w:r>
      <w:proofErr w:type="spellStart"/>
      <w:r>
        <w:t>factory</w:t>
      </w:r>
      <w:proofErr w:type="spellEnd"/>
      <w:r>
        <w:t xml:space="preserve"> costruisce vari prodotti indispensabili o utili, tra cui:</w:t>
      </w:r>
    </w:p>
    <w:p w14:paraId="6F8BF4CF" w14:textId="77777777" w:rsidR="00541F7B" w:rsidRDefault="00541F7B">
      <w:pPr>
        <w:pStyle w:val="Paragrafoelenco"/>
        <w:numPr>
          <w:ilvl w:val="0"/>
          <w:numId w:val="22"/>
        </w:numPr>
        <w:spacing w:line="240" w:lineRule="auto"/>
      </w:pPr>
      <w:r>
        <w:t xml:space="preserve">un file che contiene la descrizione del sistema, in sintassi </w:t>
      </w:r>
      <w:proofErr w:type="spellStart"/>
      <w:r>
        <w:t>Prolog</w:t>
      </w:r>
      <w:proofErr w:type="spellEnd"/>
    </w:p>
    <w:p w14:paraId="7709C44C" w14:textId="77777777" w:rsidR="00541F7B" w:rsidRDefault="00541F7B">
      <w:pPr>
        <w:pStyle w:val="Paragrafoelenco"/>
        <w:numPr>
          <w:ilvl w:val="0"/>
          <w:numId w:val="22"/>
        </w:numPr>
        <w:spacing w:line="240" w:lineRule="auto"/>
      </w:pPr>
      <w:r>
        <w:t>il file build2024.gradle e altre risorse</w:t>
      </w:r>
    </w:p>
    <w:p w14:paraId="789A8995" w14:textId="77777777" w:rsidR="00541F7B" w:rsidRDefault="00541F7B">
      <w:pPr>
        <w:pStyle w:val="Paragrafoelenco"/>
        <w:numPr>
          <w:ilvl w:val="0"/>
          <w:numId w:val="22"/>
        </w:numPr>
        <w:spacing w:line="240" w:lineRule="auto"/>
      </w:pPr>
      <w:r>
        <w:t xml:space="preserve">il codice di raccordo con la Qak </w:t>
      </w:r>
      <w:proofErr w:type="spellStart"/>
      <w:r>
        <w:t>infrastructure</w:t>
      </w:r>
      <w:proofErr w:type="spellEnd"/>
      <w:r>
        <w:t xml:space="preserve"> (la parte sommersa di ogni sistema Qak)</w:t>
      </w:r>
    </w:p>
    <w:p w14:paraId="7580A387" w14:textId="32CDDBA1" w:rsidR="00541F7B" w:rsidRDefault="00541F7B">
      <w:pPr>
        <w:pStyle w:val="Paragrafoelenco"/>
        <w:numPr>
          <w:ilvl w:val="0"/>
          <w:numId w:val="22"/>
        </w:numPr>
        <w:spacing w:line="240" w:lineRule="auto"/>
      </w:pPr>
      <w:r>
        <w:t>il codice Python per la produzione di una rappresentazione grafica del sistema</w:t>
      </w:r>
    </w:p>
    <w:p w14:paraId="2277B9D5" w14:textId="77777777" w:rsidR="00541F7B" w:rsidRPr="00541F7B" w:rsidRDefault="00541F7B" w:rsidP="00541F7B">
      <w:pPr>
        <w:spacing w:line="240" w:lineRule="auto"/>
        <w:rPr>
          <w:b/>
          <w:bCs/>
        </w:rPr>
      </w:pPr>
      <w:r w:rsidRPr="00541F7B">
        <w:rPr>
          <w:b/>
          <w:bCs/>
        </w:rPr>
        <w:t xml:space="preserve">Qak </w:t>
      </w:r>
      <w:proofErr w:type="spellStart"/>
      <w:r w:rsidRPr="00541F7B">
        <w:rPr>
          <w:b/>
          <w:bCs/>
        </w:rPr>
        <w:t>infrastructure</w:t>
      </w:r>
      <w:proofErr w:type="spellEnd"/>
    </w:p>
    <w:p w14:paraId="583E485E" w14:textId="6620E7DC" w:rsidR="00541F7B" w:rsidRDefault="00541F7B" w:rsidP="00541F7B">
      <w:pPr>
        <w:spacing w:line="240" w:lineRule="auto"/>
      </w:pPr>
      <w:r>
        <w:t>La libreria unibo.qakactor23-5.0.jar è prodotta nel progetto unibo.qakactor23 e costituisce la qak-</w:t>
      </w:r>
      <w:proofErr w:type="spellStart"/>
      <w:r>
        <w:t>infrastructure</w:t>
      </w:r>
      <w:proofErr w:type="spellEnd"/>
      <w:r>
        <w:t xml:space="preserve">, che si appoggia al supporto unibo.basicomm23-1.0.jar introdotto nel progetto unibo.basicomm23, che implementa il concetto astratto di Interaction per diversi protocolli (TCP, UDP, </w:t>
      </w:r>
      <w:proofErr w:type="spellStart"/>
      <w:r>
        <w:t>CoAP</w:t>
      </w:r>
      <w:proofErr w:type="spellEnd"/>
      <w:r>
        <w:t>, etc.).</w:t>
      </w:r>
    </w:p>
    <w:p w14:paraId="66750434" w14:textId="77777777" w:rsidR="00541F7B" w:rsidRPr="00541F7B" w:rsidRDefault="00541F7B" w:rsidP="00541F7B">
      <w:pPr>
        <w:spacing w:line="240" w:lineRule="auto"/>
        <w:rPr>
          <w:b/>
          <w:bCs/>
        </w:rPr>
      </w:pPr>
      <w:r w:rsidRPr="00541F7B">
        <w:rPr>
          <w:b/>
          <w:bCs/>
        </w:rPr>
        <w:t xml:space="preserve">Il </w:t>
      </w:r>
      <w:proofErr w:type="spellStart"/>
      <w:r w:rsidRPr="00541F7B">
        <w:rPr>
          <w:b/>
          <w:bCs/>
        </w:rPr>
        <w:t>metamodello</w:t>
      </w:r>
      <w:proofErr w:type="spellEnd"/>
      <w:r w:rsidRPr="00541F7B">
        <w:rPr>
          <w:b/>
          <w:bCs/>
        </w:rPr>
        <w:t xml:space="preserve"> Qak</w:t>
      </w:r>
    </w:p>
    <w:p w14:paraId="580D5EFA" w14:textId="00CA354D" w:rsidR="00541F7B" w:rsidRDefault="00541F7B" w:rsidP="00541F7B">
      <w:pPr>
        <w:spacing w:line="240" w:lineRule="auto"/>
      </w:pPr>
      <w:r>
        <w:t xml:space="preserve">Il Linguaggio qak reso disponibile dalla Qak software </w:t>
      </w:r>
      <w:proofErr w:type="spellStart"/>
      <w:r>
        <w:t>factory</w:t>
      </w:r>
      <w:proofErr w:type="spellEnd"/>
      <w:r>
        <w:t xml:space="preserve"> intende fornire un linguaggio per la definizione di modelli eseguibili di un sistema, basati su un insieme di concetti volti a catturare l’idea che un sistema software (distribuito):</w:t>
      </w:r>
    </w:p>
    <w:p w14:paraId="1CD903A2" w14:textId="47B17B5B" w:rsidR="00541F7B" w:rsidRDefault="00541F7B" w:rsidP="00541F7B">
      <w:pPr>
        <w:spacing w:line="240" w:lineRule="auto"/>
      </w:pPr>
      <w:r>
        <w:t xml:space="preserve">è formato da </w:t>
      </w:r>
      <w:r w:rsidR="00076C35">
        <w:t xml:space="preserve">un </w:t>
      </w:r>
      <w:r w:rsidR="00076C35" w:rsidRPr="00076C35">
        <w:rPr>
          <w:color w:val="FF0000"/>
        </w:rPr>
        <w:t>insieme</w:t>
      </w:r>
      <w:r w:rsidRPr="00076C35">
        <w:rPr>
          <w:color w:val="FF0000"/>
        </w:rPr>
        <w:t xml:space="preserve"> di attori </w:t>
      </w:r>
      <w:r>
        <w:t xml:space="preserve">che si comportano come </w:t>
      </w:r>
      <w:r w:rsidRPr="00076C35">
        <w:rPr>
          <w:color w:val="FF0000"/>
        </w:rPr>
        <w:t xml:space="preserve">Automi a stati finiti </w:t>
      </w:r>
      <w:r>
        <w:sym w:font="Wingdings" w:char="F0E0"/>
      </w:r>
      <w:r>
        <w:t xml:space="preserve"> che </w:t>
      </w:r>
      <w:r w:rsidRPr="00076C35">
        <w:rPr>
          <w:color w:val="FF0000"/>
        </w:rPr>
        <w:t xml:space="preserve">interagiscono scambiandosi messaggi </w:t>
      </w:r>
      <w:r>
        <w:sym w:font="Wingdings" w:char="F0E0"/>
      </w:r>
      <w:r>
        <w:t xml:space="preserve"> raggruppati in contesti che li abilitano a interazioni via rete</w:t>
      </w:r>
      <w:r w:rsidR="00076C35">
        <w:t xml:space="preserve"> </w:t>
      </w:r>
      <w:r w:rsidR="00076C35">
        <w:sym w:font="Wingdings" w:char="F0E0"/>
      </w:r>
      <w:r w:rsidR="00076C35">
        <w:t xml:space="preserve"> </w:t>
      </w:r>
      <w:r>
        <w:t>contesti che possono essere allocati (</w:t>
      </w:r>
      <w:proofErr w:type="spellStart"/>
      <w:r>
        <w:t>deployed</w:t>
      </w:r>
      <w:proofErr w:type="spellEnd"/>
      <w:r>
        <w:t>) su uno o più nodi computazionali</w:t>
      </w:r>
    </w:p>
    <w:p w14:paraId="27528E5B" w14:textId="77777777" w:rsidR="00076C35" w:rsidRDefault="00076C35" w:rsidP="00541F7B">
      <w:pPr>
        <w:spacing w:line="240" w:lineRule="auto"/>
        <w:rPr>
          <w:b/>
          <w:bCs/>
        </w:rPr>
      </w:pPr>
    </w:p>
    <w:p w14:paraId="7808D79D" w14:textId="0584101F" w:rsidR="00076C35" w:rsidRDefault="00076C35" w:rsidP="00541F7B">
      <w:pPr>
        <w:spacing w:line="240" w:lineRule="auto"/>
        <w:rPr>
          <w:b/>
          <w:bCs/>
        </w:rPr>
      </w:pPr>
      <w:r w:rsidRPr="00076C35">
        <w:rPr>
          <w:b/>
          <w:bCs/>
        </w:rPr>
        <w:lastRenderedPageBreak/>
        <w:t>QakActors24: il sistema</w:t>
      </w:r>
    </w:p>
    <w:p w14:paraId="5DEA8B78" w14:textId="6CC96D6D" w:rsidR="00076C35" w:rsidRPr="00076C35" w:rsidRDefault="00076C35" w:rsidP="00076C35">
      <w:r>
        <w:rPr>
          <w:noProof/>
        </w:rPr>
        <w:drawing>
          <wp:anchor distT="0" distB="0" distL="114300" distR="114300" simplePos="0" relativeHeight="251671552" behindDoc="0" locked="0" layoutInCell="1" allowOverlap="1" wp14:anchorId="1AE63D58" wp14:editId="41436215">
            <wp:simplePos x="0" y="0"/>
            <wp:positionH relativeFrom="margin">
              <wp:posOffset>3486150</wp:posOffset>
            </wp:positionH>
            <wp:positionV relativeFrom="margin">
              <wp:posOffset>277495</wp:posOffset>
            </wp:positionV>
            <wp:extent cx="2800350" cy="1181735"/>
            <wp:effectExtent l="0" t="0" r="0" b="0"/>
            <wp:wrapSquare wrapText="bothSides"/>
            <wp:docPr id="1626075177" name="Immagine 2" descr="Immagine che contiene Arte bambini, disegno, viola, ros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75177" name="Immagine 2" descr="Immagine che contiene Arte bambini, disegno, viola, rosa&#10;&#10;Descrizione generata automaticament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00350" cy="1181735"/>
                    </a:xfrm>
                    <a:prstGeom prst="rect">
                      <a:avLst/>
                    </a:prstGeom>
                    <a:noFill/>
                    <a:ln>
                      <a:noFill/>
                    </a:ln>
                  </pic:spPr>
                </pic:pic>
              </a:graphicData>
            </a:graphic>
          </wp:anchor>
        </w:drawing>
      </w:r>
      <w:r w:rsidRPr="00076C35">
        <w:t>Un sistema ad attori qak è composto da una collezione di attori, attivati in uno o più contesti, allocati in uno o piò nodi di elaborazione.</w:t>
      </w:r>
    </w:p>
    <w:p w14:paraId="3063B93A" w14:textId="77777777" w:rsidR="00076C35" w:rsidRDefault="00076C35" w:rsidP="00541F7B">
      <w:pPr>
        <w:spacing w:line="240" w:lineRule="auto"/>
      </w:pPr>
    </w:p>
    <w:p w14:paraId="4851EB79" w14:textId="6F660A2D" w:rsidR="00076C35" w:rsidRDefault="00076C35" w:rsidP="00541F7B">
      <w:pPr>
        <w:spacing w:line="240" w:lineRule="auto"/>
      </w:pPr>
    </w:p>
    <w:p w14:paraId="7BBF76A5" w14:textId="77777777" w:rsidR="00076C35" w:rsidRDefault="00076C35" w:rsidP="00076C35">
      <w:pPr>
        <w:spacing w:line="240" w:lineRule="auto"/>
        <w:ind w:left="5529"/>
      </w:pPr>
    </w:p>
    <w:p w14:paraId="51025952" w14:textId="7447A630" w:rsidR="00076C35" w:rsidRDefault="00076C35" w:rsidP="00076C35">
      <w:pPr>
        <w:spacing w:line="240" w:lineRule="auto"/>
        <w:ind w:left="5529"/>
        <w:rPr>
          <w:noProof/>
        </w:rPr>
      </w:pPr>
      <w:r w:rsidRPr="00076C35">
        <w:rPr>
          <w:noProof/>
        </w:rPr>
        <w:drawing>
          <wp:anchor distT="0" distB="0" distL="114300" distR="114300" simplePos="0" relativeHeight="251672576" behindDoc="0" locked="0" layoutInCell="1" allowOverlap="1" wp14:anchorId="354CD842" wp14:editId="6DFBE9DD">
            <wp:simplePos x="0" y="0"/>
            <wp:positionH relativeFrom="margin">
              <wp:align>left</wp:align>
            </wp:positionH>
            <wp:positionV relativeFrom="margin">
              <wp:posOffset>1475740</wp:posOffset>
            </wp:positionV>
            <wp:extent cx="3185795" cy="1123950"/>
            <wp:effectExtent l="0" t="0" r="0" b="0"/>
            <wp:wrapSquare wrapText="bothSides"/>
            <wp:docPr id="15380497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4972" name="Immagine 1" descr="Immagine che contiene testo, Carattere, schermata, linea&#10;&#10;Descrizione generata automaticamente"/>
                    <pic:cNvPicPr/>
                  </pic:nvPicPr>
                  <pic:blipFill>
                    <a:blip r:embed="rId71">
                      <a:extLst>
                        <a:ext uri="{28A0092B-C50C-407E-A947-70E740481C1C}">
                          <a14:useLocalDpi xmlns:a14="http://schemas.microsoft.com/office/drawing/2010/main" val="0"/>
                        </a:ext>
                      </a:extLst>
                    </a:blip>
                    <a:stretch>
                      <a:fillRect/>
                    </a:stretch>
                  </pic:blipFill>
                  <pic:spPr>
                    <a:xfrm>
                      <a:off x="0" y="0"/>
                      <a:ext cx="3185795" cy="1123950"/>
                    </a:xfrm>
                    <a:prstGeom prst="rect">
                      <a:avLst/>
                    </a:prstGeom>
                  </pic:spPr>
                </pic:pic>
              </a:graphicData>
            </a:graphic>
            <wp14:sizeRelH relativeFrom="margin">
              <wp14:pctWidth>0</wp14:pctWidth>
            </wp14:sizeRelH>
            <wp14:sizeRelV relativeFrom="margin">
              <wp14:pctHeight>0</wp14:pctHeight>
            </wp14:sizeRelV>
          </wp:anchor>
        </w:drawing>
      </w:r>
      <w:r w:rsidRPr="00076C35">
        <w:t xml:space="preserve">Un sistema ad attori qak è configurato in modo automatico a partire da una descrizione espressa in forma di base di conoscenza, in sintassi </w:t>
      </w:r>
      <w:proofErr w:type="spellStart"/>
      <w:r w:rsidRPr="00076C35">
        <w:t>Prolog</w:t>
      </w:r>
      <w:proofErr w:type="spellEnd"/>
      <w:r w:rsidRPr="00076C35">
        <w:rPr>
          <w:noProof/>
        </w:rPr>
        <w:t xml:space="preserve"> </w:t>
      </w:r>
    </w:p>
    <w:p w14:paraId="1EC915B5" w14:textId="77777777" w:rsidR="00076C35" w:rsidRDefault="00076C35" w:rsidP="00076C35">
      <w:pPr>
        <w:spacing w:line="240" w:lineRule="auto"/>
        <w:ind w:left="5529"/>
        <w:rPr>
          <w:noProof/>
        </w:rPr>
      </w:pPr>
    </w:p>
    <w:p w14:paraId="342F62E3" w14:textId="1F004865" w:rsidR="00076C35" w:rsidRPr="00601693" w:rsidRDefault="00601693" w:rsidP="00076C35">
      <w:pPr>
        <w:spacing w:line="240" w:lineRule="auto"/>
        <w:ind w:left="-142"/>
        <w:rPr>
          <w:b/>
          <w:bCs/>
        </w:rPr>
      </w:pPr>
      <w:r w:rsidRPr="00601693">
        <w:rPr>
          <w:b/>
          <w:bCs/>
        </w:rPr>
        <w:t>QakActors24: l’attore</w:t>
      </w:r>
    </w:p>
    <w:p w14:paraId="4A4D4C2F" w14:textId="77777777" w:rsidR="00601693" w:rsidRDefault="00601693" w:rsidP="00601693">
      <w:pPr>
        <w:spacing w:line="240" w:lineRule="auto"/>
        <w:ind w:left="-142"/>
      </w:pPr>
      <w:r>
        <w:t xml:space="preserve">Un attore qak è un componente </w:t>
      </w:r>
      <w:r w:rsidRPr="00601693">
        <w:rPr>
          <w:b/>
          <w:bCs/>
          <w:color w:val="FF0000"/>
        </w:rPr>
        <w:t>attivo</w:t>
      </w:r>
      <w:r w:rsidRPr="00601693">
        <w:rPr>
          <w:color w:val="FF0000"/>
        </w:rPr>
        <w:t xml:space="preserve"> </w:t>
      </w:r>
      <w:r>
        <w:t>che:</w:t>
      </w:r>
    </w:p>
    <w:p w14:paraId="7F849465" w14:textId="77777777" w:rsidR="00601693" w:rsidRDefault="00601693">
      <w:pPr>
        <w:pStyle w:val="Paragrafoelenco"/>
        <w:numPr>
          <w:ilvl w:val="0"/>
          <w:numId w:val="23"/>
        </w:numPr>
        <w:spacing w:line="240" w:lineRule="auto"/>
      </w:pPr>
      <w:r w:rsidRPr="00601693">
        <w:rPr>
          <w:b/>
          <w:bCs/>
          <w:color w:val="FF0000"/>
        </w:rPr>
        <w:t>nasce, vive e muore in un contesto</w:t>
      </w:r>
      <w:r>
        <w:t xml:space="preserve"> che può essere comune a (molti) altri attori;</w:t>
      </w:r>
    </w:p>
    <w:p w14:paraId="0C1DA465" w14:textId="77777777" w:rsidR="00601693" w:rsidRDefault="00601693">
      <w:pPr>
        <w:pStyle w:val="Paragrafoelenco"/>
        <w:numPr>
          <w:ilvl w:val="0"/>
          <w:numId w:val="23"/>
        </w:numPr>
        <w:spacing w:line="240" w:lineRule="auto"/>
      </w:pPr>
      <w:r>
        <w:t xml:space="preserve">ha un </w:t>
      </w:r>
      <w:r w:rsidRPr="00601693">
        <w:rPr>
          <w:b/>
          <w:bCs/>
        </w:rPr>
        <w:t>nome univoco</w:t>
      </w:r>
      <w:r>
        <w:t xml:space="preserve"> nell’ambito di tutto il sistema;</w:t>
      </w:r>
    </w:p>
    <w:p w14:paraId="58815774" w14:textId="757D0BA5" w:rsidR="00601693" w:rsidRDefault="00601693">
      <w:pPr>
        <w:pStyle w:val="Paragrafoelenco"/>
        <w:numPr>
          <w:ilvl w:val="0"/>
          <w:numId w:val="23"/>
        </w:numPr>
        <w:spacing w:line="240" w:lineRule="auto"/>
      </w:pPr>
      <w:r w:rsidRPr="00601693">
        <w:rPr>
          <w:color w:val="FF0000"/>
        </w:rPr>
        <w:t>è logicamente attivo</w:t>
      </w:r>
      <w:r>
        <w:t xml:space="preserve">, </w:t>
      </w:r>
      <w:proofErr w:type="gramStart"/>
      <w:r>
        <w:t>cioè</w:t>
      </w:r>
      <w:proofErr w:type="gramEnd"/>
      <w:r>
        <w:t xml:space="preserve"> dotato di flusso di controllo autonomo;</w:t>
      </w:r>
    </w:p>
    <w:p w14:paraId="588F6C23" w14:textId="78DFC64C" w:rsidR="00601693" w:rsidRDefault="00601693">
      <w:pPr>
        <w:pStyle w:val="Paragrafoelenco"/>
        <w:numPr>
          <w:ilvl w:val="0"/>
          <w:numId w:val="23"/>
        </w:numPr>
        <w:spacing w:line="240" w:lineRule="auto"/>
      </w:pPr>
      <w:r w:rsidRPr="00601693">
        <w:rPr>
          <w:b/>
          <w:bCs/>
        </w:rPr>
        <w:t>è capace di inviare messaggi ad un altro attore</w:t>
      </w:r>
      <w:r>
        <w:t xml:space="preserve">, di cui conosce il nome, incluso </w:t>
      </w:r>
      <w:proofErr w:type="spellStart"/>
      <w:r>
        <w:t>sè</w:t>
      </w:r>
      <w:proofErr w:type="spellEnd"/>
      <w:r>
        <w:t xml:space="preserve"> stesso;</w:t>
      </w:r>
    </w:p>
    <w:p w14:paraId="1E88A9AD" w14:textId="3DAC5C7D" w:rsidR="00601693" w:rsidRDefault="00601693">
      <w:pPr>
        <w:pStyle w:val="Paragrafoelenco"/>
        <w:numPr>
          <w:ilvl w:val="0"/>
          <w:numId w:val="23"/>
        </w:numPr>
        <w:spacing w:line="240" w:lineRule="auto"/>
      </w:pPr>
      <w:r w:rsidRPr="00601693">
        <w:rPr>
          <w:b/>
          <w:bCs/>
          <w:color w:val="FF0000"/>
        </w:rPr>
        <w:t>è capace di eseguire elaborazioni autonome e/o elaborazioni di messaggi</w:t>
      </w:r>
      <w:r>
        <w:t>;</w:t>
      </w:r>
    </w:p>
    <w:p w14:paraId="5D90640C" w14:textId="4B2C4500" w:rsidR="00601693" w:rsidRDefault="00601693">
      <w:pPr>
        <w:pStyle w:val="Paragrafoelenco"/>
        <w:numPr>
          <w:ilvl w:val="0"/>
          <w:numId w:val="23"/>
        </w:numPr>
        <w:spacing w:line="240" w:lineRule="auto"/>
      </w:pPr>
      <w:r w:rsidRPr="00601693">
        <w:rPr>
          <w:b/>
          <w:bCs/>
          <w:color w:val="FF0000"/>
        </w:rPr>
        <w:t>è dotato di una sua coda locale (</w:t>
      </w:r>
      <w:proofErr w:type="spellStart"/>
      <w:r w:rsidRPr="00601693">
        <w:rPr>
          <w:b/>
          <w:bCs/>
          <w:color w:val="FF0000"/>
        </w:rPr>
        <w:t>msgQueue</w:t>
      </w:r>
      <w:proofErr w:type="spellEnd"/>
      <w:r w:rsidRPr="00601693">
        <w:rPr>
          <w:b/>
          <w:bCs/>
          <w:color w:val="FF0000"/>
        </w:rPr>
        <w:t>)</w:t>
      </w:r>
      <w:r w:rsidRPr="00601693">
        <w:rPr>
          <w:color w:val="FF0000"/>
        </w:rPr>
        <w:t xml:space="preserve"> </w:t>
      </w:r>
      <w:r>
        <w:t>in cui sono depositati i messaggi a lui inviati</w:t>
      </w:r>
    </w:p>
    <w:p w14:paraId="029DE782" w14:textId="68DA88BC" w:rsidR="00601693" w:rsidRPr="00601693" w:rsidRDefault="00601693">
      <w:pPr>
        <w:pStyle w:val="Paragrafoelenco"/>
        <w:numPr>
          <w:ilvl w:val="0"/>
          <w:numId w:val="23"/>
        </w:numPr>
      </w:pPr>
      <w:r w:rsidRPr="00601693">
        <w:t>Elabora i messaggi secondo quanto riportato in La gestione dei messaggi.</w:t>
      </w:r>
    </w:p>
    <w:p w14:paraId="291CC95F" w14:textId="27BEFDE3" w:rsidR="00601693" w:rsidRDefault="00601693" w:rsidP="00601693">
      <w:pPr>
        <w:spacing w:line="240" w:lineRule="auto"/>
        <w:rPr>
          <w:b/>
          <w:bCs/>
        </w:rPr>
      </w:pPr>
      <w:r w:rsidRPr="00601693">
        <w:rPr>
          <w:b/>
          <w:bCs/>
        </w:rPr>
        <w:t>QakActors24: il contesto</w:t>
      </w:r>
    </w:p>
    <w:p w14:paraId="15979762" w14:textId="4270A60A" w:rsidR="00601693" w:rsidRPr="00601693" w:rsidRDefault="00601693" w:rsidP="00601693">
      <w:pPr>
        <w:spacing w:line="240" w:lineRule="auto"/>
      </w:pPr>
      <w:r>
        <w:rPr>
          <w:noProof/>
        </w:rPr>
        <w:drawing>
          <wp:anchor distT="0" distB="0" distL="114300" distR="114300" simplePos="0" relativeHeight="251673600" behindDoc="0" locked="0" layoutInCell="1" allowOverlap="1" wp14:anchorId="5CF89251" wp14:editId="5FC21475">
            <wp:simplePos x="0" y="0"/>
            <wp:positionH relativeFrom="margin">
              <wp:posOffset>4538345</wp:posOffset>
            </wp:positionH>
            <wp:positionV relativeFrom="margin">
              <wp:posOffset>4983480</wp:posOffset>
            </wp:positionV>
            <wp:extent cx="2020344" cy="1066800"/>
            <wp:effectExtent l="0" t="0" r="0" b="0"/>
            <wp:wrapSquare wrapText="bothSides"/>
            <wp:docPr id="1181872237" name="Immagine 4" descr="Immagine che contiene testo, calligrafia, Caratter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72237" name="Immagine 4" descr="Immagine che contiene testo, calligrafia, Carattere, clipart&#10;&#10;Descrizione generata automaticament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20344" cy="1066800"/>
                    </a:xfrm>
                    <a:prstGeom prst="rect">
                      <a:avLst/>
                    </a:prstGeom>
                    <a:noFill/>
                    <a:ln>
                      <a:noFill/>
                    </a:ln>
                  </pic:spPr>
                </pic:pic>
              </a:graphicData>
            </a:graphic>
          </wp:anchor>
        </w:drawing>
      </w:r>
      <w:r w:rsidRPr="00601693">
        <w:t xml:space="preserve">Un contesto è un componente software che gestisce N&gt;0 </w:t>
      </w:r>
      <w:proofErr w:type="spellStart"/>
      <w:r w:rsidRPr="00601693">
        <w:t>actor</w:t>
      </w:r>
      <w:proofErr w:type="spellEnd"/>
      <w:r w:rsidRPr="00601693">
        <w:t xml:space="preserve"> qak, </w:t>
      </w:r>
      <w:r w:rsidRPr="00601693">
        <w:rPr>
          <w:b/>
          <w:bCs/>
          <w:color w:val="FF0000"/>
        </w:rPr>
        <w:t>abilitandoli alla ricezione e trasmissione</w:t>
      </w:r>
      <w:r w:rsidRPr="00601693">
        <w:rPr>
          <w:color w:val="FF0000"/>
        </w:rPr>
        <w:t xml:space="preserve"> </w:t>
      </w:r>
      <w:r w:rsidRPr="00601693">
        <w:t>di messaggi via rete.</w:t>
      </w:r>
      <w:r>
        <w:t xml:space="preserve"> </w:t>
      </w:r>
      <w:r w:rsidRPr="00601693">
        <w:rPr>
          <w:b/>
          <w:bCs/>
          <w:color w:val="FF0000"/>
        </w:rPr>
        <w:t>Un contesto rappresenta un nodo logico</w:t>
      </w:r>
      <w:r w:rsidRPr="00601693">
        <w:rPr>
          <w:color w:val="FF0000"/>
        </w:rPr>
        <w:t xml:space="preserve"> </w:t>
      </w:r>
      <w:r w:rsidRPr="00601693">
        <w:t xml:space="preserve">di elaborazione dotato di un </w:t>
      </w:r>
      <w:r w:rsidRPr="00601693">
        <w:rPr>
          <w:color w:val="FF0000"/>
        </w:rPr>
        <w:t xml:space="preserve">server </w:t>
      </w:r>
      <w:r w:rsidRPr="00601693">
        <w:t xml:space="preserve">e di una </w:t>
      </w:r>
      <w:r w:rsidRPr="00601693">
        <w:rPr>
          <w:color w:val="FF0000"/>
        </w:rPr>
        <w:t xml:space="preserve">porta </w:t>
      </w:r>
      <w:r w:rsidRPr="00601693">
        <w:t xml:space="preserve">di ingresso, su cui altri contesti possono stabilire una Interconnessione, di solito basata su TCP, </w:t>
      </w:r>
      <w:proofErr w:type="spellStart"/>
      <w:r w:rsidRPr="00601693">
        <w:t>CoAP</w:t>
      </w:r>
      <w:proofErr w:type="spellEnd"/>
      <w:r w:rsidRPr="00601693">
        <w:t xml:space="preserve"> e MQTT.</w:t>
      </w:r>
      <w:r>
        <w:t xml:space="preserve"> </w:t>
      </w:r>
      <w:r w:rsidRPr="00601693">
        <w:t xml:space="preserve">Un contesto deve essere allocato su un computer fisico o su un </w:t>
      </w:r>
      <w:proofErr w:type="spellStart"/>
      <w:r w:rsidRPr="00601693">
        <w:t>virtual</w:t>
      </w:r>
      <w:proofErr w:type="spellEnd"/>
      <w:r w:rsidRPr="00601693">
        <w:t xml:space="preserve"> </w:t>
      </w:r>
      <w:proofErr w:type="spellStart"/>
      <w:r w:rsidRPr="00601693">
        <w:t>macìhine</w:t>
      </w:r>
      <w:proofErr w:type="spellEnd"/>
      <w:r w:rsidRPr="00601693">
        <w:t xml:space="preserve"> / container.</w:t>
      </w:r>
    </w:p>
    <w:p w14:paraId="1479825A" w14:textId="65F1F38C" w:rsidR="00601693" w:rsidRDefault="009151C2" w:rsidP="00601693">
      <w:pPr>
        <w:spacing w:line="240" w:lineRule="auto"/>
      </w:pPr>
      <w:r>
        <w:rPr>
          <w:noProof/>
        </w:rPr>
        <w:drawing>
          <wp:anchor distT="0" distB="0" distL="114300" distR="114300" simplePos="0" relativeHeight="251674624" behindDoc="0" locked="0" layoutInCell="1" allowOverlap="1" wp14:anchorId="1963118E" wp14:editId="1ACBE765">
            <wp:simplePos x="0" y="0"/>
            <wp:positionH relativeFrom="margin">
              <wp:posOffset>-42862</wp:posOffset>
            </wp:positionH>
            <wp:positionV relativeFrom="margin">
              <wp:posOffset>6488430</wp:posOffset>
            </wp:positionV>
            <wp:extent cx="2152968" cy="1463160"/>
            <wp:effectExtent l="0" t="0" r="0" b="3810"/>
            <wp:wrapSquare wrapText="bothSides"/>
            <wp:docPr id="101482064" name="Immagine 5" descr="Immagine che contiene testo, diagramm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2064" name="Immagine 5" descr="Immagine che contiene testo, diagramma, calligrafia&#10;&#10;Descrizione generata automaticament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52968" cy="1463160"/>
                    </a:xfrm>
                    <a:prstGeom prst="rect">
                      <a:avLst/>
                    </a:prstGeom>
                    <a:noFill/>
                    <a:ln>
                      <a:noFill/>
                    </a:ln>
                  </pic:spPr>
                </pic:pic>
              </a:graphicData>
            </a:graphic>
          </wp:anchor>
        </w:drawing>
      </w:r>
      <w:r w:rsidRPr="009151C2">
        <w:t xml:space="preserve">Un contesto </w:t>
      </w:r>
      <w:r w:rsidRPr="009151C2">
        <w:rPr>
          <w:b/>
          <w:bCs/>
        </w:rPr>
        <w:t>mantiene una tabella</w:t>
      </w:r>
      <w:r w:rsidRPr="009151C2">
        <w:t xml:space="preserve"> (</w:t>
      </w:r>
      <w:proofErr w:type="spellStart"/>
      <w:r w:rsidRPr="009151C2">
        <w:t>actorMap</w:t>
      </w:r>
      <w:proofErr w:type="spellEnd"/>
      <w:r w:rsidRPr="009151C2">
        <w:t xml:space="preserve">) </w:t>
      </w:r>
      <w:r w:rsidRPr="009151C2">
        <w:rPr>
          <w:b/>
          <w:bCs/>
        </w:rPr>
        <w:t xml:space="preserve">con i </w:t>
      </w:r>
      <w:r w:rsidRPr="009151C2">
        <w:rPr>
          <w:b/>
          <w:bCs/>
          <w:color w:val="FF0000"/>
        </w:rPr>
        <w:t>riferimenti agli attori locali</w:t>
      </w:r>
      <w:r w:rsidRPr="009151C2">
        <w:rPr>
          <w:color w:val="FF0000"/>
        </w:rPr>
        <w:t xml:space="preserve"> </w:t>
      </w:r>
      <w:r w:rsidRPr="009151C2">
        <w:t>e una tabella (</w:t>
      </w:r>
      <w:proofErr w:type="spellStart"/>
      <w:r w:rsidRPr="009151C2">
        <w:t>proxyMap</w:t>
      </w:r>
      <w:proofErr w:type="spellEnd"/>
      <w:r w:rsidRPr="009151C2">
        <w:t xml:space="preserve">) con i </w:t>
      </w:r>
      <w:r w:rsidRPr="009151C2">
        <w:rPr>
          <w:b/>
          <w:bCs/>
          <w:color w:val="FF0000"/>
        </w:rPr>
        <w:t>riferimenti ai Proxy</w:t>
      </w:r>
      <w:r w:rsidRPr="009151C2">
        <w:rPr>
          <w:color w:val="FF0000"/>
        </w:rPr>
        <w:t xml:space="preserve"> </w:t>
      </w:r>
      <w:r w:rsidRPr="009151C2">
        <w:t>che mantengono una Interconnessione con gli altri contesti del sistema.</w:t>
      </w:r>
    </w:p>
    <w:p w14:paraId="3B379EDE" w14:textId="25D6EEFD" w:rsidR="009151C2" w:rsidRDefault="009151C2" w:rsidP="009151C2">
      <w:pPr>
        <w:spacing w:line="240" w:lineRule="auto"/>
      </w:pPr>
      <w:r>
        <w:t xml:space="preserve">Il Server di contesto depone i messaggi </w:t>
      </w:r>
      <w:proofErr w:type="spellStart"/>
      <w:r>
        <w:t>IApplMessage</w:t>
      </w:r>
      <w:proofErr w:type="spellEnd"/>
      <w:r>
        <w:t xml:space="preserve"> ricevuti su una Interconnessione sulla </w:t>
      </w:r>
      <w:proofErr w:type="spellStart"/>
      <w:r>
        <w:t>msgQueue</w:t>
      </w:r>
      <w:proofErr w:type="spellEnd"/>
      <w:r>
        <w:t xml:space="preserve"> dell’attore destinatario. Per questo scopo, il </w:t>
      </w:r>
      <w:proofErr w:type="spellStart"/>
      <w:r>
        <w:t>Sever</w:t>
      </w:r>
      <w:proofErr w:type="spellEnd"/>
      <w:r>
        <w:t xml:space="preserve"> si avvale di un unico gestore di messaggi di sistema: il </w:t>
      </w:r>
      <w:proofErr w:type="spellStart"/>
      <w:r>
        <w:t>ContextMsgHandler</w:t>
      </w:r>
      <w:proofErr w:type="spellEnd"/>
      <w:r>
        <w:t>.</w:t>
      </w:r>
    </w:p>
    <w:p w14:paraId="275B3D71" w14:textId="38A13D10" w:rsidR="009151C2" w:rsidRDefault="009151C2" w:rsidP="009151C2">
      <w:pPr>
        <w:spacing w:line="240" w:lineRule="auto"/>
      </w:pPr>
      <w:r w:rsidRPr="009151C2">
        <w:t>La figura mostra il caso di attori locali ad un nodo di elaborazione che possono inviare/ricevere messaggi tra loro oppure elaborare messaggi inviati da componenti remoti.</w:t>
      </w:r>
    </w:p>
    <w:p w14:paraId="37D692E4" w14:textId="1EC77C22" w:rsidR="009151C2" w:rsidRDefault="009151C2" w:rsidP="009151C2">
      <w:pPr>
        <w:spacing w:line="240" w:lineRule="auto"/>
      </w:pPr>
    </w:p>
    <w:p w14:paraId="4307CF4C" w14:textId="77777777" w:rsidR="00B7166B" w:rsidRPr="00B7166B" w:rsidRDefault="00B7166B" w:rsidP="00B7166B">
      <w:pPr>
        <w:spacing w:line="240" w:lineRule="auto"/>
        <w:rPr>
          <w:b/>
          <w:bCs/>
        </w:rPr>
      </w:pPr>
      <w:r w:rsidRPr="00B7166B">
        <w:rPr>
          <w:b/>
          <w:bCs/>
        </w:rPr>
        <w:t>Linguaggio qak</w:t>
      </w:r>
    </w:p>
    <w:p w14:paraId="112DBDBD" w14:textId="6D2F9626" w:rsidR="00B7166B" w:rsidRDefault="00B7166B" w:rsidP="00B7166B">
      <w:pPr>
        <w:spacing w:line="240" w:lineRule="auto"/>
      </w:pPr>
      <w:r>
        <w:t xml:space="preserve">Il linguaggio si pone nel solco dei Domain </w:t>
      </w:r>
      <w:proofErr w:type="spellStart"/>
      <w:r>
        <w:t>Specific</w:t>
      </w:r>
      <w:proofErr w:type="spellEnd"/>
      <w:r>
        <w:t xml:space="preserve"> </w:t>
      </w:r>
      <w:proofErr w:type="spellStart"/>
      <w:r>
        <w:t>Languages</w:t>
      </w:r>
      <w:proofErr w:type="spellEnd"/>
      <w:r>
        <w:t xml:space="preserve"> e permette di esprimere un insieme dei concetti che </w:t>
      </w:r>
      <w:proofErr w:type="gramStart"/>
      <w:r>
        <w:t>forma</w:t>
      </w:r>
      <w:proofErr w:type="gramEnd"/>
      <w:r>
        <w:t xml:space="preserve"> Il </w:t>
      </w:r>
      <w:proofErr w:type="spellStart"/>
      <w:r>
        <w:t>metamodello</w:t>
      </w:r>
      <w:proofErr w:type="spellEnd"/>
      <w:r>
        <w:t xml:space="preserve"> Qak. Il ruolo ‘strategico’ dei linguaggi in informatica si comprende subito </w:t>
      </w:r>
      <w:r>
        <w:lastRenderedPageBreak/>
        <w:t>considerando che ogni computazione (ogni sistema software) può essere espressa usando un insieme molto limitato di ‘mosse’ (istruzioni) studiate dalla teoria come macchine astratte elementari.</w:t>
      </w:r>
    </w:p>
    <w:p w14:paraId="41246D4C" w14:textId="35F50A73" w:rsidR="00B7166B" w:rsidRDefault="00B7166B" w:rsidP="00B7166B">
      <w:pPr>
        <w:spacing w:line="240" w:lineRule="auto"/>
      </w:pPr>
      <w:r>
        <w:t xml:space="preserve">In sintesi, possiamo dire che l’uso di un linguaggio comporta </w:t>
      </w:r>
      <w:r w:rsidRPr="00B7166B">
        <w:rPr>
          <w:u w:val="single"/>
        </w:rPr>
        <w:t>descrizioni di un sistema software più compatte, più esplicite e semanticamente più ricche</w:t>
      </w:r>
    </w:p>
    <w:p w14:paraId="6A519CD5" w14:textId="77777777" w:rsidR="00B7166B" w:rsidRPr="00B7166B" w:rsidRDefault="00B7166B" w:rsidP="00B7166B">
      <w:pPr>
        <w:spacing w:line="240" w:lineRule="auto"/>
        <w:rPr>
          <w:b/>
          <w:bCs/>
          <w:color w:val="FF0000"/>
        </w:rPr>
      </w:pPr>
      <w:r w:rsidRPr="00B7166B">
        <w:rPr>
          <w:b/>
          <w:bCs/>
          <w:color w:val="FF0000"/>
        </w:rPr>
        <w:t>Il linguaggio qak intende promuovere la definizione in tempi brevi di prototipi di sistemi distribuiti, utilizzabili nelle fasi preliminari di un progetto di sviluppo software, al fine di interagire con il committente, per chiarire e stabilizzare i requisiti.</w:t>
      </w:r>
    </w:p>
    <w:p w14:paraId="79FF91DE" w14:textId="7A7B52C8" w:rsidR="009151C2" w:rsidRDefault="00B7166B" w:rsidP="00B7166B">
      <w:pPr>
        <w:spacing w:line="240" w:lineRule="auto"/>
      </w:pPr>
      <w:r>
        <w:t>In molti casi, la formalizzazione dei requisiti e della analisi del problema in termini di modelli eseguibili qak costituisce anche un passo pragmaticamente utile per la costruzione effettiva del prodotto finale.</w:t>
      </w:r>
    </w:p>
    <w:p w14:paraId="0433BAE3" w14:textId="77777777" w:rsidR="00B7166B" w:rsidRPr="00B7166B" w:rsidRDefault="00B7166B" w:rsidP="00B7166B">
      <w:pPr>
        <w:spacing w:line="240" w:lineRule="auto"/>
        <w:rPr>
          <w:b/>
          <w:bCs/>
        </w:rPr>
      </w:pPr>
      <w:r w:rsidRPr="00B7166B">
        <w:rPr>
          <w:b/>
          <w:bCs/>
        </w:rPr>
        <w:t xml:space="preserve">Qak </w:t>
      </w:r>
      <w:proofErr w:type="spellStart"/>
      <w:r w:rsidRPr="00B7166B">
        <w:rPr>
          <w:b/>
          <w:bCs/>
        </w:rPr>
        <w:t>syntax</w:t>
      </w:r>
      <w:proofErr w:type="spellEnd"/>
    </w:p>
    <w:p w14:paraId="20852E7E" w14:textId="3006857D" w:rsidR="00B7166B" w:rsidRDefault="00B7166B" w:rsidP="00B7166B">
      <w:pPr>
        <w:spacing w:line="240" w:lineRule="auto"/>
      </w:pPr>
      <w:r>
        <w:t xml:space="preserve">La sintassi del linguaggio è riportata in Qak </w:t>
      </w:r>
      <w:proofErr w:type="spellStart"/>
      <w:r>
        <w:t>syntax</w:t>
      </w:r>
      <w:proofErr w:type="spellEnd"/>
      <w:r>
        <w:t>.</w:t>
      </w:r>
    </w:p>
    <w:p w14:paraId="404D545B" w14:textId="0141491F" w:rsidR="00B7166B" w:rsidRDefault="00B7166B" w:rsidP="00B7166B">
      <w:pPr>
        <w:spacing w:line="240" w:lineRule="auto"/>
      </w:pPr>
      <w:r w:rsidRPr="00B7166B">
        <w:rPr>
          <w:noProof/>
        </w:rPr>
        <w:drawing>
          <wp:anchor distT="0" distB="0" distL="114300" distR="114300" simplePos="0" relativeHeight="251675648" behindDoc="0" locked="0" layoutInCell="1" allowOverlap="1" wp14:anchorId="7335906F" wp14:editId="532F7C58">
            <wp:simplePos x="0" y="0"/>
            <wp:positionH relativeFrom="margin">
              <wp:posOffset>3810635</wp:posOffset>
            </wp:positionH>
            <wp:positionV relativeFrom="margin">
              <wp:posOffset>2587625</wp:posOffset>
            </wp:positionV>
            <wp:extent cx="2233295" cy="1819910"/>
            <wp:effectExtent l="0" t="0" r="0" b="8890"/>
            <wp:wrapSquare wrapText="bothSides"/>
            <wp:docPr id="29911953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19534" name="Immagine 1" descr="Immagine che contiene testo, schermata, Carattere, numero&#10;&#10;Descrizione generata automaticament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233295" cy="1819910"/>
                    </a:xfrm>
                    <a:prstGeom prst="rect">
                      <a:avLst/>
                    </a:prstGeom>
                  </pic:spPr>
                </pic:pic>
              </a:graphicData>
            </a:graphic>
          </wp:anchor>
        </w:drawing>
      </w:r>
      <w:r>
        <w:t>Lo ‘scopo’ della grammatica è la produzione relativa alla specifica del sistema.</w:t>
      </w:r>
    </w:p>
    <w:p w14:paraId="040EFE6A" w14:textId="2BDDA5AD" w:rsidR="00B7166B" w:rsidRDefault="00B7166B" w:rsidP="00B7166B">
      <w:pPr>
        <w:spacing w:line="240" w:lineRule="auto"/>
      </w:pPr>
      <w:r>
        <w:t>Specifica del sistema:</w:t>
      </w:r>
    </w:p>
    <w:p w14:paraId="748B54E6" w14:textId="49B32F76" w:rsidR="00B7166B" w:rsidRDefault="00B7166B">
      <w:pPr>
        <w:pStyle w:val="Paragrafoelenco"/>
        <w:numPr>
          <w:ilvl w:val="0"/>
          <w:numId w:val="24"/>
        </w:numPr>
        <w:spacing w:line="240" w:lineRule="auto"/>
      </w:pPr>
      <w:r>
        <w:t>nome del sistema</w:t>
      </w:r>
    </w:p>
    <w:p w14:paraId="1097FD5E" w14:textId="0AD4B6EA" w:rsidR="00B7166B" w:rsidRDefault="00B7166B">
      <w:pPr>
        <w:pStyle w:val="Paragrafoelenco"/>
        <w:numPr>
          <w:ilvl w:val="0"/>
          <w:numId w:val="24"/>
        </w:numPr>
        <w:spacing w:line="240" w:lineRule="auto"/>
      </w:pPr>
      <w:r>
        <w:t>indirizzo di un broker MQTT</w:t>
      </w:r>
    </w:p>
    <w:p w14:paraId="708EF65E" w14:textId="211F6A97" w:rsidR="00B7166B" w:rsidRDefault="00B7166B">
      <w:pPr>
        <w:pStyle w:val="Paragrafoelenco"/>
        <w:numPr>
          <w:ilvl w:val="0"/>
          <w:numId w:val="24"/>
        </w:numPr>
        <w:spacing w:line="240" w:lineRule="auto"/>
      </w:pPr>
      <w:r>
        <w:t>dichiarazione di una o più librerie applicative</w:t>
      </w:r>
    </w:p>
    <w:p w14:paraId="6E68D9FF" w14:textId="10EEBA23" w:rsidR="00B7166B" w:rsidRDefault="00B7166B">
      <w:pPr>
        <w:pStyle w:val="Paragrafoelenco"/>
        <w:numPr>
          <w:ilvl w:val="0"/>
          <w:numId w:val="24"/>
        </w:numPr>
        <w:spacing w:line="240" w:lineRule="auto"/>
      </w:pPr>
      <w:r>
        <w:t>Dichiarazione dei messaggi</w:t>
      </w:r>
    </w:p>
    <w:p w14:paraId="1273558C" w14:textId="3BE5AE21" w:rsidR="00B7166B" w:rsidRDefault="00B7166B">
      <w:pPr>
        <w:pStyle w:val="Paragrafoelenco"/>
        <w:numPr>
          <w:ilvl w:val="0"/>
          <w:numId w:val="24"/>
        </w:numPr>
        <w:spacing w:line="240" w:lineRule="auto"/>
      </w:pPr>
      <w:r>
        <w:t>Dichiarazione dei contesti</w:t>
      </w:r>
    </w:p>
    <w:p w14:paraId="05D72CA1" w14:textId="1621756E" w:rsidR="00B7166B" w:rsidRDefault="00B7166B">
      <w:pPr>
        <w:pStyle w:val="Paragrafoelenco"/>
        <w:numPr>
          <w:ilvl w:val="0"/>
          <w:numId w:val="24"/>
        </w:numPr>
        <w:spacing w:line="240" w:lineRule="auto"/>
      </w:pPr>
      <w:r>
        <w:t>Dichiarazione degli attori</w:t>
      </w:r>
    </w:p>
    <w:p w14:paraId="362F32EF" w14:textId="4E8B37CE" w:rsidR="00B7166B" w:rsidRDefault="00B7166B">
      <w:pPr>
        <w:pStyle w:val="Paragrafoelenco"/>
        <w:numPr>
          <w:ilvl w:val="0"/>
          <w:numId w:val="24"/>
        </w:numPr>
        <w:spacing w:line="240" w:lineRule="auto"/>
      </w:pPr>
      <w:r>
        <w:t>Dichiarazione di un Display di sistema</w:t>
      </w:r>
    </w:p>
    <w:p w14:paraId="63483616" w14:textId="4BC1DAA8" w:rsidR="00B7166B" w:rsidRDefault="00B7166B">
      <w:pPr>
        <w:pStyle w:val="Paragrafoelenco"/>
        <w:numPr>
          <w:ilvl w:val="0"/>
          <w:numId w:val="24"/>
        </w:numPr>
        <w:spacing w:line="240" w:lineRule="auto"/>
      </w:pPr>
      <w:r>
        <w:t xml:space="preserve">Dichiarazione di una </w:t>
      </w:r>
      <w:proofErr w:type="spellStart"/>
      <w:r>
        <w:t>Facade</w:t>
      </w:r>
      <w:proofErr w:type="spellEnd"/>
      <w:r>
        <w:t xml:space="preserve"> di sistema</w:t>
      </w:r>
    </w:p>
    <w:p w14:paraId="28FDC8AA" w14:textId="42BE4415" w:rsidR="00B7166B" w:rsidRDefault="00B7166B" w:rsidP="00B7166B">
      <w:pPr>
        <w:spacing w:line="240" w:lineRule="auto"/>
      </w:pPr>
      <w:r w:rsidRPr="00B7166B">
        <w:t xml:space="preserve">Le regole sintattiche del linguaggio impongono che un modello Qak venga definito organizzando la sua descrizione in </w:t>
      </w:r>
      <w:r w:rsidRPr="00B7166B">
        <w:rPr>
          <w:b/>
          <w:bCs/>
        </w:rPr>
        <w:t>una sequenza di dichiarazioni</w:t>
      </w:r>
      <w:r w:rsidRPr="00B7166B">
        <w:t>.</w:t>
      </w:r>
    </w:p>
    <w:p w14:paraId="6A4620F0" w14:textId="0CED6FE0" w:rsidR="00B7166B" w:rsidRDefault="00B7166B" w:rsidP="00B7166B">
      <w:pPr>
        <w:spacing w:line="240" w:lineRule="auto"/>
        <w:rPr>
          <w:b/>
          <w:bCs/>
        </w:rPr>
      </w:pPr>
      <w:r w:rsidRPr="00B7166B">
        <w:rPr>
          <w:b/>
          <w:bCs/>
        </w:rPr>
        <w:t>Dichiarazione dei messaggi</w:t>
      </w:r>
    </w:p>
    <w:p w14:paraId="1E16D97A" w14:textId="01BF52E6" w:rsidR="00B7166B" w:rsidRDefault="00BE40E6" w:rsidP="00B7166B">
      <w:pPr>
        <w:spacing w:line="240" w:lineRule="auto"/>
      </w:pPr>
      <w:r w:rsidRPr="00BE40E6">
        <w:t xml:space="preserve">I diversi Tipi di messaggi sono dichiarati usando una sintassi </w:t>
      </w:r>
      <w:proofErr w:type="spellStart"/>
      <w:r w:rsidRPr="00BE40E6">
        <w:t>Prolog</w:t>
      </w:r>
      <w:proofErr w:type="spellEnd"/>
      <w:r w:rsidRPr="00BE40E6">
        <w:t xml:space="preserve">-like (si veda </w:t>
      </w:r>
      <w:proofErr w:type="spellStart"/>
      <w:r w:rsidRPr="00BE40E6">
        <w:t>tuProlog</w:t>
      </w:r>
      <w:proofErr w:type="spellEnd"/>
      <w:r>
        <w:t>)</w:t>
      </w:r>
      <w:r w:rsidRPr="00BE40E6">
        <w:t>:</w:t>
      </w:r>
    </w:p>
    <w:p w14:paraId="4579E66E" w14:textId="070498B5" w:rsidR="00BE40E6" w:rsidRDefault="00BE40E6" w:rsidP="00B7166B">
      <w:pPr>
        <w:spacing w:line="240" w:lineRule="auto"/>
      </w:pPr>
      <w:r w:rsidRPr="00BE40E6">
        <w:rPr>
          <w:noProof/>
        </w:rPr>
        <w:drawing>
          <wp:inline distT="0" distB="0" distL="0" distR="0" wp14:anchorId="2CC281EC" wp14:editId="54B03596">
            <wp:extent cx="6120130" cy="1391920"/>
            <wp:effectExtent l="0" t="0" r="0" b="0"/>
            <wp:docPr id="529821620"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1620" name="Immagine 1" descr="Immagine che contiene testo, schermata, Carattere, algebra&#10;&#10;Descrizione generata automaticamente"/>
                    <pic:cNvPicPr/>
                  </pic:nvPicPr>
                  <pic:blipFill>
                    <a:blip r:embed="rId75"/>
                    <a:stretch>
                      <a:fillRect/>
                    </a:stretch>
                  </pic:blipFill>
                  <pic:spPr>
                    <a:xfrm>
                      <a:off x="0" y="0"/>
                      <a:ext cx="6120130" cy="1391920"/>
                    </a:xfrm>
                    <a:prstGeom prst="rect">
                      <a:avLst/>
                    </a:prstGeom>
                  </pic:spPr>
                </pic:pic>
              </a:graphicData>
            </a:graphic>
          </wp:inline>
        </w:drawing>
      </w:r>
    </w:p>
    <w:p w14:paraId="3367A763" w14:textId="6D4FBFDB" w:rsidR="00BE40E6" w:rsidRPr="00BE40E6" w:rsidRDefault="00BE40E6" w:rsidP="00B7166B">
      <w:pPr>
        <w:spacing w:line="240" w:lineRule="auto"/>
        <w:rPr>
          <w:b/>
          <w:bCs/>
        </w:rPr>
      </w:pPr>
      <w:r w:rsidRPr="00BE40E6">
        <w:rPr>
          <w:b/>
          <w:bCs/>
        </w:rPr>
        <w:t>Dichiarazione dei contesti</w:t>
      </w:r>
    </w:p>
    <w:p w14:paraId="79D44CD8" w14:textId="2A20DE72" w:rsidR="00BE40E6" w:rsidRDefault="00BE40E6" w:rsidP="00B7166B">
      <w:pPr>
        <w:spacing w:line="240" w:lineRule="auto"/>
      </w:pPr>
      <w:r w:rsidRPr="00BE40E6">
        <w:rPr>
          <w:noProof/>
        </w:rPr>
        <w:drawing>
          <wp:inline distT="0" distB="0" distL="0" distR="0" wp14:anchorId="4A0278EE" wp14:editId="2D9F4E49">
            <wp:extent cx="6120130" cy="456565"/>
            <wp:effectExtent l="0" t="0" r="0" b="635"/>
            <wp:docPr id="2905975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7521" name=""/>
                    <pic:cNvPicPr/>
                  </pic:nvPicPr>
                  <pic:blipFill>
                    <a:blip r:embed="rId76"/>
                    <a:stretch>
                      <a:fillRect/>
                    </a:stretch>
                  </pic:blipFill>
                  <pic:spPr>
                    <a:xfrm>
                      <a:off x="0" y="0"/>
                      <a:ext cx="6120130" cy="456565"/>
                    </a:xfrm>
                    <a:prstGeom prst="rect">
                      <a:avLst/>
                    </a:prstGeom>
                  </pic:spPr>
                </pic:pic>
              </a:graphicData>
            </a:graphic>
          </wp:inline>
        </w:drawing>
      </w:r>
    </w:p>
    <w:p w14:paraId="197C9115" w14:textId="6360971D" w:rsidR="00BE40E6" w:rsidRDefault="00BE40E6" w:rsidP="00B7166B">
      <w:pPr>
        <w:spacing w:line="240" w:lineRule="auto"/>
      </w:pPr>
      <w:r w:rsidRPr="00BE40E6">
        <w:t xml:space="preserve">Un contesto può introdurre un </w:t>
      </w:r>
      <w:r w:rsidRPr="00BE40E6">
        <w:rPr>
          <w:b/>
          <w:bCs/>
          <w:color w:val="FF0000"/>
        </w:rPr>
        <w:t>oggetto accessibile a tutti gli attori</w:t>
      </w:r>
      <w:r w:rsidRPr="00BE40E6">
        <w:t>.</w:t>
      </w:r>
    </w:p>
    <w:p w14:paraId="40D48696" w14:textId="77777777" w:rsidR="00BE40E6" w:rsidRDefault="00BE40E6" w:rsidP="00B7166B">
      <w:pPr>
        <w:spacing w:line="240" w:lineRule="auto"/>
        <w:rPr>
          <w:b/>
          <w:bCs/>
        </w:rPr>
      </w:pPr>
    </w:p>
    <w:p w14:paraId="7AB70521" w14:textId="77777777" w:rsidR="00BE40E6" w:rsidRDefault="00BE40E6" w:rsidP="00B7166B">
      <w:pPr>
        <w:spacing w:line="240" w:lineRule="auto"/>
        <w:rPr>
          <w:b/>
          <w:bCs/>
        </w:rPr>
      </w:pPr>
    </w:p>
    <w:p w14:paraId="4C597273" w14:textId="77777777" w:rsidR="00BE40E6" w:rsidRDefault="00BE40E6" w:rsidP="00B7166B">
      <w:pPr>
        <w:spacing w:line="240" w:lineRule="auto"/>
        <w:rPr>
          <w:b/>
          <w:bCs/>
        </w:rPr>
      </w:pPr>
    </w:p>
    <w:p w14:paraId="7D8248C2" w14:textId="12CF31D3" w:rsidR="00BE40E6" w:rsidRPr="00BE40E6" w:rsidRDefault="00BE40E6" w:rsidP="00B7166B">
      <w:pPr>
        <w:spacing w:line="240" w:lineRule="auto"/>
        <w:rPr>
          <w:b/>
          <w:bCs/>
        </w:rPr>
      </w:pPr>
      <w:r w:rsidRPr="00BE40E6">
        <w:rPr>
          <w:b/>
          <w:bCs/>
        </w:rPr>
        <w:lastRenderedPageBreak/>
        <w:t>Dichiarazione degli attori</w:t>
      </w:r>
    </w:p>
    <w:p w14:paraId="59B14010" w14:textId="31B7158A" w:rsidR="00BE40E6" w:rsidRDefault="00BE40E6" w:rsidP="00BE40E6">
      <w:pPr>
        <w:spacing w:line="240" w:lineRule="auto"/>
      </w:pPr>
      <w:r w:rsidRPr="00BE40E6">
        <w:rPr>
          <w:b/>
          <w:bCs/>
          <w:noProof/>
        </w:rPr>
        <w:drawing>
          <wp:anchor distT="0" distB="0" distL="114300" distR="114300" simplePos="0" relativeHeight="251676672" behindDoc="0" locked="0" layoutInCell="1" allowOverlap="1" wp14:anchorId="0D9B186C" wp14:editId="2E4A0059">
            <wp:simplePos x="0" y="0"/>
            <wp:positionH relativeFrom="margin">
              <wp:align>right</wp:align>
            </wp:positionH>
            <wp:positionV relativeFrom="margin">
              <wp:posOffset>278130</wp:posOffset>
            </wp:positionV>
            <wp:extent cx="2306955" cy="852170"/>
            <wp:effectExtent l="0" t="0" r="0" b="5080"/>
            <wp:wrapSquare wrapText="bothSides"/>
            <wp:docPr id="183781546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15465" name="Immagine 1" descr="Immagine che contiene testo, Carattere, schermata, linea&#10;&#10;Descrizione generata automaticamente"/>
                    <pic:cNvPicPr/>
                  </pic:nvPicPr>
                  <pic:blipFill>
                    <a:blip r:embed="rId77">
                      <a:extLst>
                        <a:ext uri="{28A0092B-C50C-407E-A947-70E740481C1C}">
                          <a14:useLocalDpi xmlns:a14="http://schemas.microsoft.com/office/drawing/2010/main" val="0"/>
                        </a:ext>
                      </a:extLst>
                    </a:blip>
                    <a:stretch>
                      <a:fillRect/>
                    </a:stretch>
                  </pic:blipFill>
                  <pic:spPr>
                    <a:xfrm>
                      <a:off x="0" y="0"/>
                      <a:ext cx="2306955" cy="852170"/>
                    </a:xfrm>
                    <a:prstGeom prst="rect">
                      <a:avLst/>
                    </a:prstGeom>
                  </pic:spPr>
                </pic:pic>
              </a:graphicData>
            </a:graphic>
          </wp:anchor>
        </w:drawing>
      </w:r>
      <w:r>
        <w:t>La sintassi indica che vi sono tre tipi di attori.</w:t>
      </w:r>
    </w:p>
    <w:p w14:paraId="3BFEF522" w14:textId="77777777" w:rsidR="00BE40E6" w:rsidRDefault="00BE40E6">
      <w:pPr>
        <w:pStyle w:val="Paragrafoelenco"/>
        <w:numPr>
          <w:ilvl w:val="0"/>
          <w:numId w:val="25"/>
        </w:numPr>
        <w:spacing w:line="240" w:lineRule="auto"/>
      </w:pPr>
      <w:r>
        <w:t>Attori normali</w:t>
      </w:r>
    </w:p>
    <w:p w14:paraId="3AA2FB56" w14:textId="77777777" w:rsidR="00BE40E6" w:rsidRDefault="00BE40E6">
      <w:pPr>
        <w:pStyle w:val="Paragrafoelenco"/>
        <w:numPr>
          <w:ilvl w:val="0"/>
          <w:numId w:val="25"/>
        </w:numPr>
        <w:spacing w:line="240" w:lineRule="auto"/>
      </w:pPr>
      <w:r>
        <w:t xml:space="preserve">Attori </w:t>
      </w:r>
      <w:proofErr w:type="spellStart"/>
      <w:r>
        <w:t>coded</w:t>
      </w:r>
      <w:proofErr w:type="spellEnd"/>
    </w:p>
    <w:p w14:paraId="0177B597" w14:textId="0A22AC51" w:rsidR="00BE40E6" w:rsidRDefault="00BE40E6">
      <w:pPr>
        <w:pStyle w:val="Paragrafoelenco"/>
        <w:numPr>
          <w:ilvl w:val="0"/>
          <w:numId w:val="25"/>
        </w:numPr>
        <w:spacing w:line="240" w:lineRule="auto"/>
      </w:pPr>
      <w:r>
        <w:t xml:space="preserve">Attori </w:t>
      </w:r>
      <w:proofErr w:type="spellStart"/>
      <w:r>
        <w:t>external</w:t>
      </w:r>
      <w:proofErr w:type="spellEnd"/>
    </w:p>
    <w:p w14:paraId="4C0168C7" w14:textId="27C4492A" w:rsidR="00BE40E6" w:rsidRPr="00DB71E3" w:rsidRDefault="00DB71E3" w:rsidP="00BE40E6">
      <w:pPr>
        <w:spacing w:line="240" w:lineRule="auto"/>
        <w:rPr>
          <w:b/>
          <w:bCs/>
        </w:rPr>
      </w:pPr>
      <w:r w:rsidRPr="00DB71E3">
        <w:rPr>
          <w:b/>
          <w:bCs/>
          <w:noProof/>
        </w:rPr>
        <w:drawing>
          <wp:anchor distT="0" distB="0" distL="114300" distR="114300" simplePos="0" relativeHeight="251677696" behindDoc="0" locked="0" layoutInCell="1" allowOverlap="1" wp14:anchorId="4D4D6CB4" wp14:editId="303785D5">
            <wp:simplePos x="0" y="0"/>
            <wp:positionH relativeFrom="margin">
              <wp:align>right</wp:align>
            </wp:positionH>
            <wp:positionV relativeFrom="margin">
              <wp:posOffset>1316355</wp:posOffset>
            </wp:positionV>
            <wp:extent cx="2343785" cy="2171700"/>
            <wp:effectExtent l="0" t="0" r="0" b="0"/>
            <wp:wrapSquare wrapText="bothSides"/>
            <wp:docPr id="144851128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11280" name="Immagine 1" descr="Immagine che contiene testo, schermata, Carattere, numero&#10;&#10;Descrizione generata automaticamente"/>
                    <pic:cNvPicPr/>
                  </pic:nvPicPr>
                  <pic:blipFill>
                    <a:blip r:embed="rId78">
                      <a:extLst>
                        <a:ext uri="{28A0092B-C50C-407E-A947-70E740481C1C}">
                          <a14:useLocalDpi xmlns:a14="http://schemas.microsoft.com/office/drawing/2010/main" val="0"/>
                        </a:ext>
                      </a:extLst>
                    </a:blip>
                    <a:stretch>
                      <a:fillRect/>
                    </a:stretch>
                  </pic:blipFill>
                  <pic:spPr>
                    <a:xfrm>
                      <a:off x="0" y="0"/>
                      <a:ext cx="2343785" cy="2171700"/>
                    </a:xfrm>
                    <a:prstGeom prst="rect">
                      <a:avLst/>
                    </a:prstGeom>
                  </pic:spPr>
                </pic:pic>
              </a:graphicData>
            </a:graphic>
          </wp:anchor>
        </w:drawing>
      </w:r>
      <w:r w:rsidR="00BE40E6" w:rsidRPr="00DB71E3">
        <w:rPr>
          <w:b/>
          <w:bCs/>
        </w:rPr>
        <w:t>Attori normali</w:t>
      </w:r>
    </w:p>
    <w:p w14:paraId="2E11C606" w14:textId="482D3816" w:rsidR="00A83143" w:rsidRDefault="00A83143" w:rsidP="00A83143">
      <w:pPr>
        <w:spacing w:line="240" w:lineRule="auto"/>
      </w:pPr>
      <w:r>
        <w:t xml:space="preserve">Gli attori ‘normali’ sono descritti come </w:t>
      </w:r>
      <w:r w:rsidRPr="00A83143">
        <w:rPr>
          <w:u w:val="single"/>
        </w:rPr>
        <w:t>Automi a stati finiti</w:t>
      </w:r>
      <w:r>
        <w:t>.</w:t>
      </w:r>
    </w:p>
    <w:p w14:paraId="7E304D2D" w14:textId="4208308E" w:rsidR="00A83143" w:rsidRDefault="00A83143">
      <w:pPr>
        <w:pStyle w:val="Paragrafoelenco"/>
        <w:numPr>
          <w:ilvl w:val="0"/>
          <w:numId w:val="26"/>
        </w:numPr>
        <w:spacing w:line="240" w:lineRule="auto"/>
      </w:pPr>
      <w:r>
        <w:t>Nome dell’attore</w:t>
      </w:r>
    </w:p>
    <w:p w14:paraId="0DA98099" w14:textId="51BCCF6A" w:rsidR="00A83143" w:rsidRDefault="00A83143">
      <w:pPr>
        <w:pStyle w:val="Paragrafoelenco"/>
        <w:numPr>
          <w:ilvl w:val="0"/>
          <w:numId w:val="26"/>
        </w:numPr>
        <w:spacing w:line="240" w:lineRule="auto"/>
      </w:pPr>
      <w:r>
        <w:t>Riferimento al Contesto</w:t>
      </w:r>
    </w:p>
    <w:p w14:paraId="1C68460D" w14:textId="77777777" w:rsidR="00A83143" w:rsidRDefault="00A83143">
      <w:pPr>
        <w:pStyle w:val="Paragrafoelenco"/>
        <w:numPr>
          <w:ilvl w:val="0"/>
          <w:numId w:val="26"/>
        </w:numPr>
        <w:spacing w:line="240" w:lineRule="auto"/>
      </w:pPr>
      <w:r>
        <w:t>Oggetto locale usato dall’attore</w:t>
      </w:r>
    </w:p>
    <w:p w14:paraId="1ECBA362" w14:textId="33E2677B" w:rsidR="00A83143" w:rsidRDefault="00A83143">
      <w:pPr>
        <w:pStyle w:val="Paragrafoelenco"/>
        <w:numPr>
          <w:ilvl w:val="0"/>
          <w:numId w:val="26"/>
        </w:numPr>
        <w:spacing w:line="240" w:lineRule="auto"/>
      </w:pPr>
      <w:r>
        <w:t>Attore creato solo dinamicamente</w:t>
      </w:r>
    </w:p>
    <w:p w14:paraId="2A783A34" w14:textId="757AB7E9" w:rsidR="00A83143" w:rsidRDefault="00DB71E3">
      <w:pPr>
        <w:pStyle w:val="Paragrafoelenco"/>
        <w:numPr>
          <w:ilvl w:val="0"/>
          <w:numId w:val="26"/>
        </w:numPr>
        <w:spacing w:line="240" w:lineRule="auto"/>
      </w:pPr>
      <w:r>
        <w:t>Librerie</w:t>
      </w:r>
      <w:r w:rsidR="00A83143">
        <w:t xml:space="preserve"> importate</w:t>
      </w:r>
    </w:p>
    <w:p w14:paraId="5E558DDC" w14:textId="2616E1E3" w:rsidR="00A83143" w:rsidRDefault="00A83143">
      <w:pPr>
        <w:pStyle w:val="Paragrafoelenco"/>
        <w:numPr>
          <w:ilvl w:val="0"/>
          <w:numId w:val="26"/>
        </w:numPr>
        <w:spacing w:line="240" w:lineRule="auto"/>
      </w:pPr>
      <w:r>
        <w:t>Azioni iniziali dell’attore</w:t>
      </w:r>
    </w:p>
    <w:p w14:paraId="39389D0D" w14:textId="426AC6A7" w:rsidR="00A83143" w:rsidRDefault="00A83143">
      <w:pPr>
        <w:pStyle w:val="Paragrafoelenco"/>
        <w:numPr>
          <w:ilvl w:val="0"/>
          <w:numId w:val="26"/>
        </w:numPr>
        <w:spacing w:line="240" w:lineRule="auto"/>
      </w:pPr>
      <w:r>
        <w:t>Stati dell’attore</w:t>
      </w:r>
    </w:p>
    <w:p w14:paraId="7BA5C3D2" w14:textId="77777777" w:rsidR="00A83143" w:rsidRDefault="00A83143">
      <w:pPr>
        <w:pStyle w:val="Paragrafoelenco"/>
        <w:numPr>
          <w:ilvl w:val="0"/>
          <w:numId w:val="26"/>
        </w:numPr>
        <w:spacing w:line="240" w:lineRule="auto"/>
      </w:pPr>
      <w:r>
        <w:t>Dichiarazione dell’oggetto locale</w:t>
      </w:r>
    </w:p>
    <w:p w14:paraId="0EF57802" w14:textId="3BD1AE64" w:rsidR="00BE40E6" w:rsidRDefault="00A83143">
      <w:pPr>
        <w:pStyle w:val="Paragrafoelenco"/>
        <w:numPr>
          <w:ilvl w:val="0"/>
          <w:numId w:val="26"/>
        </w:numPr>
        <w:spacing w:line="240" w:lineRule="auto"/>
      </w:pPr>
      <w:r>
        <w:t>Dichiarazione delle librerie importate</w:t>
      </w:r>
    </w:p>
    <w:p w14:paraId="050C0F74" w14:textId="4A9395BA" w:rsidR="00DB71E3" w:rsidRDefault="00DB71E3" w:rsidP="00DB71E3">
      <w:pPr>
        <w:spacing w:line="240" w:lineRule="auto"/>
      </w:pPr>
      <w:r w:rsidRPr="00DB71E3">
        <w:t>Stati di un attore normale</w:t>
      </w:r>
    </w:p>
    <w:p w14:paraId="28362CC3" w14:textId="77777777" w:rsidR="00DB71E3" w:rsidRDefault="00DB71E3">
      <w:pPr>
        <w:pStyle w:val="Paragrafoelenco"/>
        <w:numPr>
          <w:ilvl w:val="0"/>
          <w:numId w:val="27"/>
        </w:numPr>
        <w:spacing w:line="240" w:lineRule="auto"/>
      </w:pPr>
      <w:r>
        <w:t>Nome dello stato</w:t>
      </w:r>
    </w:p>
    <w:p w14:paraId="1882900A" w14:textId="77777777" w:rsidR="00DB71E3" w:rsidRDefault="00DB71E3">
      <w:pPr>
        <w:pStyle w:val="Paragrafoelenco"/>
        <w:numPr>
          <w:ilvl w:val="0"/>
          <w:numId w:val="27"/>
        </w:numPr>
        <w:spacing w:line="240" w:lineRule="auto"/>
      </w:pPr>
      <w:r>
        <w:t xml:space="preserve">Stato iniziale. Il tag </w:t>
      </w:r>
      <w:proofErr w:type="spellStart"/>
      <w:r>
        <w:t>initial</w:t>
      </w:r>
      <w:proofErr w:type="spellEnd"/>
      <w:r>
        <w:t xml:space="preserve"> deve essere presente in un unico stato.</w:t>
      </w:r>
    </w:p>
    <w:p w14:paraId="1E6AB1AA" w14:textId="77777777" w:rsidR="00DB71E3" w:rsidRDefault="00DB71E3">
      <w:pPr>
        <w:pStyle w:val="Paragrafoelenco"/>
        <w:numPr>
          <w:ilvl w:val="0"/>
          <w:numId w:val="27"/>
        </w:numPr>
        <w:spacing w:line="240" w:lineRule="auto"/>
      </w:pPr>
      <w:r>
        <w:t>Azioni locali allo stato</w:t>
      </w:r>
    </w:p>
    <w:p w14:paraId="34A5E424" w14:textId="5A27E98B" w:rsidR="00DB71E3" w:rsidRDefault="00DB71E3">
      <w:pPr>
        <w:pStyle w:val="Paragrafoelenco"/>
        <w:numPr>
          <w:ilvl w:val="0"/>
          <w:numId w:val="27"/>
        </w:numPr>
        <w:spacing w:line="240" w:lineRule="auto"/>
      </w:pPr>
      <w:r>
        <w:t>Transizioni verso lo stato futuro</w:t>
      </w:r>
    </w:p>
    <w:p w14:paraId="15777F1E" w14:textId="0EB37AEF" w:rsidR="00DB71E3" w:rsidRPr="00DB71E3" w:rsidRDefault="00DB71E3" w:rsidP="00DB71E3">
      <w:pPr>
        <w:spacing w:line="240" w:lineRule="auto"/>
        <w:rPr>
          <w:b/>
          <w:bCs/>
        </w:rPr>
      </w:pPr>
      <w:r w:rsidRPr="00DB71E3">
        <w:rPr>
          <w:b/>
          <w:bCs/>
        </w:rPr>
        <w:t>Transizioni di stato</w:t>
      </w:r>
    </w:p>
    <w:p w14:paraId="44B6F254" w14:textId="620A49BB" w:rsidR="00DB71E3" w:rsidRDefault="00DB71E3" w:rsidP="00DB71E3">
      <w:pPr>
        <w:spacing w:line="240" w:lineRule="auto"/>
      </w:pPr>
      <w:r w:rsidRPr="00DB71E3">
        <w:t>La transizione da uno stato a uno stato successivo può avvenire senza attesa di alcun messaggio (</w:t>
      </w:r>
      <w:proofErr w:type="spellStart"/>
      <w:r w:rsidRPr="00DB71E3">
        <w:t>EmptyTransition</w:t>
      </w:r>
      <w:proofErr w:type="spellEnd"/>
      <w:r w:rsidRPr="00DB71E3">
        <w:t>) oppure (</w:t>
      </w:r>
      <w:proofErr w:type="spellStart"/>
      <w:r w:rsidRPr="00DB71E3">
        <w:t>NonEmptyTransition</w:t>
      </w:r>
      <w:proofErr w:type="spellEnd"/>
      <w:r w:rsidRPr="00DB71E3">
        <w:t>) in relazione alla disponibilità di un messaggio tra quelli definiti in Dichiarazione dei messaggi.</w:t>
      </w:r>
    </w:p>
    <w:p w14:paraId="7F81B344" w14:textId="78B53709" w:rsidR="00DB71E3" w:rsidRPr="00DB71E3" w:rsidRDefault="00E63A3F" w:rsidP="00DB71E3">
      <w:pPr>
        <w:spacing w:line="240" w:lineRule="auto"/>
        <w:rPr>
          <w:b/>
          <w:bCs/>
        </w:rPr>
      </w:pPr>
      <w:proofErr w:type="spellStart"/>
      <w:r w:rsidRPr="00E63A3F">
        <w:rPr>
          <w:b/>
          <w:bCs/>
        </w:rPr>
        <w:t>EmptyTransition</w:t>
      </w:r>
      <w:proofErr w:type="spellEnd"/>
      <w:r>
        <w:rPr>
          <w:b/>
          <w:bCs/>
        </w:rPr>
        <w:t xml:space="preserve"> - </w:t>
      </w:r>
      <w:r w:rsidR="00DB71E3" w:rsidRPr="00DB71E3">
        <w:rPr>
          <w:b/>
          <w:bCs/>
        </w:rPr>
        <w:t>Guardia</w:t>
      </w:r>
    </w:p>
    <w:p w14:paraId="13B3EA7E" w14:textId="7BD31DC3" w:rsidR="00DB71E3" w:rsidRDefault="00DB71E3" w:rsidP="00DB71E3">
      <w:pPr>
        <w:spacing w:line="240" w:lineRule="auto"/>
      </w:pPr>
      <w:r>
        <w:t xml:space="preserve">Una transizione associata a una guardia viene attivata solo se la valutazione della condizione espressa dalla guardia produce il valore </w:t>
      </w:r>
      <w:proofErr w:type="spellStart"/>
      <w:r>
        <w:t>true</w:t>
      </w:r>
      <w:proofErr w:type="spellEnd"/>
      <w:r>
        <w:t>.</w:t>
      </w:r>
    </w:p>
    <w:p w14:paraId="1B8794BF" w14:textId="2B5AADE0" w:rsidR="00E63A3F" w:rsidRPr="00E63A3F" w:rsidRDefault="00E63A3F" w:rsidP="00DB71E3">
      <w:pPr>
        <w:spacing w:line="240" w:lineRule="auto"/>
        <w:rPr>
          <w:b/>
          <w:bCs/>
        </w:rPr>
      </w:pPr>
      <w:proofErr w:type="spellStart"/>
      <w:r w:rsidRPr="00E63A3F">
        <w:rPr>
          <w:b/>
          <w:bCs/>
        </w:rPr>
        <w:t>NonEmptyTransition</w:t>
      </w:r>
      <w:proofErr w:type="spellEnd"/>
    </w:p>
    <w:p w14:paraId="28D64991" w14:textId="6116108E" w:rsidR="00E63A3F" w:rsidRDefault="00E63A3F" w:rsidP="00DB71E3">
      <w:pPr>
        <w:spacing w:line="240" w:lineRule="auto"/>
      </w:pPr>
      <w:r w:rsidRPr="00E63A3F">
        <w:t xml:space="preserve">Una </w:t>
      </w:r>
      <w:proofErr w:type="spellStart"/>
      <w:r w:rsidRPr="00E63A3F">
        <w:t>NonEmptyTransition</w:t>
      </w:r>
      <w:proofErr w:type="spellEnd"/>
      <w:r w:rsidRPr="00E63A3F">
        <w:t xml:space="preserve"> associata alla disponibilità di un messaggio distingue tra i diversi tipi di messaggio</w:t>
      </w:r>
      <w:r>
        <w:t xml:space="preserve"> (Dispatch, Request, </w:t>
      </w:r>
      <w:proofErr w:type="spellStart"/>
      <w:r>
        <w:t>Reply</w:t>
      </w:r>
      <w:proofErr w:type="spellEnd"/>
      <w:r>
        <w:t>, Event)</w:t>
      </w:r>
    </w:p>
    <w:p w14:paraId="7EF58CF3" w14:textId="72DE214F" w:rsidR="00E63A3F" w:rsidRDefault="00E63A3F" w:rsidP="00DB71E3">
      <w:pPr>
        <w:spacing w:line="240" w:lineRule="auto"/>
      </w:pPr>
      <w:r w:rsidRPr="00E63A3F">
        <w:rPr>
          <w:noProof/>
        </w:rPr>
        <w:drawing>
          <wp:inline distT="0" distB="0" distL="0" distR="0" wp14:anchorId="4EB0CFC8" wp14:editId="2FCAB9BC">
            <wp:extent cx="6120130" cy="2117090"/>
            <wp:effectExtent l="0" t="0" r="0" b="0"/>
            <wp:docPr id="146944757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47577" name="Immagine 1" descr="Immagine che contiene testo, schermata, Carattere, numero&#10;&#10;Descrizione generata automaticamente"/>
                    <pic:cNvPicPr/>
                  </pic:nvPicPr>
                  <pic:blipFill>
                    <a:blip r:embed="rId79"/>
                    <a:stretch>
                      <a:fillRect/>
                    </a:stretch>
                  </pic:blipFill>
                  <pic:spPr>
                    <a:xfrm>
                      <a:off x="0" y="0"/>
                      <a:ext cx="6120130" cy="2117090"/>
                    </a:xfrm>
                    <a:prstGeom prst="rect">
                      <a:avLst/>
                    </a:prstGeom>
                  </pic:spPr>
                </pic:pic>
              </a:graphicData>
            </a:graphic>
          </wp:inline>
        </w:drawing>
      </w:r>
    </w:p>
    <w:p w14:paraId="3EEBBCE2" w14:textId="1D27FDE4" w:rsidR="00E63A3F" w:rsidRPr="00E63A3F" w:rsidRDefault="00E63A3F" w:rsidP="00E63A3F">
      <w:pPr>
        <w:spacing w:line="240" w:lineRule="auto"/>
        <w:rPr>
          <w:b/>
          <w:bCs/>
        </w:rPr>
      </w:pPr>
      <w:proofErr w:type="spellStart"/>
      <w:r w:rsidRPr="00E63A3F">
        <w:rPr>
          <w:b/>
          <w:bCs/>
        </w:rPr>
        <w:lastRenderedPageBreak/>
        <w:t>whenInterrupt</w:t>
      </w:r>
      <w:proofErr w:type="spellEnd"/>
    </w:p>
    <w:p w14:paraId="4769C1B7" w14:textId="63E345AC" w:rsidR="00E63A3F" w:rsidRDefault="00E63A3F" w:rsidP="00E63A3F">
      <w:pPr>
        <w:spacing w:line="240" w:lineRule="auto"/>
      </w:pPr>
      <w:r>
        <w:t>Esegue la transizione da uno stato SA a uno stato SB, con ritorno allo stato SA, quando SB esegue l’istruzione qak</w:t>
      </w:r>
    </w:p>
    <w:p w14:paraId="37199200" w14:textId="77777777" w:rsidR="00080BBD" w:rsidRPr="00080BBD" w:rsidRDefault="00080BBD" w:rsidP="00080BBD">
      <w:pPr>
        <w:spacing w:line="240" w:lineRule="auto"/>
        <w:rPr>
          <w:b/>
          <w:bCs/>
        </w:rPr>
      </w:pPr>
      <w:proofErr w:type="spellStart"/>
      <w:r w:rsidRPr="00080BBD">
        <w:rPr>
          <w:b/>
          <w:bCs/>
        </w:rPr>
        <w:t>Timeout</w:t>
      </w:r>
      <w:proofErr w:type="spellEnd"/>
      <w:r w:rsidRPr="00080BBD">
        <w:rPr>
          <w:b/>
          <w:bCs/>
        </w:rPr>
        <w:t xml:space="preserve"> per transizioni</w:t>
      </w:r>
    </w:p>
    <w:p w14:paraId="665D6DA9" w14:textId="2E9E278A" w:rsidR="00E63A3F" w:rsidRDefault="00080BBD" w:rsidP="00080BBD">
      <w:pPr>
        <w:spacing w:line="240" w:lineRule="auto"/>
      </w:pPr>
      <w:r>
        <w:t xml:space="preserve">Per evitare una attesa indefinita di messaggi in uno stato, è possibile associare alla transizione un </w:t>
      </w:r>
      <w:proofErr w:type="spellStart"/>
      <w:r>
        <w:t>timeout</w:t>
      </w:r>
      <w:proofErr w:type="spellEnd"/>
      <w:r>
        <w:t xml:space="preserve"> (come un numero naturale in </w:t>
      </w:r>
      <w:proofErr w:type="spellStart"/>
      <w:r>
        <w:t>msec</w:t>
      </w:r>
      <w:proofErr w:type="spellEnd"/>
      <w:r>
        <w:t>) scaduto il quale l’automa transita nello stato specificato.</w:t>
      </w:r>
    </w:p>
    <w:p w14:paraId="04AF81DA" w14:textId="6742115C" w:rsidR="00080BBD" w:rsidRDefault="00080BBD" w:rsidP="00080BBD">
      <w:pPr>
        <w:spacing w:line="240" w:lineRule="auto"/>
      </w:pPr>
      <w:r>
        <w:t xml:space="preserve">Lo scadere del tempo indicato in </w:t>
      </w:r>
      <w:proofErr w:type="spellStart"/>
      <w:r>
        <w:t>whenTime</w:t>
      </w:r>
      <w:proofErr w:type="spellEnd"/>
      <w:r>
        <w:t xml:space="preserve"> (regola </w:t>
      </w:r>
      <w:proofErr w:type="spellStart"/>
      <w:r>
        <w:t>TimeoutInt</w:t>
      </w:r>
      <w:proofErr w:type="spellEnd"/>
      <w:r>
        <w:t xml:space="preserve">) provoca l’emissione di un evento, con identificatore </w:t>
      </w:r>
      <w:proofErr w:type="spellStart"/>
      <w:r>
        <w:t>local_tout_actorname_state</w:t>
      </w:r>
      <w:proofErr w:type="spellEnd"/>
      <w:r>
        <w:t xml:space="preserve"> ove </w:t>
      </w:r>
      <w:proofErr w:type="spellStart"/>
      <w:r>
        <w:t>actorname</w:t>
      </w:r>
      <w:proofErr w:type="spellEnd"/>
      <w:r>
        <w:t xml:space="preserve"> è il nome dell’attore e state è il nome dello stato corrente</w:t>
      </w:r>
    </w:p>
    <w:p w14:paraId="125D0426" w14:textId="5C154795" w:rsidR="00080BBD" w:rsidRDefault="00080BBD" w:rsidP="00080BBD">
      <w:pPr>
        <w:spacing w:line="240" w:lineRule="auto"/>
      </w:pPr>
      <w:r>
        <w:t xml:space="preserve">Le forme che si aggiungono a </w:t>
      </w:r>
      <w:proofErr w:type="spellStart"/>
      <w:r>
        <w:t>TimeoutInt</w:t>
      </w:r>
      <w:proofErr w:type="spellEnd"/>
      <w:r>
        <w:t xml:space="preserve"> sono utili in situazioni in cui il tempo non sia noto a priori, ma derivi da elaborazioni.</w:t>
      </w:r>
    </w:p>
    <w:p w14:paraId="75D48D49" w14:textId="6F8987B8" w:rsidR="00080BBD" w:rsidRPr="00080BBD" w:rsidRDefault="00080BBD" w:rsidP="00080BBD">
      <w:pPr>
        <w:spacing w:line="240" w:lineRule="auto"/>
        <w:rPr>
          <w:b/>
          <w:bCs/>
        </w:rPr>
      </w:pPr>
      <w:r w:rsidRPr="00080BBD">
        <w:rPr>
          <w:b/>
          <w:bCs/>
        </w:rPr>
        <w:t>Comportamento di un attore</w:t>
      </w:r>
    </w:p>
    <w:p w14:paraId="0DA1D05B" w14:textId="3BC5BC19" w:rsidR="00080BBD" w:rsidRDefault="00080BBD" w:rsidP="00080BBD">
      <w:pPr>
        <w:spacing w:line="240" w:lineRule="auto"/>
      </w:pPr>
      <w:r>
        <w:t xml:space="preserve">Prima di illustrare cosa un attore qak può fare, è importante sottolineare </w:t>
      </w:r>
      <w:r w:rsidRPr="00080BBD">
        <w:rPr>
          <w:b/>
          <w:bCs/>
          <w:color w:val="FF0000"/>
        </w:rPr>
        <w:t xml:space="preserve">che un attore qak non dispone di una operazione </w:t>
      </w:r>
      <w:proofErr w:type="spellStart"/>
      <w:r w:rsidRPr="00080BBD">
        <w:rPr>
          <w:b/>
          <w:bCs/>
          <w:color w:val="FF0000"/>
        </w:rPr>
        <w:t>receive</w:t>
      </w:r>
      <w:proofErr w:type="spellEnd"/>
      <w:r w:rsidRPr="00080BBD">
        <w:rPr>
          <w:b/>
          <w:bCs/>
          <w:color w:val="FF0000"/>
        </w:rPr>
        <w:t xml:space="preserve"> bloccante</w:t>
      </w:r>
      <w:r>
        <w:rPr>
          <w:b/>
          <w:bCs/>
          <w:color w:val="FF0000"/>
        </w:rPr>
        <w:t xml:space="preserve">. </w:t>
      </w:r>
      <w:r>
        <w:t xml:space="preserve">La ragione è dovuta </w:t>
      </w:r>
      <w:r w:rsidRPr="00080BBD">
        <w:rPr>
          <w:u w:val="single"/>
        </w:rPr>
        <w:t xml:space="preserve">al comportamento </w:t>
      </w:r>
      <w:proofErr w:type="spellStart"/>
      <w:r w:rsidRPr="00080BBD">
        <w:rPr>
          <w:u w:val="single"/>
        </w:rPr>
        <w:t>message-driven</w:t>
      </w:r>
      <w:proofErr w:type="spellEnd"/>
      <w:r w:rsidRPr="00080BBD">
        <w:rPr>
          <w:u w:val="single"/>
        </w:rPr>
        <w:t xml:space="preserve"> dell’attore.</w:t>
      </w:r>
    </w:p>
    <w:p w14:paraId="37802287" w14:textId="77777777" w:rsidR="00080BBD" w:rsidRDefault="00080BBD" w:rsidP="00080BBD">
      <w:pPr>
        <w:spacing w:line="240" w:lineRule="auto"/>
      </w:pPr>
      <w:r>
        <w:t xml:space="preserve">Infatti, il comportamento di base di un attore qak è definito dalla classe </w:t>
      </w:r>
      <w:proofErr w:type="spellStart"/>
      <w:r>
        <w:t>it.unibo.kactor.</w:t>
      </w:r>
      <w:r w:rsidRPr="00080BBD">
        <w:rPr>
          <w:color w:val="FF0000"/>
        </w:rPr>
        <w:t>ActorBasic</w:t>
      </w:r>
      <w:r>
        <w:t>.kt</w:t>
      </w:r>
      <w:proofErr w:type="spellEnd"/>
      <w:r>
        <w:t xml:space="preserve"> che gestisce i messaggi disponibili sulla </w:t>
      </w:r>
      <w:proofErr w:type="spellStart"/>
      <w:r>
        <w:t>msgQueue</w:t>
      </w:r>
      <w:proofErr w:type="spellEnd"/>
      <w:r>
        <w:t xml:space="preserve"> dell’attore in </w:t>
      </w:r>
      <w:r w:rsidRPr="00080BBD">
        <w:rPr>
          <w:color w:val="FF0000"/>
          <w:u w:val="single"/>
        </w:rPr>
        <w:t>modo FIFO</w:t>
      </w:r>
      <w:r>
        <w:t xml:space="preserve">; l’attore qak di base opera quindi in modo </w:t>
      </w:r>
      <w:proofErr w:type="spellStart"/>
      <w:r>
        <w:t>message-driven</w:t>
      </w:r>
      <w:proofErr w:type="spellEnd"/>
      <w:r>
        <w:t xml:space="preserve"> utilizzando un canale </w:t>
      </w:r>
      <w:proofErr w:type="spellStart"/>
      <w:r>
        <w:t>Kotlin</w:t>
      </w:r>
      <w:proofErr w:type="spellEnd"/>
      <w:r>
        <w:t>.</w:t>
      </w:r>
    </w:p>
    <w:p w14:paraId="38631DF3" w14:textId="39FFA895" w:rsidR="00080BBD" w:rsidRDefault="00080BBD" w:rsidP="00080BBD">
      <w:pPr>
        <w:spacing w:line="240" w:lineRule="auto"/>
      </w:pPr>
      <w:r>
        <w:t xml:space="preserve">L’attore che specializza </w:t>
      </w:r>
      <w:proofErr w:type="spellStart"/>
      <w:r>
        <w:t>it.unibo.kactor.ActorBasic</w:t>
      </w:r>
      <w:r w:rsidRPr="00080BBD">
        <w:rPr>
          <w:color w:val="FF0000"/>
        </w:rPr>
        <w:t>Fsm</w:t>
      </w:r>
      <w:r>
        <w:t>.kt</w:t>
      </w:r>
      <w:proofErr w:type="spellEnd"/>
      <w:r>
        <w:t xml:space="preserve"> opera invece come un automa di Moore a stati finiti, gestendo i messaggi ricevuti sul canale </w:t>
      </w:r>
      <w:proofErr w:type="spellStart"/>
      <w:r>
        <w:t>Kotlin</w:t>
      </w:r>
      <w:proofErr w:type="spellEnd"/>
      <w:r>
        <w:t xml:space="preserve"> ereditato da </w:t>
      </w:r>
      <w:proofErr w:type="spellStart"/>
      <w:r>
        <w:t>ActorBasic</w:t>
      </w:r>
      <w:proofErr w:type="spellEnd"/>
      <w:r>
        <w:t xml:space="preserve"> non in modo FIFO, ma </w:t>
      </w:r>
      <w:r w:rsidRPr="00080BBD">
        <w:rPr>
          <w:b/>
          <w:bCs/>
          <w:color w:val="FF0000"/>
        </w:rPr>
        <w:t xml:space="preserve">in funzione </w:t>
      </w:r>
      <w:proofErr w:type="gramStart"/>
      <w:r w:rsidRPr="00080BBD">
        <w:rPr>
          <w:b/>
          <w:bCs/>
          <w:color w:val="FF0000"/>
        </w:rPr>
        <w:t>dello</w:t>
      </w:r>
      <w:proofErr w:type="gramEnd"/>
      <w:r w:rsidRPr="00080BBD">
        <w:rPr>
          <w:b/>
          <w:bCs/>
          <w:color w:val="FF0000"/>
        </w:rPr>
        <w:t xml:space="preserve"> suo stato corrente</w:t>
      </w:r>
      <w:r>
        <w:t>.</w:t>
      </w:r>
    </w:p>
    <w:p w14:paraId="055275A0" w14:textId="7CADBC2C" w:rsidR="00BA4565" w:rsidRDefault="00BA4565" w:rsidP="00080BBD">
      <w:pPr>
        <w:spacing w:line="240" w:lineRule="auto"/>
      </w:pPr>
      <w:r>
        <w:t xml:space="preserve">[FSM= </w:t>
      </w:r>
      <w:proofErr w:type="spellStart"/>
      <w:r>
        <w:t>final</w:t>
      </w:r>
      <w:proofErr w:type="spellEnd"/>
      <w:r>
        <w:t xml:space="preserve"> state machine]</w:t>
      </w:r>
    </w:p>
    <w:p w14:paraId="5C05D566" w14:textId="77777777" w:rsidR="00080BBD" w:rsidRDefault="00080BBD" w:rsidP="00080BBD">
      <w:pPr>
        <w:spacing w:line="240" w:lineRule="auto"/>
        <w:rPr>
          <w:u w:val="single"/>
        </w:rPr>
      </w:pPr>
      <w:r w:rsidRPr="00080BBD">
        <w:rPr>
          <w:u w:val="single"/>
        </w:rPr>
        <w:t xml:space="preserve">Un attore qak ha un comportamento autonomo e quindi, una volta attivato dalla Qak </w:t>
      </w:r>
      <w:proofErr w:type="spellStart"/>
      <w:r w:rsidRPr="00080BBD">
        <w:rPr>
          <w:u w:val="single"/>
        </w:rPr>
        <w:t>infrastructure</w:t>
      </w:r>
      <w:proofErr w:type="spellEnd"/>
      <w:r w:rsidRPr="00080BBD">
        <w:rPr>
          <w:u w:val="single"/>
        </w:rPr>
        <w:t xml:space="preserve"> con un messaggio iniziale di ‘start’, può eseguire azioni anche ignorando eventuali altri messaggi sulla sua coda di input.</w:t>
      </w:r>
      <w:r>
        <w:rPr>
          <w:u w:val="single"/>
        </w:rPr>
        <w:t xml:space="preserve"> </w:t>
      </w:r>
    </w:p>
    <w:p w14:paraId="15CE1828" w14:textId="253D35EF" w:rsidR="00080BBD" w:rsidRDefault="00080BBD" w:rsidP="00080BBD">
      <w:pPr>
        <w:spacing w:line="240" w:lineRule="auto"/>
      </w:pPr>
      <w:r>
        <w:t xml:space="preserve">Normalmente però, un attore qak può </w:t>
      </w:r>
      <w:r w:rsidRPr="00080BBD">
        <w:rPr>
          <w:u w:val="single"/>
        </w:rPr>
        <w:t>entrare in specifici stati elaborativi</w:t>
      </w:r>
      <w:r>
        <w:t xml:space="preserve"> se sulla sua coda di input sono presenti messaggi di un certo tipo. </w:t>
      </w:r>
    </w:p>
    <w:p w14:paraId="7E1CFC4A" w14:textId="5E2DEFBE" w:rsidR="00BA4565" w:rsidRDefault="00BA4565" w:rsidP="00BA4565">
      <w:pPr>
        <w:tabs>
          <w:tab w:val="left" w:pos="2685"/>
        </w:tabs>
      </w:pPr>
      <w:r>
        <w:t xml:space="preserve">[Un attore è vivo e per questo fa quello che gli pare (grazie alla possibilità di usare codice </w:t>
      </w:r>
      <w:proofErr w:type="spellStart"/>
      <w:r>
        <w:t>kotlin</w:t>
      </w:r>
      <w:proofErr w:type="spellEnd"/>
      <w:r>
        <w:t xml:space="preserve"> al suo interno), oltre a fare quello che gli pare  vede se qualcuno gli ha messo un messaggio in coda. Può fare le due cose contemporaneamente? No </w:t>
      </w:r>
    </w:p>
    <w:p w14:paraId="3907AAF4" w14:textId="77777777" w:rsidR="00BA4565" w:rsidRDefault="00BA4565" w:rsidP="00BA4565">
      <w:pPr>
        <w:tabs>
          <w:tab w:val="left" w:pos="2685"/>
        </w:tabs>
      </w:pPr>
      <w:r>
        <w:t xml:space="preserve">Se ha messaggi accede alla coda e legge il PRIMO messaggio della coda (FIFO). Io però nella realtà opero per priorità, quindi l’attore leggerà determinati messaggi in determinati </w:t>
      </w:r>
      <w:r w:rsidRPr="004A5B34">
        <w:rPr>
          <w:b/>
          <w:bCs/>
        </w:rPr>
        <w:t>stati</w:t>
      </w:r>
      <w:r>
        <w:t xml:space="preserve"> per leggere il messaggio che gli interessa. Una volta trovato e letto, </w:t>
      </w:r>
      <w:r w:rsidRPr="00BA4565">
        <w:rPr>
          <w:b/>
          <w:bCs/>
        </w:rPr>
        <w:t>ENTRO IN UN NUOVO STATO</w:t>
      </w:r>
      <w:r>
        <w:t xml:space="preserve"> e avrò una nuova coda di messaggi</w:t>
      </w:r>
    </w:p>
    <w:p w14:paraId="76362715" w14:textId="3DA061FD" w:rsidR="00BA4565" w:rsidRDefault="00BA4565" w:rsidP="00BA4565">
      <w:pPr>
        <w:tabs>
          <w:tab w:val="left" w:pos="2685"/>
        </w:tabs>
      </w:pPr>
      <w:r w:rsidRPr="00BA4565">
        <w:rPr>
          <w:color w:val="FF0000"/>
        </w:rPr>
        <w:t xml:space="preserve">Attore normale per forza FIFO, attore </w:t>
      </w:r>
      <w:proofErr w:type="spellStart"/>
      <w:r w:rsidRPr="00BA4565">
        <w:rPr>
          <w:color w:val="FF0000"/>
        </w:rPr>
        <w:t>fsm</w:t>
      </w:r>
      <w:proofErr w:type="spellEnd"/>
      <w:r w:rsidRPr="00BA4565">
        <w:rPr>
          <w:color w:val="FF0000"/>
        </w:rPr>
        <w:t xml:space="preserve"> decide LUI il messaggio da leggere in base allo stato</w:t>
      </w:r>
      <w:r>
        <w:t>]</w:t>
      </w:r>
    </w:p>
    <w:p w14:paraId="23BEB62C" w14:textId="57ED4DD6" w:rsidR="00BA4565" w:rsidRDefault="00BA4565" w:rsidP="00BA4565">
      <w:pPr>
        <w:tabs>
          <w:tab w:val="left" w:pos="2685"/>
        </w:tabs>
      </w:pPr>
      <w:r>
        <w:t>[I nostri attori sono intrinsecamente osservabili (perché li abbiamo definiti così)]</w:t>
      </w:r>
    </w:p>
    <w:p w14:paraId="6F93C1F4" w14:textId="77777777" w:rsidR="00080BBD" w:rsidRPr="00080BBD" w:rsidRDefault="00080BBD" w:rsidP="00080BBD">
      <w:pPr>
        <w:spacing w:line="240" w:lineRule="auto"/>
        <w:rPr>
          <w:b/>
          <w:bCs/>
        </w:rPr>
      </w:pPr>
      <w:r w:rsidRPr="00080BBD">
        <w:rPr>
          <w:b/>
          <w:bCs/>
        </w:rPr>
        <w:t>La gestione dei messaggi</w:t>
      </w:r>
    </w:p>
    <w:p w14:paraId="1284A42E" w14:textId="77777777" w:rsidR="00080BBD" w:rsidRDefault="00080BBD">
      <w:pPr>
        <w:pStyle w:val="Paragrafoelenco"/>
        <w:numPr>
          <w:ilvl w:val="0"/>
          <w:numId w:val="28"/>
        </w:numPr>
        <w:spacing w:line="240" w:lineRule="auto"/>
      </w:pPr>
      <w:r>
        <w:t xml:space="preserve">ogni attore possiede, oltre alla coda dei messaggi principale </w:t>
      </w:r>
      <w:proofErr w:type="spellStart"/>
      <w:r>
        <w:t>msgQueue</w:t>
      </w:r>
      <w:proofErr w:type="spellEnd"/>
      <w:r>
        <w:t xml:space="preserve"> , una seconda coda </w:t>
      </w:r>
      <w:proofErr w:type="spellStart"/>
      <w:r>
        <w:t>msgQueueStore</w:t>
      </w:r>
      <w:proofErr w:type="spellEnd"/>
      <w:r>
        <w:t xml:space="preserve"> in cui memorizza messaggi (di tipo request e dispatch) non elaborati;</w:t>
      </w:r>
    </w:p>
    <w:p w14:paraId="76B5CA71" w14:textId="30AC3B99" w:rsidR="00080BBD" w:rsidRDefault="00080BBD">
      <w:pPr>
        <w:pStyle w:val="Paragrafoelenco"/>
        <w:numPr>
          <w:ilvl w:val="0"/>
          <w:numId w:val="28"/>
        </w:numPr>
        <w:spacing w:line="240" w:lineRule="auto"/>
      </w:pPr>
      <w:r>
        <w:t xml:space="preserve">uno stato è di norma associato a un insieme di transizioni TSET, ciascuna delle quali specifica lo stato futuro, in corrispondenza a un messaggio con uno specifico identificatore </w:t>
      </w:r>
      <w:proofErr w:type="spellStart"/>
      <w:r>
        <w:t>msgId</w:t>
      </w:r>
      <w:proofErr w:type="spellEnd"/>
      <w:r>
        <w:t>;</w:t>
      </w:r>
    </w:p>
    <w:p w14:paraId="04657DC9" w14:textId="60B16CA7" w:rsidR="00080BBD" w:rsidRDefault="00080BBD">
      <w:pPr>
        <w:pStyle w:val="Paragrafoelenco"/>
        <w:numPr>
          <w:ilvl w:val="0"/>
          <w:numId w:val="28"/>
        </w:numPr>
        <w:spacing w:line="240" w:lineRule="auto"/>
      </w:pPr>
      <w:r>
        <w:t xml:space="preserve">al termine delle sue azioni, lo stato corrente dell’attore qak consulta, nell’ordine, le sue code </w:t>
      </w:r>
      <w:proofErr w:type="spellStart"/>
      <w:r>
        <w:t>msgQueueStore</w:t>
      </w:r>
      <w:proofErr w:type="spellEnd"/>
      <w:r>
        <w:t xml:space="preserve"> e </w:t>
      </w:r>
      <w:proofErr w:type="spellStart"/>
      <w:r>
        <w:t>msgQueue</w:t>
      </w:r>
      <w:proofErr w:type="spellEnd"/>
      <w:r>
        <w:t>, ciascuna in modo FIFO;</w:t>
      </w:r>
    </w:p>
    <w:p w14:paraId="4497343A" w14:textId="77777777" w:rsidR="00080BBD" w:rsidRDefault="00080BBD">
      <w:pPr>
        <w:pStyle w:val="Paragrafoelenco"/>
        <w:numPr>
          <w:ilvl w:val="0"/>
          <w:numId w:val="28"/>
        </w:numPr>
        <w:spacing w:line="240" w:lineRule="auto"/>
      </w:pPr>
      <w:r>
        <w:lastRenderedPageBreak/>
        <w:t xml:space="preserve">se l’identificatore del messaggio prelevato da una coda è uguale al </w:t>
      </w:r>
      <w:proofErr w:type="spellStart"/>
      <w:r>
        <w:t>msgId</w:t>
      </w:r>
      <w:proofErr w:type="spellEnd"/>
      <w:r>
        <w:t xml:space="preserve"> di una qualche transizione in TSET, quella transizione è attivabile; in caso contrario, il messaggio ‘esaminato’ viene lasciato dove è se era nella coda </w:t>
      </w:r>
      <w:proofErr w:type="spellStart"/>
      <w:r>
        <w:t>msgQueueStore</w:t>
      </w:r>
      <w:proofErr w:type="spellEnd"/>
      <w:r>
        <w:t xml:space="preserve">, oppure, se è un messaggio di tipo request o dispatch prelevato dalla coda principale </w:t>
      </w:r>
      <w:proofErr w:type="spellStart"/>
      <w:r>
        <w:t>msgQueue</w:t>
      </w:r>
      <w:proofErr w:type="spellEnd"/>
      <w:r>
        <w:t xml:space="preserve">, viene depositato in fondo alla coda </w:t>
      </w:r>
      <w:proofErr w:type="spellStart"/>
      <w:r>
        <w:t>msgQueueStore</w:t>
      </w:r>
      <w:proofErr w:type="spellEnd"/>
      <w:r>
        <w:t>.</w:t>
      </w:r>
    </w:p>
    <w:p w14:paraId="6D91E731" w14:textId="77777777" w:rsidR="00080BBD" w:rsidRDefault="00080BBD" w:rsidP="00080BBD">
      <w:pPr>
        <w:pStyle w:val="Paragrafoelenco"/>
        <w:spacing w:line="240" w:lineRule="auto"/>
      </w:pPr>
      <w:r>
        <w:t>Un messaggio di tipo event il cui identificatore non compare in TSET, viene scartato (e quindi ignorato e dimenticato);</w:t>
      </w:r>
    </w:p>
    <w:p w14:paraId="0D2A5FAB" w14:textId="725292BD" w:rsidR="00080BBD" w:rsidRDefault="00080BBD">
      <w:pPr>
        <w:pStyle w:val="Paragrafoelenco"/>
        <w:numPr>
          <w:ilvl w:val="0"/>
          <w:numId w:val="28"/>
        </w:numPr>
        <w:spacing w:line="240" w:lineRule="auto"/>
      </w:pPr>
      <w:r>
        <w:t>appena lo stato corrente trova una transizione attivabile, passa il controllo allo stato futuro specificato da questa transizione;</w:t>
      </w:r>
    </w:p>
    <w:p w14:paraId="4C86A265" w14:textId="1381E391" w:rsidR="00080BBD" w:rsidRDefault="00080BBD">
      <w:pPr>
        <w:pStyle w:val="Paragrafoelenco"/>
        <w:numPr>
          <w:ilvl w:val="0"/>
          <w:numId w:val="28"/>
        </w:numPr>
        <w:spacing w:line="240" w:lineRule="auto"/>
      </w:pPr>
      <w:r>
        <w:t>se nessuna transizione è attivabile, l’attore qak rimane nello stato corrente; all’arrivo di un nuovo messaggio, si riprende ad eseguire il punto 3.</w:t>
      </w:r>
    </w:p>
    <w:p w14:paraId="750B90B0" w14:textId="5901D85C" w:rsidR="00080BBD" w:rsidRPr="00080BBD" w:rsidRDefault="00080BBD" w:rsidP="00080BBD">
      <w:pPr>
        <w:spacing w:line="240" w:lineRule="auto"/>
        <w:rPr>
          <w:b/>
          <w:bCs/>
        </w:rPr>
      </w:pPr>
      <w:r w:rsidRPr="00080BBD">
        <w:rPr>
          <w:b/>
          <w:bCs/>
        </w:rPr>
        <w:t>Variabili e riferimenti</w:t>
      </w:r>
    </w:p>
    <w:p w14:paraId="52AF1F2B" w14:textId="1F66D277" w:rsidR="00080BBD" w:rsidRDefault="00080BBD" w:rsidP="00080BBD">
      <w:pPr>
        <w:spacing w:line="240" w:lineRule="auto"/>
      </w:pPr>
      <w:r w:rsidRPr="00080BBD">
        <w:t xml:space="preserve">simboli $ # @ sono Notazioni </w:t>
      </w:r>
      <w:proofErr w:type="spellStart"/>
      <w:r w:rsidRPr="00080BBD">
        <w:t>Shortcut</w:t>
      </w:r>
      <w:proofErr w:type="spellEnd"/>
      <w:r w:rsidRPr="00080BBD">
        <w:t xml:space="preserve"> per l’accesso al valore di variabili i cui nomi iniziano con una lettera MAIUSCOLA</w:t>
      </w:r>
    </w:p>
    <w:p w14:paraId="36122CA2" w14:textId="6099F26C" w:rsidR="00080BBD" w:rsidRDefault="00080BBD">
      <w:pPr>
        <w:pStyle w:val="Paragrafoelenco"/>
        <w:numPr>
          <w:ilvl w:val="0"/>
          <w:numId w:val="29"/>
        </w:numPr>
        <w:spacing w:line="240" w:lineRule="auto"/>
      </w:pPr>
      <w:r w:rsidRPr="00080BBD">
        <w:t xml:space="preserve">Notazione $ </w:t>
      </w:r>
      <w:proofErr w:type="spellStart"/>
      <w:r w:rsidRPr="00080BBD">
        <w:t>Kotlin</w:t>
      </w:r>
      <w:proofErr w:type="spellEnd"/>
      <w:r w:rsidRPr="00080BBD">
        <w:t xml:space="preserve">-like per accesso al valore di una variabile entro una </w:t>
      </w:r>
      <w:proofErr w:type="spellStart"/>
      <w:r w:rsidRPr="00080BBD">
        <w:t>String</w:t>
      </w:r>
      <w:proofErr w:type="spellEnd"/>
    </w:p>
    <w:p w14:paraId="408AC401" w14:textId="13CB4E70" w:rsidR="00080BBD" w:rsidRDefault="00080BBD">
      <w:pPr>
        <w:pStyle w:val="Paragrafoelenco"/>
        <w:numPr>
          <w:ilvl w:val="0"/>
          <w:numId w:val="29"/>
        </w:numPr>
        <w:spacing w:line="240" w:lineRule="auto"/>
      </w:pPr>
      <w:r w:rsidRPr="00080BBD">
        <w:t xml:space="preserve">Notazione # per accesso al valore in forma di </w:t>
      </w:r>
      <w:proofErr w:type="spellStart"/>
      <w:r w:rsidRPr="00080BBD">
        <w:t>String</w:t>
      </w:r>
      <w:proofErr w:type="spellEnd"/>
      <w:r w:rsidRPr="00080BBD">
        <w:t xml:space="preserve"> al valore di una variabile della soluzione di una dimostrazione logica</w:t>
      </w:r>
    </w:p>
    <w:p w14:paraId="3EE5B13D" w14:textId="752E234F" w:rsidR="00080BBD" w:rsidRDefault="00080BBD">
      <w:pPr>
        <w:pStyle w:val="Paragrafoelenco"/>
        <w:numPr>
          <w:ilvl w:val="0"/>
          <w:numId w:val="29"/>
        </w:numPr>
        <w:spacing w:line="240" w:lineRule="auto"/>
      </w:pPr>
      <w:r w:rsidRPr="00080BBD">
        <w:t>Notazione @ per accesso al valore di una variabile della soluzione di una dimostrazione logica</w:t>
      </w:r>
    </w:p>
    <w:p w14:paraId="5A8C7F56" w14:textId="0929D408" w:rsidR="00FA466B" w:rsidRDefault="00FA466B" w:rsidP="00FA466B">
      <w:pPr>
        <w:spacing w:line="240" w:lineRule="auto"/>
        <w:rPr>
          <w:b/>
          <w:bCs/>
        </w:rPr>
      </w:pPr>
      <w:r w:rsidRPr="00FA466B">
        <w:rPr>
          <w:b/>
          <w:bCs/>
        </w:rPr>
        <w:t>Azioni di un attore</w:t>
      </w:r>
    </w:p>
    <w:p w14:paraId="23E86CF3" w14:textId="335DDFAE" w:rsidR="00BA4565" w:rsidRPr="00BA4565" w:rsidRDefault="00BA4565" w:rsidP="00BA4565">
      <w:pPr>
        <w:tabs>
          <w:tab w:val="left" w:pos="2685"/>
        </w:tabs>
      </w:pPr>
      <w:r>
        <w:rPr>
          <w:b/>
          <w:bCs/>
        </w:rPr>
        <w:t>[</w:t>
      </w:r>
      <w:r>
        <w:t xml:space="preserve">Per sapere cosa può fare l’attore qak senza ricorrere a </w:t>
      </w:r>
      <w:proofErr w:type="spellStart"/>
      <w:r>
        <w:t>kotlin</w:t>
      </w:r>
      <w:proofErr w:type="spellEnd"/>
      <w:r>
        <w:t xml:space="preserve"> devo leggere la documentazione della sintassi (le frasi ammesse nel linguaggio, che sono infinite numerabili)]</w:t>
      </w:r>
    </w:p>
    <w:p w14:paraId="1F2745A1" w14:textId="07E164D5" w:rsidR="00080BBD" w:rsidRDefault="00FA466B" w:rsidP="00FA466B">
      <w:pPr>
        <w:spacing w:line="240" w:lineRule="auto"/>
        <w:rPr>
          <w:u w:val="single"/>
        </w:rPr>
      </w:pPr>
      <w:r w:rsidRPr="00FA466B">
        <w:rPr>
          <w:u w:val="single"/>
        </w:rPr>
        <w:t xml:space="preserve">Una volta entrato in un particolare stato computazionale, un attore qak può eseguire una sequenza di azioni di ‘alto </w:t>
      </w:r>
      <w:proofErr w:type="spellStart"/>
      <w:r w:rsidRPr="00FA466B">
        <w:rPr>
          <w:u w:val="single"/>
        </w:rPr>
        <w:t>livello’</w:t>
      </w:r>
      <w:proofErr w:type="spellEnd"/>
      <w:r w:rsidRPr="00FA466B">
        <w:rPr>
          <w:u w:val="single"/>
        </w:rPr>
        <w:t xml:space="preserve"> espresse in linguaggio qak oppure di ‘basso </w:t>
      </w:r>
      <w:proofErr w:type="spellStart"/>
      <w:r w:rsidRPr="00FA466B">
        <w:rPr>
          <w:u w:val="single"/>
        </w:rPr>
        <w:t>livello’</w:t>
      </w:r>
      <w:proofErr w:type="spellEnd"/>
      <w:r w:rsidRPr="00FA466B">
        <w:rPr>
          <w:u w:val="single"/>
        </w:rPr>
        <w:t xml:space="preserve"> espresse direttamente in </w:t>
      </w:r>
      <w:proofErr w:type="spellStart"/>
      <w:r w:rsidRPr="00FA466B">
        <w:rPr>
          <w:u w:val="single"/>
        </w:rPr>
        <w:t>Kotlin</w:t>
      </w:r>
      <w:proofErr w:type="spellEnd"/>
      <w:r w:rsidRPr="00FA466B">
        <w:rPr>
          <w:u w:val="single"/>
        </w:rPr>
        <w:t>.</w:t>
      </w:r>
    </w:p>
    <w:p w14:paraId="66152D9A" w14:textId="54EFF124" w:rsidR="00FA466B" w:rsidRDefault="00BA4565">
      <w:pPr>
        <w:pStyle w:val="Paragrafoelenco"/>
        <w:numPr>
          <w:ilvl w:val="0"/>
          <w:numId w:val="30"/>
        </w:numPr>
        <w:spacing w:line="240" w:lineRule="auto"/>
      </w:pPr>
      <w:r w:rsidRPr="00FA466B">
        <w:rPr>
          <w:noProof/>
        </w:rPr>
        <w:drawing>
          <wp:anchor distT="0" distB="0" distL="114300" distR="114300" simplePos="0" relativeHeight="251678720" behindDoc="0" locked="0" layoutInCell="1" allowOverlap="1" wp14:anchorId="0DAC4433" wp14:editId="2FC2A81A">
            <wp:simplePos x="0" y="0"/>
            <wp:positionH relativeFrom="margin">
              <wp:posOffset>-665798</wp:posOffset>
            </wp:positionH>
            <wp:positionV relativeFrom="margin">
              <wp:posOffset>4623435</wp:posOffset>
            </wp:positionV>
            <wp:extent cx="3571875" cy="2157095"/>
            <wp:effectExtent l="0" t="0" r="0" b="0"/>
            <wp:wrapSquare wrapText="bothSides"/>
            <wp:docPr id="149408059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80594" name="Immagine 1" descr="Immagine che contiene testo, schermata, Carattere, numero&#10;&#10;Descrizione generata automaticamente"/>
                    <pic:cNvPicPr/>
                  </pic:nvPicPr>
                  <pic:blipFill>
                    <a:blip r:embed="rId80">
                      <a:extLst>
                        <a:ext uri="{28A0092B-C50C-407E-A947-70E740481C1C}">
                          <a14:useLocalDpi xmlns:a14="http://schemas.microsoft.com/office/drawing/2010/main" val="0"/>
                        </a:ext>
                      </a:extLst>
                    </a:blip>
                    <a:stretch>
                      <a:fillRect/>
                    </a:stretch>
                  </pic:blipFill>
                  <pic:spPr>
                    <a:xfrm>
                      <a:off x="0" y="0"/>
                      <a:ext cx="3571875" cy="2157095"/>
                    </a:xfrm>
                    <a:prstGeom prst="rect">
                      <a:avLst/>
                    </a:prstGeom>
                  </pic:spPr>
                </pic:pic>
              </a:graphicData>
            </a:graphic>
          </wp:anchor>
        </w:drawing>
      </w:r>
      <w:r w:rsidR="00FA466B">
        <w:t xml:space="preserve">Azioni </w:t>
      </w:r>
      <w:proofErr w:type="spellStart"/>
      <w:r w:rsidR="00FA466B">
        <w:t>kotlin</w:t>
      </w:r>
      <w:proofErr w:type="spellEnd"/>
    </w:p>
    <w:p w14:paraId="2DBFDF53" w14:textId="6A827404" w:rsidR="00FA466B" w:rsidRDefault="00FA466B">
      <w:pPr>
        <w:pStyle w:val="Paragrafoelenco"/>
        <w:numPr>
          <w:ilvl w:val="0"/>
          <w:numId w:val="30"/>
        </w:numPr>
        <w:spacing w:line="240" w:lineRule="auto"/>
      </w:pPr>
      <w:r>
        <w:t xml:space="preserve">Operazioni di </w:t>
      </w:r>
      <w:proofErr w:type="spellStart"/>
      <w:r>
        <w:t>messaggista</w:t>
      </w:r>
      <w:proofErr w:type="spellEnd"/>
      <w:r>
        <w:t xml:space="preserve"> punto a punto</w:t>
      </w:r>
    </w:p>
    <w:p w14:paraId="24C728E2" w14:textId="6C207A15" w:rsidR="00FA466B" w:rsidRDefault="00FA466B">
      <w:pPr>
        <w:pStyle w:val="Paragrafoelenco"/>
        <w:numPr>
          <w:ilvl w:val="0"/>
          <w:numId w:val="30"/>
        </w:numPr>
        <w:spacing w:line="240" w:lineRule="auto"/>
      </w:pPr>
      <w:r>
        <w:t>Azioni condizionali</w:t>
      </w:r>
    </w:p>
    <w:p w14:paraId="293A293F" w14:textId="5C4E43AB" w:rsidR="00FA466B" w:rsidRDefault="00FA466B">
      <w:pPr>
        <w:pStyle w:val="Paragrafoelenco"/>
        <w:numPr>
          <w:ilvl w:val="0"/>
          <w:numId w:val="30"/>
        </w:numPr>
        <w:spacing w:line="240" w:lineRule="auto"/>
      </w:pPr>
      <w:r>
        <w:t xml:space="preserve">Operazioni di </w:t>
      </w:r>
      <w:proofErr w:type="spellStart"/>
      <w:r>
        <w:t>messaggista</w:t>
      </w:r>
      <w:proofErr w:type="spellEnd"/>
      <w:r>
        <w:t xml:space="preserve"> </w:t>
      </w:r>
      <w:proofErr w:type="spellStart"/>
      <w:r>
        <w:t>publisch-subscribe</w:t>
      </w:r>
      <w:proofErr w:type="spellEnd"/>
    </w:p>
    <w:p w14:paraId="220DFF38" w14:textId="6C461131" w:rsidR="00FA466B" w:rsidRDefault="00FA466B">
      <w:pPr>
        <w:pStyle w:val="Paragrafoelenco"/>
        <w:numPr>
          <w:ilvl w:val="0"/>
          <w:numId w:val="30"/>
        </w:numPr>
        <w:spacing w:line="240" w:lineRule="auto"/>
      </w:pPr>
      <w:r>
        <w:t>Operazioni relative agli eventi</w:t>
      </w:r>
    </w:p>
    <w:p w14:paraId="66579DC5" w14:textId="40E6DF3F" w:rsidR="00FA466B" w:rsidRDefault="00FA466B">
      <w:pPr>
        <w:pStyle w:val="Paragrafoelenco"/>
        <w:numPr>
          <w:ilvl w:val="0"/>
          <w:numId w:val="30"/>
        </w:numPr>
        <w:spacing w:line="240" w:lineRule="auto"/>
      </w:pPr>
      <w:r>
        <w:t>Operazioni relative alla osservabilità</w:t>
      </w:r>
    </w:p>
    <w:p w14:paraId="73228EDC" w14:textId="7216C0C2" w:rsidR="00FA466B" w:rsidRDefault="00FA466B">
      <w:pPr>
        <w:pStyle w:val="Paragrafoelenco"/>
        <w:numPr>
          <w:ilvl w:val="0"/>
          <w:numId w:val="30"/>
        </w:numPr>
        <w:spacing w:line="240" w:lineRule="auto"/>
      </w:pPr>
      <w:r>
        <w:t>Operazioni di delegazione</w:t>
      </w:r>
    </w:p>
    <w:p w14:paraId="281378CE" w14:textId="05557718" w:rsidR="00FA466B" w:rsidRDefault="00FA466B">
      <w:pPr>
        <w:pStyle w:val="Paragrafoelenco"/>
        <w:numPr>
          <w:ilvl w:val="0"/>
          <w:numId w:val="30"/>
        </w:numPr>
        <w:spacing w:line="240" w:lineRule="auto"/>
      </w:pPr>
      <w:r>
        <w:t>Operazioni per le basi di conoscenza</w:t>
      </w:r>
    </w:p>
    <w:p w14:paraId="54654399" w14:textId="446BA1E9" w:rsidR="00FA466B" w:rsidRDefault="00FA466B">
      <w:pPr>
        <w:pStyle w:val="Paragrafoelenco"/>
        <w:numPr>
          <w:ilvl w:val="0"/>
          <w:numId w:val="30"/>
        </w:numPr>
        <w:spacing w:line="240" w:lineRule="auto"/>
      </w:pPr>
      <w:r>
        <w:t>Operazioni di creazione di attori</w:t>
      </w:r>
    </w:p>
    <w:p w14:paraId="4C7BE5ED" w14:textId="50C78F42" w:rsidR="00FA466B" w:rsidRDefault="00FA466B">
      <w:pPr>
        <w:pStyle w:val="Paragrafoelenco"/>
        <w:numPr>
          <w:ilvl w:val="0"/>
          <w:numId w:val="30"/>
        </w:numPr>
        <w:spacing w:line="240" w:lineRule="auto"/>
        <w:ind w:hanging="436"/>
      </w:pPr>
      <w:r>
        <w:t>Operazioni di ritorno da interruzione</w:t>
      </w:r>
    </w:p>
    <w:p w14:paraId="4DA23F26" w14:textId="3E4383F3" w:rsidR="00BA4565" w:rsidRDefault="00FA466B">
      <w:pPr>
        <w:pStyle w:val="Paragrafoelenco"/>
        <w:numPr>
          <w:ilvl w:val="0"/>
          <w:numId w:val="30"/>
        </w:numPr>
        <w:spacing w:line="240" w:lineRule="auto"/>
        <w:ind w:hanging="436"/>
      </w:pPr>
      <w:r>
        <w:t>Operazioni per esecuzione di codice</w:t>
      </w:r>
    </w:p>
    <w:p w14:paraId="3E3A8652" w14:textId="41EF53FC" w:rsidR="00BA4565" w:rsidRDefault="00FA466B">
      <w:pPr>
        <w:pStyle w:val="Paragrafoelenco"/>
        <w:numPr>
          <w:ilvl w:val="0"/>
          <w:numId w:val="30"/>
        </w:numPr>
        <w:spacing w:line="240" w:lineRule="auto"/>
        <w:ind w:hanging="436"/>
      </w:pPr>
      <w:r>
        <w:t>Operazioni di utilità</w:t>
      </w:r>
    </w:p>
    <w:p w14:paraId="20C94F3A" w14:textId="77777777" w:rsidR="00BA4565" w:rsidRDefault="00FA466B">
      <w:pPr>
        <w:pStyle w:val="Paragrafoelenco"/>
        <w:numPr>
          <w:ilvl w:val="0"/>
          <w:numId w:val="30"/>
        </w:numPr>
        <w:spacing w:line="240" w:lineRule="auto"/>
        <w:ind w:hanging="436"/>
      </w:pPr>
      <w:r>
        <w:t>Operazioni con il tempo</w:t>
      </w:r>
    </w:p>
    <w:p w14:paraId="58FEAAB2" w14:textId="2362F546" w:rsidR="00FA466B" w:rsidRDefault="00FA466B">
      <w:pPr>
        <w:pStyle w:val="Paragrafoelenco"/>
        <w:numPr>
          <w:ilvl w:val="0"/>
          <w:numId w:val="30"/>
        </w:numPr>
        <w:spacing w:line="240" w:lineRule="auto"/>
        <w:ind w:hanging="436"/>
      </w:pPr>
      <w:r>
        <w:t>Operazioni di terminazione</w:t>
      </w:r>
    </w:p>
    <w:p w14:paraId="052064D8" w14:textId="468CC010" w:rsidR="00FA466B" w:rsidRPr="00FA466B" w:rsidRDefault="00FA466B" w:rsidP="00FA466B">
      <w:pPr>
        <w:spacing w:line="240" w:lineRule="auto"/>
        <w:rPr>
          <w:b/>
          <w:bCs/>
        </w:rPr>
      </w:pPr>
      <w:proofErr w:type="spellStart"/>
      <w:r w:rsidRPr="00FA466B">
        <w:rPr>
          <w:b/>
          <w:bCs/>
        </w:rPr>
        <w:t>AnyAction</w:t>
      </w:r>
      <w:proofErr w:type="spellEnd"/>
    </w:p>
    <w:p w14:paraId="73F2942D" w14:textId="19FE898F" w:rsidR="00FA466B" w:rsidRDefault="00FA466B" w:rsidP="00FA466B">
      <w:pPr>
        <w:spacing w:line="240" w:lineRule="auto"/>
      </w:pPr>
      <w:r>
        <w:t>Le azioni esprimibili nel linguaggio qak non danno un linguaggio computazionalmente completo.</w:t>
      </w:r>
    </w:p>
    <w:p w14:paraId="1C37865D" w14:textId="3C2B7211" w:rsidR="00FA466B" w:rsidRPr="00FA466B" w:rsidRDefault="00FA466B" w:rsidP="00FA466B">
      <w:pPr>
        <w:spacing w:line="240" w:lineRule="auto"/>
        <w:rPr>
          <w:u w:val="single"/>
        </w:rPr>
      </w:pPr>
      <w:r>
        <w:t xml:space="preserve">Pertanto, volendo rendere eseguibile un modello qak, si introduce la </w:t>
      </w:r>
      <w:r w:rsidRPr="00FA466B">
        <w:rPr>
          <w:u w:val="single"/>
        </w:rPr>
        <w:t xml:space="preserve">possibilità che un attore qak possa esprimere una qualunque sequenza di azioni scritte in </w:t>
      </w:r>
      <w:proofErr w:type="spellStart"/>
      <w:r w:rsidRPr="00FA466B">
        <w:rPr>
          <w:u w:val="single"/>
        </w:rPr>
        <w:t>Kotlin</w:t>
      </w:r>
      <w:proofErr w:type="spellEnd"/>
      <w:r w:rsidRPr="00FA466B">
        <w:rPr>
          <w:u w:val="single"/>
        </w:rPr>
        <w:t>.</w:t>
      </w:r>
    </w:p>
    <w:p w14:paraId="4CCE0880" w14:textId="7F7E97A6" w:rsidR="00FA466B" w:rsidRDefault="00FA466B" w:rsidP="00FA466B">
      <w:pPr>
        <w:spacing w:line="240" w:lineRule="auto"/>
      </w:pPr>
      <w:r w:rsidRPr="00FA466B">
        <w:t xml:space="preserve">[# … #]: Specifica di codice </w:t>
      </w:r>
      <w:proofErr w:type="spellStart"/>
      <w:r w:rsidRPr="00FA466B">
        <w:t>Kotlin</w:t>
      </w:r>
      <w:proofErr w:type="spellEnd"/>
      <w:r w:rsidRPr="00FA466B">
        <w:t>.</w:t>
      </w:r>
    </w:p>
    <w:p w14:paraId="12D9D22D" w14:textId="6D429820" w:rsidR="00FA466B" w:rsidRPr="00FA466B" w:rsidRDefault="00FA466B" w:rsidP="00FA466B">
      <w:pPr>
        <w:spacing w:line="240" w:lineRule="auto"/>
        <w:rPr>
          <w:b/>
          <w:bCs/>
        </w:rPr>
      </w:pPr>
      <w:r w:rsidRPr="00FA466B">
        <w:rPr>
          <w:b/>
          <w:bCs/>
        </w:rPr>
        <w:t>Operazioni di messaggist</w:t>
      </w:r>
      <w:r>
        <w:rPr>
          <w:b/>
          <w:bCs/>
        </w:rPr>
        <w:t>ic</w:t>
      </w:r>
      <w:r w:rsidRPr="00FA466B">
        <w:rPr>
          <w:b/>
          <w:bCs/>
        </w:rPr>
        <w:t>a punto a punto</w:t>
      </w:r>
    </w:p>
    <w:p w14:paraId="5BBFC191" w14:textId="4960CB2F" w:rsidR="00FA466B" w:rsidRDefault="00FA466B" w:rsidP="00FA466B">
      <w:pPr>
        <w:spacing w:line="240" w:lineRule="auto"/>
      </w:pPr>
      <w:r>
        <w:t>Le operazioni di invio messaggio sono le seguenti:</w:t>
      </w:r>
    </w:p>
    <w:p w14:paraId="6E8C01AD" w14:textId="1677DEB6" w:rsidR="00FA466B" w:rsidRDefault="00FA466B">
      <w:pPr>
        <w:pStyle w:val="Paragrafoelenco"/>
        <w:numPr>
          <w:ilvl w:val="0"/>
          <w:numId w:val="31"/>
        </w:numPr>
        <w:spacing w:line="240" w:lineRule="auto"/>
      </w:pPr>
      <w:proofErr w:type="spellStart"/>
      <w:r w:rsidRPr="00FA466B">
        <w:t>forward</w:t>
      </w:r>
      <w:proofErr w:type="spellEnd"/>
      <w:r w:rsidRPr="00FA466B">
        <w:t>: Invio di Dispatch.</w:t>
      </w:r>
    </w:p>
    <w:p w14:paraId="2CF89803" w14:textId="3593F8E0" w:rsidR="00FA466B" w:rsidRDefault="00FA466B">
      <w:pPr>
        <w:pStyle w:val="Paragrafoelenco"/>
        <w:numPr>
          <w:ilvl w:val="0"/>
          <w:numId w:val="31"/>
        </w:numPr>
        <w:spacing w:line="240" w:lineRule="auto"/>
      </w:pPr>
      <w:r w:rsidRPr="00FA466B">
        <w:lastRenderedPageBreak/>
        <w:t>request. Invio di Request</w:t>
      </w:r>
    </w:p>
    <w:p w14:paraId="346A7A0D" w14:textId="20F8D894" w:rsidR="00FA466B" w:rsidRDefault="00FA466B">
      <w:pPr>
        <w:pStyle w:val="Paragrafoelenco"/>
        <w:numPr>
          <w:ilvl w:val="0"/>
          <w:numId w:val="31"/>
        </w:numPr>
        <w:spacing w:line="240" w:lineRule="auto"/>
      </w:pPr>
      <w:proofErr w:type="spellStart"/>
      <w:r w:rsidRPr="00FA466B">
        <w:t>replyTo</w:t>
      </w:r>
      <w:proofErr w:type="spellEnd"/>
      <w:r w:rsidRPr="00FA466B">
        <w:t xml:space="preserve">. Invio di </w:t>
      </w:r>
      <w:proofErr w:type="spellStart"/>
      <w:r w:rsidRPr="00FA466B">
        <w:t>Reply</w:t>
      </w:r>
      <w:proofErr w:type="spellEnd"/>
      <w:r w:rsidRPr="00FA466B">
        <w:t xml:space="preserve"> a una Request.</w:t>
      </w:r>
    </w:p>
    <w:p w14:paraId="698B13F7" w14:textId="15F6A4EF" w:rsidR="00FA466B" w:rsidRDefault="00FA466B">
      <w:pPr>
        <w:pStyle w:val="Paragrafoelenco"/>
        <w:numPr>
          <w:ilvl w:val="0"/>
          <w:numId w:val="31"/>
        </w:numPr>
        <w:spacing w:line="240" w:lineRule="auto"/>
      </w:pPr>
      <w:proofErr w:type="spellStart"/>
      <w:r w:rsidRPr="00FA466B">
        <w:t>ask</w:t>
      </w:r>
      <w:proofErr w:type="spellEnd"/>
      <w:r w:rsidRPr="00FA466B">
        <w:t>. Invio di Request a un attore che ha fatto una Request.</w:t>
      </w:r>
    </w:p>
    <w:p w14:paraId="6527244F" w14:textId="71F03528" w:rsidR="00FA466B" w:rsidRDefault="00FA466B">
      <w:pPr>
        <w:pStyle w:val="Paragrafoelenco"/>
        <w:numPr>
          <w:ilvl w:val="0"/>
          <w:numId w:val="31"/>
        </w:numPr>
        <w:spacing w:line="240" w:lineRule="auto"/>
      </w:pPr>
      <w:proofErr w:type="spellStart"/>
      <w:r w:rsidRPr="00FA466B">
        <w:t>autodispatch</w:t>
      </w:r>
      <w:proofErr w:type="spellEnd"/>
      <w:r w:rsidRPr="00FA466B">
        <w:t xml:space="preserve">. Invio di Dispatch di un attore a </w:t>
      </w:r>
      <w:proofErr w:type="spellStart"/>
      <w:r w:rsidRPr="00FA466B">
        <w:t>sè</w:t>
      </w:r>
      <w:proofErr w:type="spellEnd"/>
      <w:r w:rsidRPr="00FA466B">
        <w:t xml:space="preserve"> stesso.</w:t>
      </w:r>
    </w:p>
    <w:p w14:paraId="1E8C55BB" w14:textId="676525A2" w:rsidR="00FA466B" w:rsidRDefault="00FA466B">
      <w:pPr>
        <w:pStyle w:val="Paragrafoelenco"/>
        <w:numPr>
          <w:ilvl w:val="0"/>
          <w:numId w:val="31"/>
        </w:numPr>
        <w:spacing w:line="240" w:lineRule="auto"/>
      </w:pPr>
      <w:proofErr w:type="spellStart"/>
      <w:r w:rsidRPr="00FA466B">
        <w:t>autorequest</w:t>
      </w:r>
      <w:proofErr w:type="spellEnd"/>
      <w:r w:rsidRPr="00FA466B">
        <w:t xml:space="preserve">. Invio di Request di un attore a </w:t>
      </w:r>
      <w:proofErr w:type="spellStart"/>
      <w:r w:rsidRPr="00FA466B">
        <w:t>sè</w:t>
      </w:r>
      <w:proofErr w:type="spellEnd"/>
      <w:r w:rsidRPr="00FA466B">
        <w:t xml:space="preserve"> stesso.</w:t>
      </w:r>
    </w:p>
    <w:p w14:paraId="73E4D984" w14:textId="727E9122" w:rsidR="00FA466B" w:rsidRDefault="00C85522" w:rsidP="00FA466B">
      <w:pPr>
        <w:spacing w:line="240" w:lineRule="auto"/>
        <w:rPr>
          <w:i/>
          <w:iCs/>
        </w:rPr>
      </w:pPr>
      <w:r w:rsidRPr="00C85522">
        <w:rPr>
          <w:i/>
          <w:iCs/>
        </w:rPr>
        <w:t>Le altre possibili azioni di un attore non saranno riportate in questo documento, guardare perciò il file html per ulteriori informazioni sulle altre azioni</w:t>
      </w:r>
    </w:p>
    <w:p w14:paraId="46813550" w14:textId="77777777" w:rsidR="00BA4565" w:rsidRDefault="00BA4565" w:rsidP="00BA4565">
      <w:pPr>
        <w:tabs>
          <w:tab w:val="left" w:pos="2685"/>
        </w:tabs>
      </w:pPr>
      <w:r>
        <w:t>[Operazioni di delegazione -&gt;  possibilità di delegare i messaggi a un altro attore . Problema se io faccio una richiesta a un determinato attore devo capire se il delegato risponde a me o al delegante</w:t>
      </w:r>
    </w:p>
    <w:p w14:paraId="26A8DF36" w14:textId="238FD157" w:rsidR="00C85522" w:rsidRPr="00C85522" w:rsidRDefault="00BA4565" w:rsidP="00FA466B">
      <w:pPr>
        <w:spacing w:line="240" w:lineRule="auto"/>
      </w:pPr>
      <w:r w:rsidRPr="00BA4565">
        <w:rPr>
          <w:color w:val="FF0000"/>
        </w:rPr>
        <w:t>Per inviare i messaggi devo conoscere il nome dell’attore destinatario</w:t>
      </w:r>
      <w:r>
        <w:t>]</w:t>
      </w:r>
    </w:p>
    <w:p w14:paraId="4E612DED" w14:textId="77777777" w:rsidR="00FA466B" w:rsidRPr="00E63A3F" w:rsidRDefault="00FA466B" w:rsidP="00FA466B">
      <w:pPr>
        <w:spacing w:line="240" w:lineRule="auto"/>
      </w:pPr>
    </w:p>
    <w:sectPr w:rsidR="00FA466B" w:rsidRPr="00E63A3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5F8A9" w14:textId="77777777" w:rsidR="00966508" w:rsidRDefault="00966508" w:rsidP="00CC33C1">
      <w:pPr>
        <w:spacing w:after="0" w:line="240" w:lineRule="auto"/>
      </w:pPr>
      <w:r>
        <w:separator/>
      </w:r>
    </w:p>
  </w:endnote>
  <w:endnote w:type="continuationSeparator" w:id="0">
    <w:p w14:paraId="33064A0E" w14:textId="77777777" w:rsidR="00966508" w:rsidRDefault="00966508" w:rsidP="00CC3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7E131" w14:textId="77777777" w:rsidR="00966508" w:rsidRDefault="00966508" w:rsidP="00CC33C1">
      <w:pPr>
        <w:spacing w:after="0" w:line="240" w:lineRule="auto"/>
      </w:pPr>
      <w:r>
        <w:separator/>
      </w:r>
    </w:p>
  </w:footnote>
  <w:footnote w:type="continuationSeparator" w:id="0">
    <w:p w14:paraId="432478CB" w14:textId="77777777" w:rsidR="00966508" w:rsidRDefault="00966508" w:rsidP="00CC33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96344"/>
    <w:multiLevelType w:val="hybridMultilevel"/>
    <w:tmpl w:val="CC7AEE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357198"/>
    <w:multiLevelType w:val="hybridMultilevel"/>
    <w:tmpl w:val="E9F85BBE"/>
    <w:lvl w:ilvl="0" w:tplc="73947A8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466F1F"/>
    <w:multiLevelType w:val="multilevel"/>
    <w:tmpl w:val="E314002E"/>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C4B214D"/>
    <w:multiLevelType w:val="hybridMultilevel"/>
    <w:tmpl w:val="BBCAD426"/>
    <w:lvl w:ilvl="0" w:tplc="2040952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6F171A"/>
    <w:multiLevelType w:val="hybridMultilevel"/>
    <w:tmpl w:val="B0AAFADA"/>
    <w:lvl w:ilvl="0" w:tplc="CC4C118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72C0A4A"/>
    <w:multiLevelType w:val="hybridMultilevel"/>
    <w:tmpl w:val="D6F40B32"/>
    <w:lvl w:ilvl="0" w:tplc="04100001">
      <w:start w:val="1"/>
      <w:numFmt w:val="bullet"/>
      <w:lvlText w:val=""/>
      <w:lvlJc w:val="left"/>
      <w:pPr>
        <w:ind w:left="578" w:hanging="360"/>
      </w:pPr>
      <w:rPr>
        <w:rFonts w:ascii="Symbol" w:hAnsi="Symbol"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6" w15:restartNumberingAfterBreak="0">
    <w:nsid w:val="2A3B4144"/>
    <w:multiLevelType w:val="hybridMultilevel"/>
    <w:tmpl w:val="24C86B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3644215"/>
    <w:multiLevelType w:val="hybridMultilevel"/>
    <w:tmpl w:val="CC6E0B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45E38BB"/>
    <w:multiLevelType w:val="hybridMultilevel"/>
    <w:tmpl w:val="4BD4565A"/>
    <w:lvl w:ilvl="0" w:tplc="4DBCB39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60E64F6"/>
    <w:multiLevelType w:val="hybridMultilevel"/>
    <w:tmpl w:val="13B465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95F2DC8"/>
    <w:multiLevelType w:val="multilevel"/>
    <w:tmpl w:val="1612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C01F73"/>
    <w:multiLevelType w:val="hybridMultilevel"/>
    <w:tmpl w:val="6F2C8C4A"/>
    <w:lvl w:ilvl="0" w:tplc="CC4C118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B957612"/>
    <w:multiLevelType w:val="hybridMultilevel"/>
    <w:tmpl w:val="D33EB33E"/>
    <w:lvl w:ilvl="0" w:tplc="36DA911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0302355"/>
    <w:multiLevelType w:val="hybridMultilevel"/>
    <w:tmpl w:val="AFF288DA"/>
    <w:lvl w:ilvl="0" w:tplc="9C029858">
      <w:start w:val="1"/>
      <w:numFmt w:val="decimal"/>
      <w:lvlText w:val="%1-"/>
      <w:lvlJc w:val="left"/>
      <w:pPr>
        <w:ind w:left="5180" w:hanging="360"/>
      </w:pPr>
      <w:rPr>
        <w:rFonts w:asciiTheme="minorHAnsi" w:eastAsiaTheme="minorHAnsi" w:hAnsiTheme="minorHAnsi" w:cstheme="minorBidi"/>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0496EEF"/>
    <w:multiLevelType w:val="multilevel"/>
    <w:tmpl w:val="2FC020AA"/>
    <w:lvl w:ilvl="0">
      <w:start w:val="1"/>
      <w:numFmt w:val="decimal"/>
      <w:lvlText w:val="%1-"/>
      <w:lvlJc w:val="left"/>
      <w:pPr>
        <w:ind w:left="720" w:hanging="360"/>
      </w:pPr>
      <w:rPr>
        <w:rFonts w:asciiTheme="minorHAnsi" w:eastAsiaTheme="minorHAnsi" w:hAnsiTheme="minorHAnsi" w:cstheme="minorBidi"/>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192380B"/>
    <w:multiLevelType w:val="multilevel"/>
    <w:tmpl w:val="6F00D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F419C4"/>
    <w:multiLevelType w:val="hybridMultilevel"/>
    <w:tmpl w:val="8DE40572"/>
    <w:lvl w:ilvl="0" w:tplc="DA767A5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82A3589"/>
    <w:multiLevelType w:val="multilevel"/>
    <w:tmpl w:val="198EE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5E169A"/>
    <w:multiLevelType w:val="hybridMultilevel"/>
    <w:tmpl w:val="A906D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6623367"/>
    <w:multiLevelType w:val="hybridMultilevel"/>
    <w:tmpl w:val="740206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7024251"/>
    <w:multiLevelType w:val="hybridMultilevel"/>
    <w:tmpl w:val="9ACAD7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72B427C"/>
    <w:multiLevelType w:val="multilevel"/>
    <w:tmpl w:val="8F68F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D01CB4"/>
    <w:multiLevelType w:val="hybridMultilevel"/>
    <w:tmpl w:val="C9985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C3514B7"/>
    <w:multiLevelType w:val="multilevel"/>
    <w:tmpl w:val="D48C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D94E60"/>
    <w:multiLevelType w:val="hybridMultilevel"/>
    <w:tmpl w:val="1CC2C7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730584B"/>
    <w:multiLevelType w:val="hybridMultilevel"/>
    <w:tmpl w:val="16F04B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7E502F"/>
    <w:multiLevelType w:val="hybridMultilevel"/>
    <w:tmpl w:val="C6EE47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57B4C63"/>
    <w:multiLevelType w:val="multilevel"/>
    <w:tmpl w:val="8C08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F93147"/>
    <w:multiLevelType w:val="hybridMultilevel"/>
    <w:tmpl w:val="6FCA09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AA8415B"/>
    <w:multiLevelType w:val="multilevel"/>
    <w:tmpl w:val="FBB4D2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CB1177"/>
    <w:multiLevelType w:val="multilevel"/>
    <w:tmpl w:val="DDA6D4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3928606">
    <w:abstractNumId w:val="15"/>
  </w:num>
  <w:num w:numId="2" w16cid:durableId="14237151">
    <w:abstractNumId w:val="29"/>
  </w:num>
  <w:num w:numId="3" w16cid:durableId="967199139">
    <w:abstractNumId w:val="23"/>
  </w:num>
  <w:num w:numId="4" w16cid:durableId="770006451">
    <w:abstractNumId w:val="27"/>
  </w:num>
  <w:num w:numId="5" w16cid:durableId="1346589352">
    <w:abstractNumId w:val="10"/>
  </w:num>
  <w:num w:numId="6" w16cid:durableId="38290155">
    <w:abstractNumId w:val="17"/>
  </w:num>
  <w:num w:numId="7" w16cid:durableId="1444690375">
    <w:abstractNumId w:val="30"/>
  </w:num>
  <w:num w:numId="8" w16cid:durableId="1863863545">
    <w:abstractNumId w:val="21"/>
  </w:num>
  <w:num w:numId="9" w16cid:durableId="1046493089">
    <w:abstractNumId w:val="4"/>
  </w:num>
  <w:num w:numId="10" w16cid:durableId="323170448">
    <w:abstractNumId w:val="11"/>
  </w:num>
  <w:num w:numId="11" w16cid:durableId="1822692577">
    <w:abstractNumId w:val="8"/>
  </w:num>
  <w:num w:numId="12" w16cid:durableId="32577100">
    <w:abstractNumId w:val="2"/>
  </w:num>
  <w:num w:numId="13" w16cid:durableId="1314723742">
    <w:abstractNumId w:val="14"/>
  </w:num>
  <w:num w:numId="14" w16cid:durableId="1139037570">
    <w:abstractNumId w:val="12"/>
  </w:num>
  <w:num w:numId="15" w16cid:durableId="1700230626">
    <w:abstractNumId w:val="1"/>
  </w:num>
  <w:num w:numId="16" w16cid:durableId="1669868873">
    <w:abstractNumId w:val="3"/>
  </w:num>
  <w:num w:numId="17" w16cid:durableId="432241037">
    <w:abstractNumId w:val="16"/>
  </w:num>
  <w:num w:numId="18" w16cid:durableId="663094851">
    <w:abstractNumId w:val="25"/>
  </w:num>
  <w:num w:numId="19" w16cid:durableId="399601312">
    <w:abstractNumId w:val="7"/>
  </w:num>
  <w:num w:numId="20" w16cid:durableId="1863084849">
    <w:abstractNumId w:val="0"/>
  </w:num>
  <w:num w:numId="21" w16cid:durableId="1286086842">
    <w:abstractNumId w:val="6"/>
  </w:num>
  <w:num w:numId="22" w16cid:durableId="1140659159">
    <w:abstractNumId w:val="22"/>
  </w:num>
  <w:num w:numId="23" w16cid:durableId="178742389">
    <w:abstractNumId w:val="5"/>
  </w:num>
  <w:num w:numId="24" w16cid:durableId="545139612">
    <w:abstractNumId w:val="9"/>
  </w:num>
  <w:num w:numId="25" w16cid:durableId="1396859401">
    <w:abstractNumId w:val="18"/>
  </w:num>
  <w:num w:numId="26" w16cid:durableId="2119136235">
    <w:abstractNumId w:val="19"/>
  </w:num>
  <w:num w:numId="27" w16cid:durableId="1528062751">
    <w:abstractNumId w:val="26"/>
  </w:num>
  <w:num w:numId="28" w16cid:durableId="911233542">
    <w:abstractNumId w:val="28"/>
  </w:num>
  <w:num w:numId="29" w16cid:durableId="1123887695">
    <w:abstractNumId w:val="20"/>
  </w:num>
  <w:num w:numId="30" w16cid:durableId="921186868">
    <w:abstractNumId w:val="13"/>
  </w:num>
  <w:num w:numId="31" w16cid:durableId="699204256">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038"/>
    <w:rsid w:val="00036CE1"/>
    <w:rsid w:val="00041F93"/>
    <w:rsid w:val="0006035A"/>
    <w:rsid w:val="00076C35"/>
    <w:rsid w:val="00080BBD"/>
    <w:rsid w:val="000D091F"/>
    <w:rsid w:val="001430C6"/>
    <w:rsid w:val="001752E5"/>
    <w:rsid w:val="001B5287"/>
    <w:rsid w:val="00291F41"/>
    <w:rsid w:val="002A4441"/>
    <w:rsid w:val="00314228"/>
    <w:rsid w:val="003366A3"/>
    <w:rsid w:val="004742F5"/>
    <w:rsid w:val="00474D89"/>
    <w:rsid w:val="00494EDA"/>
    <w:rsid w:val="00496AA1"/>
    <w:rsid w:val="00507F44"/>
    <w:rsid w:val="00541F7B"/>
    <w:rsid w:val="00555BCE"/>
    <w:rsid w:val="0059750E"/>
    <w:rsid w:val="00601693"/>
    <w:rsid w:val="006909CC"/>
    <w:rsid w:val="00720895"/>
    <w:rsid w:val="00826162"/>
    <w:rsid w:val="00852575"/>
    <w:rsid w:val="00871C0F"/>
    <w:rsid w:val="009151C2"/>
    <w:rsid w:val="0094137F"/>
    <w:rsid w:val="009632AC"/>
    <w:rsid w:val="00966508"/>
    <w:rsid w:val="00982A90"/>
    <w:rsid w:val="009A4907"/>
    <w:rsid w:val="009D6038"/>
    <w:rsid w:val="009E2659"/>
    <w:rsid w:val="00A321C3"/>
    <w:rsid w:val="00A83143"/>
    <w:rsid w:val="00A92D30"/>
    <w:rsid w:val="00AA35EC"/>
    <w:rsid w:val="00AA7AFD"/>
    <w:rsid w:val="00AB478B"/>
    <w:rsid w:val="00AE2F6B"/>
    <w:rsid w:val="00AF6E4D"/>
    <w:rsid w:val="00B37A70"/>
    <w:rsid w:val="00B4126A"/>
    <w:rsid w:val="00B54EF4"/>
    <w:rsid w:val="00B7166B"/>
    <w:rsid w:val="00BA4565"/>
    <w:rsid w:val="00BE40E6"/>
    <w:rsid w:val="00C50D53"/>
    <w:rsid w:val="00C85522"/>
    <w:rsid w:val="00CB36DC"/>
    <w:rsid w:val="00CC33C1"/>
    <w:rsid w:val="00CC35CA"/>
    <w:rsid w:val="00CF4E77"/>
    <w:rsid w:val="00DB71E3"/>
    <w:rsid w:val="00E03D78"/>
    <w:rsid w:val="00E21671"/>
    <w:rsid w:val="00E63A3F"/>
    <w:rsid w:val="00FA466B"/>
    <w:rsid w:val="00FD42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30CC7"/>
  <w15:docId w15:val="{95819292-3AD8-4E4B-BEBE-F97B7FC69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142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link w:val="Titolo2Carattere"/>
    <w:uiPriority w:val="9"/>
    <w:qFormat/>
    <w:rsid w:val="0031422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it-IT"/>
      <w14:ligatures w14:val="none"/>
    </w:rPr>
  </w:style>
  <w:style w:type="paragraph" w:styleId="Titolo3">
    <w:name w:val="heading 3"/>
    <w:basedOn w:val="Normale"/>
    <w:link w:val="Titolo3Carattere"/>
    <w:uiPriority w:val="9"/>
    <w:qFormat/>
    <w:rsid w:val="0031422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t-IT"/>
      <w14:ligatures w14:val="none"/>
    </w:rPr>
  </w:style>
  <w:style w:type="paragraph" w:styleId="Titolo4">
    <w:name w:val="heading 4"/>
    <w:basedOn w:val="Normale"/>
    <w:link w:val="Titolo4Carattere"/>
    <w:uiPriority w:val="9"/>
    <w:qFormat/>
    <w:rsid w:val="00314228"/>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it-IT"/>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314228"/>
    <w:rPr>
      <w:rFonts w:ascii="Times New Roman" w:eastAsia="Times New Roman" w:hAnsi="Times New Roman" w:cs="Times New Roman"/>
      <w:b/>
      <w:bCs/>
      <w:kern w:val="0"/>
      <w:sz w:val="36"/>
      <w:szCs w:val="36"/>
      <w:lang w:eastAsia="it-IT"/>
      <w14:ligatures w14:val="none"/>
    </w:rPr>
  </w:style>
  <w:style w:type="character" w:customStyle="1" w:styleId="Titolo3Carattere">
    <w:name w:val="Titolo 3 Carattere"/>
    <w:basedOn w:val="Carpredefinitoparagrafo"/>
    <w:link w:val="Titolo3"/>
    <w:uiPriority w:val="9"/>
    <w:rsid w:val="00314228"/>
    <w:rPr>
      <w:rFonts w:ascii="Times New Roman" w:eastAsia="Times New Roman" w:hAnsi="Times New Roman" w:cs="Times New Roman"/>
      <w:b/>
      <w:bCs/>
      <w:kern w:val="0"/>
      <w:sz w:val="27"/>
      <w:szCs w:val="27"/>
      <w:lang w:eastAsia="it-IT"/>
      <w14:ligatures w14:val="none"/>
    </w:rPr>
  </w:style>
  <w:style w:type="character" w:customStyle="1" w:styleId="Titolo4Carattere">
    <w:name w:val="Titolo 4 Carattere"/>
    <w:basedOn w:val="Carpredefinitoparagrafo"/>
    <w:link w:val="Titolo4"/>
    <w:uiPriority w:val="9"/>
    <w:rsid w:val="00314228"/>
    <w:rPr>
      <w:rFonts w:ascii="Times New Roman" w:eastAsia="Times New Roman" w:hAnsi="Times New Roman" w:cs="Times New Roman"/>
      <w:b/>
      <w:bCs/>
      <w:kern w:val="0"/>
      <w:sz w:val="24"/>
      <w:szCs w:val="24"/>
      <w:lang w:eastAsia="it-IT"/>
      <w14:ligatures w14:val="none"/>
    </w:rPr>
  </w:style>
  <w:style w:type="paragraph" w:styleId="NormaleWeb">
    <w:name w:val="Normal (Web)"/>
    <w:basedOn w:val="Normale"/>
    <w:uiPriority w:val="99"/>
    <w:unhideWhenUsed/>
    <w:rsid w:val="00314228"/>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customStyle="1" w:styleId="slide1">
    <w:name w:val="slide1"/>
    <w:basedOn w:val="Carpredefinitoparagrafo"/>
    <w:rsid w:val="00314228"/>
  </w:style>
  <w:style w:type="character" w:styleId="Collegamentoipertestuale">
    <w:name w:val="Hyperlink"/>
    <w:basedOn w:val="Carpredefinitoparagrafo"/>
    <w:uiPriority w:val="99"/>
    <w:unhideWhenUsed/>
    <w:rsid w:val="00314228"/>
    <w:rPr>
      <w:color w:val="0000FF"/>
      <w:u w:val="single"/>
    </w:rPr>
  </w:style>
  <w:style w:type="character" w:customStyle="1" w:styleId="slide2">
    <w:name w:val="slide2"/>
    <w:basedOn w:val="Carpredefinitoparagrafo"/>
    <w:rsid w:val="00314228"/>
  </w:style>
  <w:style w:type="character" w:styleId="Enfasigrassetto">
    <w:name w:val="Strong"/>
    <w:basedOn w:val="Carpredefinitoparagrafo"/>
    <w:uiPriority w:val="22"/>
    <w:qFormat/>
    <w:rsid w:val="00314228"/>
    <w:rPr>
      <w:b/>
      <w:bCs/>
    </w:rPr>
  </w:style>
  <w:style w:type="character" w:customStyle="1" w:styleId="remark">
    <w:name w:val="remark"/>
    <w:basedOn w:val="Carpredefinitoparagrafo"/>
    <w:rsid w:val="00314228"/>
  </w:style>
  <w:style w:type="character" w:customStyle="1" w:styleId="std">
    <w:name w:val="std"/>
    <w:basedOn w:val="Carpredefinitoparagrafo"/>
    <w:rsid w:val="00314228"/>
  </w:style>
  <w:style w:type="character" w:styleId="Enfasicorsivo">
    <w:name w:val="Emphasis"/>
    <w:basedOn w:val="Carpredefinitoparagrafo"/>
    <w:uiPriority w:val="20"/>
    <w:qFormat/>
    <w:rsid w:val="00314228"/>
    <w:rPr>
      <w:i/>
      <w:iCs/>
    </w:rPr>
  </w:style>
  <w:style w:type="character" w:customStyle="1" w:styleId="blue">
    <w:name w:val="blue"/>
    <w:basedOn w:val="Carpredefinitoparagrafo"/>
    <w:rsid w:val="00314228"/>
  </w:style>
  <w:style w:type="character" w:customStyle="1" w:styleId="slide3">
    <w:name w:val="slide3"/>
    <w:basedOn w:val="Carpredefinitoparagrafo"/>
    <w:rsid w:val="00314228"/>
  </w:style>
  <w:style w:type="character" w:styleId="CodiceHTML">
    <w:name w:val="HTML Code"/>
    <w:basedOn w:val="Carpredefinitoparagrafo"/>
    <w:uiPriority w:val="99"/>
    <w:semiHidden/>
    <w:unhideWhenUsed/>
    <w:rsid w:val="00314228"/>
    <w:rPr>
      <w:rFonts w:ascii="Courier New" w:eastAsia="Times New Roman" w:hAnsi="Courier New" w:cs="Courier New"/>
      <w:sz w:val="20"/>
      <w:szCs w:val="20"/>
    </w:rPr>
  </w:style>
  <w:style w:type="character" w:customStyle="1" w:styleId="pre">
    <w:name w:val="pre"/>
    <w:basedOn w:val="Carpredefinitoparagrafo"/>
    <w:rsid w:val="00314228"/>
  </w:style>
  <w:style w:type="character" w:customStyle="1" w:styleId="xref">
    <w:name w:val="xref"/>
    <w:basedOn w:val="Carpredefinitoparagrafo"/>
    <w:rsid w:val="00314228"/>
  </w:style>
  <w:style w:type="character" w:customStyle="1" w:styleId="slidekp">
    <w:name w:val="slidekp"/>
    <w:basedOn w:val="Carpredefinitoparagrafo"/>
    <w:rsid w:val="00314228"/>
  </w:style>
  <w:style w:type="character" w:customStyle="1" w:styleId="Titolo1Carattere">
    <w:name w:val="Titolo 1 Carattere"/>
    <w:basedOn w:val="Carpredefinitoparagrafo"/>
    <w:link w:val="Titolo1"/>
    <w:uiPriority w:val="9"/>
    <w:rsid w:val="00314228"/>
    <w:rPr>
      <w:rFonts w:asciiTheme="majorHAnsi" w:eastAsiaTheme="majorEastAsia" w:hAnsiTheme="majorHAnsi" w:cstheme="majorBidi"/>
      <w:color w:val="2F5496" w:themeColor="accent1" w:themeShade="BF"/>
      <w:sz w:val="32"/>
      <w:szCs w:val="32"/>
    </w:rPr>
  </w:style>
  <w:style w:type="character" w:styleId="Menzionenonrisolta">
    <w:name w:val="Unresolved Mention"/>
    <w:basedOn w:val="Carpredefinitoparagrafo"/>
    <w:uiPriority w:val="99"/>
    <w:semiHidden/>
    <w:unhideWhenUsed/>
    <w:rsid w:val="00507F44"/>
    <w:rPr>
      <w:color w:val="605E5C"/>
      <w:shd w:val="clear" w:color="auto" w:fill="E1DFDD"/>
    </w:rPr>
  </w:style>
  <w:style w:type="paragraph" w:styleId="Paragrafoelenco">
    <w:name w:val="List Paragraph"/>
    <w:basedOn w:val="Normale"/>
    <w:uiPriority w:val="34"/>
    <w:qFormat/>
    <w:rsid w:val="00A321C3"/>
    <w:pPr>
      <w:ind w:left="720"/>
      <w:contextualSpacing/>
    </w:pPr>
  </w:style>
  <w:style w:type="paragraph" w:styleId="Intestazione">
    <w:name w:val="header"/>
    <w:basedOn w:val="Normale"/>
    <w:link w:val="IntestazioneCarattere"/>
    <w:uiPriority w:val="99"/>
    <w:unhideWhenUsed/>
    <w:rsid w:val="00CC33C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33C1"/>
  </w:style>
  <w:style w:type="paragraph" w:styleId="Pidipagina">
    <w:name w:val="footer"/>
    <w:basedOn w:val="Normale"/>
    <w:link w:val="PidipaginaCarattere"/>
    <w:uiPriority w:val="99"/>
    <w:unhideWhenUsed/>
    <w:rsid w:val="00CC33C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33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41">
      <w:bodyDiv w:val="1"/>
      <w:marLeft w:val="0"/>
      <w:marRight w:val="0"/>
      <w:marTop w:val="0"/>
      <w:marBottom w:val="0"/>
      <w:divBdr>
        <w:top w:val="none" w:sz="0" w:space="0" w:color="auto"/>
        <w:left w:val="none" w:sz="0" w:space="0" w:color="auto"/>
        <w:bottom w:val="none" w:sz="0" w:space="0" w:color="auto"/>
        <w:right w:val="none" w:sz="0" w:space="0" w:color="auto"/>
      </w:divBdr>
    </w:div>
    <w:div w:id="21368866">
      <w:bodyDiv w:val="1"/>
      <w:marLeft w:val="0"/>
      <w:marRight w:val="0"/>
      <w:marTop w:val="0"/>
      <w:marBottom w:val="0"/>
      <w:divBdr>
        <w:top w:val="none" w:sz="0" w:space="0" w:color="auto"/>
        <w:left w:val="none" w:sz="0" w:space="0" w:color="auto"/>
        <w:bottom w:val="none" w:sz="0" w:space="0" w:color="auto"/>
        <w:right w:val="none" w:sz="0" w:space="0" w:color="auto"/>
      </w:divBdr>
    </w:div>
    <w:div w:id="27683091">
      <w:bodyDiv w:val="1"/>
      <w:marLeft w:val="0"/>
      <w:marRight w:val="0"/>
      <w:marTop w:val="0"/>
      <w:marBottom w:val="0"/>
      <w:divBdr>
        <w:top w:val="none" w:sz="0" w:space="0" w:color="auto"/>
        <w:left w:val="none" w:sz="0" w:space="0" w:color="auto"/>
        <w:bottom w:val="none" w:sz="0" w:space="0" w:color="auto"/>
        <w:right w:val="none" w:sz="0" w:space="0" w:color="auto"/>
      </w:divBdr>
    </w:div>
    <w:div w:id="36974224">
      <w:bodyDiv w:val="1"/>
      <w:marLeft w:val="0"/>
      <w:marRight w:val="0"/>
      <w:marTop w:val="0"/>
      <w:marBottom w:val="0"/>
      <w:divBdr>
        <w:top w:val="none" w:sz="0" w:space="0" w:color="auto"/>
        <w:left w:val="none" w:sz="0" w:space="0" w:color="auto"/>
        <w:bottom w:val="none" w:sz="0" w:space="0" w:color="auto"/>
        <w:right w:val="none" w:sz="0" w:space="0" w:color="auto"/>
      </w:divBdr>
    </w:div>
    <w:div w:id="39283919">
      <w:bodyDiv w:val="1"/>
      <w:marLeft w:val="0"/>
      <w:marRight w:val="0"/>
      <w:marTop w:val="0"/>
      <w:marBottom w:val="0"/>
      <w:divBdr>
        <w:top w:val="none" w:sz="0" w:space="0" w:color="auto"/>
        <w:left w:val="none" w:sz="0" w:space="0" w:color="auto"/>
        <w:bottom w:val="none" w:sz="0" w:space="0" w:color="auto"/>
        <w:right w:val="none" w:sz="0" w:space="0" w:color="auto"/>
      </w:divBdr>
    </w:div>
    <w:div w:id="48305500">
      <w:bodyDiv w:val="1"/>
      <w:marLeft w:val="0"/>
      <w:marRight w:val="0"/>
      <w:marTop w:val="0"/>
      <w:marBottom w:val="0"/>
      <w:divBdr>
        <w:top w:val="none" w:sz="0" w:space="0" w:color="auto"/>
        <w:left w:val="none" w:sz="0" w:space="0" w:color="auto"/>
        <w:bottom w:val="none" w:sz="0" w:space="0" w:color="auto"/>
        <w:right w:val="none" w:sz="0" w:space="0" w:color="auto"/>
      </w:divBdr>
    </w:div>
    <w:div w:id="99188371">
      <w:bodyDiv w:val="1"/>
      <w:marLeft w:val="0"/>
      <w:marRight w:val="0"/>
      <w:marTop w:val="0"/>
      <w:marBottom w:val="0"/>
      <w:divBdr>
        <w:top w:val="none" w:sz="0" w:space="0" w:color="auto"/>
        <w:left w:val="none" w:sz="0" w:space="0" w:color="auto"/>
        <w:bottom w:val="none" w:sz="0" w:space="0" w:color="auto"/>
        <w:right w:val="none" w:sz="0" w:space="0" w:color="auto"/>
      </w:divBdr>
    </w:div>
    <w:div w:id="103501417">
      <w:bodyDiv w:val="1"/>
      <w:marLeft w:val="0"/>
      <w:marRight w:val="0"/>
      <w:marTop w:val="0"/>
      <w:marBottom w:val="0"/>
      <w:divBdr>
        <w:top w:val="none" w:sz="0" w:space="0" w:color="auto"/>
        <w:left w:val="none" w:sz="0" w:space="0" w:color="auto"/>
        <w:bottom w:val="none" w:sz="0" w:space="0" w:color="auto"/>
        <w:right w:val="none" w:sz="0" w:space="0" w:color="auto"/>
      </w:divBdr>
    </w:div>
    <w:div w:id="108667381">
      <w:bodyDiv w:val="1"/>
      <w:marLeft w:val="0"/>
      <w:marRight w:val="0"/>
      <w:marTop w:val="0"/>
      <w:marBottom w:val="0"/>
      <w:divBdr>
        <w:top w:val="none" w:sz="0" w:space="0" w:color="auto"/>
        <w:left w:val="none" w:sz="0" w:space="0" w:color="auto"/>
        <w:bottom w:val="none" w:sz="0" w:space="0" w:color="auto"/>
        <w:right w:val="none" w:sz="0" w:space="0" w:color="auto"/>
      </w:divBdr>
    </w:div>
    <w:div w:id="114104135">
      <w:bodyDiv w:val="1"/>
      <w:marLeft w:val="0"/>
      <w:marRight w:val="0"/>
      <w:marTop w:val="0"/>
      <w:marBottom w:val="0"/>
      <w:divBdr>
        <w:top w:val="none" w:sz="0" w:space="0" w:color="auto"/>
        <w:left w:val="none" w:sz="0" w:space="0" w:color="auto"/>
        <w:bottom w:val="none" w:sz="0" w:space="0" w:color="auto"/>
        <w:right w:val="none" w:sz="0" w:space="0" w:color="auto"/>
      </w:divBdr>
    </w:div>
    <w:div w:id="196627742">
      <w:bodyDiv w:val="1"/>
      <w:marLeft w:val="0"/>
      <w:marRight w:val="0"/>
      <w:marTop w:val="0"/>
      <w:marBottom w:val="0"/>
      <w:divBdr>
        <w:top w:val="none" w:sz="0" w:space="0" w:color="auto"/>
        <w:left w:val="none" w:sz="0" w:space="0" w:color="auto"/>
        <w:bottom w:val="none" w:sz="0" w:space="0" w:color="auto"/>
        <w:right w:val="none" w:sz="0" w:space="0" w:color="auto"/>
      </w:divBdr>
    </w:div>
    <w:div w:id="207497824">
      <w:bodyDiv w:val="1"/>
      <w:marLeft w:val="0"/>
      <w:marRight w:val="0"/>
      <w:marTop w:val="0"/>
      <w:marBottom w:val="0"/>
      <w:divBdr>
        <w:top w:val="none" w:sz="0" w:space="0" w:color="auto"/>
        <w:left w:val="none" w:sz="0" w:space="0" w:color="auto"/>
        <w:bottom w:val="none" w:sz="0" w:space="0" w:color="auto"/>
        <w:right w:val="none" w:sz="0" w:space="0" w:color="auto"/>
      </w:divBdr>
    </w:div>
    <w:div w:id="217404194">
      <w:bodyDiv w:val="1"/>
      <w:marLeft w:val="0"/>
      <w:marRight w:val="0"/>
      <w:marTop w:val="0"/>
      <w:marBottom w:val="0"/>
      <w:divBdr>
        <w:top w:val="none" w:sz="0" w:space="0" w:color="auto"/>
        <w:left w:val="none" w:sz="0" w:space="0" w:color="auto"/>
        <w:bottom w:val="none" w:sz="0" w:space="0" w:color="auto"/>
        <w:right w:val="none" w:sz="0" w:space="0" w:color="auto"/>
      </w:divBdr>
    </w:div>
    <w:div w:id="231279591">
      <w:bodyDiv w:val="1"/>
      <w:marLeft w:val="0"/>
      <w:marRight w:val="0"/>
      <w:marTop w:val="0"/>
      <w:marBottom w:val="0"/>
      <w:divBdr>
        <w:top w:val="none" w:sz="0" w:space="0" w:color="auto"/>
        <w:left w:val="none" w:sz="0" w:space="0" w:color="auto"/>
        <w:bottom w:val="none" w:sz="0" w:space="0" w:color="auto"/>
        <w:right w:val="none" w:sz="0" w:space="0" w:color="auto"/>
      </w:divBdr>
    </w:div>
    <w:div w:id="232395093">
      <w:bodyDiv w:val="1"/>
      <w:marLeft w:val="0"/>
      <w:marRight w:val="0"/>
      <w:marTop w:val="0"/>
      <w:marBottom w:val="0"/>
      <w:divBdr>
        <w:top w:val="none" w:sz="0" w:space="0" w:color="auto"/>
        <w:left w:val="none" w:sz="0" w:space="0" w:color="auto"/>
        <w:bottom w:val="none" w:sz="0" w:space="0" w:color="auto"/>
        <w:right w:val="none" w:sz="0" w:space="0" w:color="auto"/>
      </w:divBdr>
    </w:div>
    <w:div w:id="238829107">
      <w:bodyDiv w:val="1"/>
      <w:marLeft w:val="0"/>
      <w:marRight w:val="0"/>
      <w:marTop w:val="0"/>
      <w:marBottom w:val="0"/>
      <w:divBdr>
        <w:top w:val="none" w:sz="0" w:space="0" w:color="auto"/>
        <w:left w:val="none" w:sz="0" w:space="0" w:color="auto"/>
        <w:bottom w:val="none" w:sz="0" w:space="0" w:color="auto"/>
        <w:right w:val="none" w:sz="0" w:space="0" w:color="auto"/>
      </w:divBdr>
    </w:div>
    <w:div w:id="252325262">
      <w:bodyDiv w:val="1"/>
      <w:marLeft w:val="0"/>
      <w:marRight w:val="0"/>
      <w:marTop w:val="0"/>
      <w:marBottom w:val="0"/>
      <w:divBdr>
        <w:top w:val="none" w:sz="0" w:space="0" w:color="auto"/>
        <w:left w:val="none" w:sz="0" w:space="0" w:color="auto"/>
        <w:bottom w:val="none" w:sz="0" w:space="0" w:color="auto"/>
        <w:right w:val="none" w:sz="0" w:space="0" w:color="auto"/>
      </w:divBdr>
    </w:div>
    <w:div w:id="269777788">
      <w:bodyDiv w:val="1"/>
      <w:marLeft w:val="0"/>
      <w:marRight w:val="0"/>
      <w:marTop w:val="0"/>
      <w:marBottom w:val="0"/>
      <w:divBdr>
        <w:top w:val="none" w:sz="0" w:space="0" w:color="auto"/>
        <w:left w:val="none" w:sz="0" w:space="0" w:color="auto"/>
        <w:bottom w:val="none" w:sz="0" w:space="0" w:color="auto"/>
        <w:right w:val="none" w:sz="0" w:space="0" w:color="auto"/>
      </w:divBdr>
    </w:div>
    <w:div w:id="283081513">
      <w:bodyDiv w:val="1"/>
      <w:marLeft w:val="0"/>
      <w:marRight w:val="0"/>
      <w:marTop w:val="0"/>
      <w:marBottom w:val="0"/>
      <w:divBdr>
        <w:top w:val="none" w:sz="0" w:space="0" w:color="auto"/>
        <w:left w:val="none" w:sz="0" w:space="0" w:color="auto"/>
        <w:bottom w:val="none" w:sz="0" w:space="0" w:color="auto"/>
        <w:right w:val="none" w:sz="0" w:space="0" w:color="auto"/>
      </w:divBdr>
    </w:div>
    <w:div w:id="294531002">
      <w:bodyDiv w:val="1"/>
      <w:marLeft w:val="0"/>
      <w:marRight w:val="0"/>
      <w:marTop w:val="0"/>
      <w:marBottom w:val="0"/>
      <w:divBdr>
        <w:top w:val="none" w:sz="0" w:space="0" w:color="auto"/>
        <w:left w:val="none" w:sz="0" w:space="0" w:color="auto"/>
        <w:bottom w:val="none" w:sz="0" w:space="0" w:color="auto"/>
        <w:right w:val="none" w:sz="0" w:space="0" w:color="auto"/>
      </w:divBdr>
    </w:div>
    <w:div w:id="320274588">
      <w:bodyDiv w:val="1"/>
      <w:marLeft w:val="0"/>
      <w:marRight w:val="0"/>
      <w:marTop w:val="0"/>
      <w:marBottom w:val="0"/>
      <w:divBdr>
        <w:top w:val="none" w:sz="0" w:space="0" w:color="auto"/>
        <w:left w:val="none" w:sz="0" w:space="0" w:color="auto"/>
        <w:bottom w:val="none" w:sz="0" w:space="0" w:color="auto"/>
        <w:right w:val="none" w:sz="0" w:space="0" w:color="auto"/>
      </w:divBdr>
    </w:div>
    <w:div w:id="376583578">
      <w:bodyDiv w:val="1"/>
      <w:marLeft w:val="0"/>
      <w:marRight w:val="0"/>
      <w:marTop w:val="0"/>
      <w:marBottom w:val="0"/>
      <w:divBdr>
        <w:top w:val="none" w:sz="0" w:space="0" w:color="auto"/>
        <w:left w:val="none" w:sz="0" w:space="0" w:color="auto"/>
        <w:bottom w:val="none" w:sz="0" w:space="0" w:color="auto"/>
        <w:right w:val="none" w:sz="0" w:space="0" w:color="auto"/>
      </w:divBdr>
    </w:div>
    <w:div w:id="396129077">
      <w:bodyDiv w:val="1"/>
      <w:marLeft w:val="0"/>
      <w:marRight w:val="0"/>
      <w:marTop w:val="0"/>
      <w:marBottom w:val="0"/>
      <w:divBdr>
        <w:top w:val="none" w:sz="0" w:space="0" w:color="auto"/>
        <w:left w:val="none" w:sz="0" w:space="0" w:color="auto"/>
        <w:bottom w:val="none" w:sz="0" w:space="0" w:color="auto"/>
        <w:right w:val="none" w:sz="0" w:space="0" w:color="auto"/>
      </w:divBdr>
    </w:div>
    <w:div w:id="402918359">
      <w:bodyDiv w:val="1"/>
      <w:marLeft w:val="0"/>
      <w:marRight w:val="0"/>
      <w:marTop w:val="0"/>
      <w:marBottom w:val="0"/>
      <w:divBdr>
        <w:top w:val="none" w:sz="0" w:space="0" w:color="auto"/>
        <w:left w:val="none" w:sz="0" w:space="0" w:color="auto"/>
        <w:bottom w:val="none" w:sz="0" w:space="0" w:color="auto"/>
        <w:right w:val="none" w:sz="0" w:space="0" w:color="auto"/>
      </w:divBdr>
      <w:divsChild>
        <w:div w:id="119763467">
          <w:marLeft w:val="0"/>
          <w:marRight w:val="0"/>
          <w:marTop w:val="240"/>
          <w:marBottom w:val="240"/>
          <w:divBdr>
            <w:top w:val="none" w:sz="0" w:space="0" w:color="auto"/>
            <w:left w:val="none" w:sz="0" w:space="0" w:color="auto"/>
            <w:bottom w:val="none" w:sz="0" w:space="0" w:color="auto"/>
            <w:right w:val="none" w:sz="0" w:space="0" w:color="auto"/>
          </w:divBdr>
          <w:divsChild>
            <w:div w:id="4155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5418">
      <w:bodyDiv w:val="1"/>
      <w:marLeft w:val="0"/>
      <w:marRight w:val="0"/>
      <w:marTop w:val="0"/>
      <w:marBottom w:val="0"/>
      <w:divBdr>
        <w:top w:val="none" w:sz="0" w:space="0" w:color="auto"/>
        <w:left w:val="none" w:sz="0" w:space="0" w:color="auto"/>
        <w:bottom w:val="none" w:sz="0" w:space="0" w:color="auto"/>
        <w:right w:val="none" w:sz="0" w:space="0" w:color="auto"/>
      </w:divBdr>
    </w:div>
    <w:div w:id="478349854">
      <w:bodyDiv w:val="1"/>
      <w:marLeft w:val="0"/>
      <w:marRight w:val="0"/>
      <w:marTop w:val="0"/>
      <w:marBottom w:val="0"/>
      <w:divBdr>
        <w:top w:val="none" w:sz="0" w:space="0" w:color="auto"/>
        <w:left w:val="none" w:sz="0" w:space="0" w:color="auto"/>
        <w:bottom w:val="none" w:sz="0" w:space="0" w:color="auto"/>
        <w:right w:val="none" w:sz="0" w:space="0" w:color="auto"/>
      </w:divBdr>
      <w:divsChild>
        <w:div w:id="1563101058">
          <w:blockQuote w:val="1"/>
          <w:marLeft w:val="720"/>
          <w:marRight w:val="720"/>
          <w:marTop w:val="0"/>
          <w:marBottom w:val="100"/>
          <w:divBdr>
            <w:top w:val="none" w:sz="0" w:space="0" w:color="auto"/>
            <w:left w:val="none" w:sz="0" w:space="0" w:color="auto"/>
            <w:bottom w:val="none" w:sz="0" w:space="0" w:color="auto"/>
            <w:right w:val="none" w:sz="0" w:space="0" w:color="auto"/>
          </w:divBdr>
          <w:divsChild>
            <w:div w:id="134454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6448">
      <w:bodyDiv w:val="1"/>
      <w:marLeft w:val="0"/>
      <w:marRight w:val="0"/>
      <w:marTop w:val="0"/>
      <w:marBottom w:val="0"/>
      <w:divBdr>
        <w:top w:val="none" w:sz="0" w:space="0" w:color="auto"/>
        <w:left w:val="none" w:sz="0" w:space="0" w:color="auto"/>
        <w:bottom w:val="none" w:sz="0" w:space="0" w:color="auto"/>
        <w:right w:val="none" w:sz="0" w:space="0" w:color="auto"/>
      </w:divBdr>
    </w:div>
    <w:div w:id="548305016">
      <w:bodyDiv w:val="1"/>
      <w:marLeft w:val="0"/>
      <w:marRight w:val="0"/>
      <w:marTop w:val="0"/>
      <w:marBottom w:val="0"/>
      <w:divBdr>
        <w:top w:val="none" w:sz="0" w:space="0" w:color="auto"/>
        <w:left w:val="none" w:sz="0" w:space="0" w:color="auto"/>
        <w:bottom w:val="none" w:sz="0" w:space="0" w:color="auto"/>
        <w:right w:val="none" w:sz="0" w:space="0" w:color="auto"/>
      </w:divBdr>
    </w:div>
    <w:div w:id="567617680">
      <w:bodyDiv w:val="1"/>
      <w:marLeft w:val="0"/>
      <w:marRight w:val="0"/>
      <w:marTop w:val="0"/>
      <w:marBottom w:val="0"/>
      <w:divBdr>
        <w:top w:val="none" w:sz="0" w:space="0" w:color="auto"/>
        <w:left w:val="none" w:sz="0" w:space="0" w:color="auto"/>
        <w:bottom w:val="none" w:sz="0" w:space="0" w:color="auto"/>
        <w:right w:val="none" w:sz="0" w:space="0" w:color="auto"/>
      </w:divBdr>
    </w:div>
    <w:div w:id="615066612">
      <w:bodyDiv w:val="1"/>
      <w:marLeft w:val="0"/>
      <w:marRight w:val="0"/>
      <w:marTop w:val="0"/>
      <w:marBottom w:val="0"/>
      <w:divBdr>
        <w:top w:val="none" w:sz="0" w:space="0" w:color="auto"/>
        <w:left w:val="none" w:sz="0" w:space="0" w:color="auto"/>
        <w:bottom w:val="none" w:sz="0" w:space="0" w:color="auto"/>
        <w:right w:val="none" w:sz="0" w:space="0" w:color="auto"/>
      </w:divBdr>
    </w:div>
    <w:div w:id="629169186">
      <w:bodyDiv w:val="1"/>
      <w:marLeft w:val="0"/>
      <w:marRight w:val="0"/>
      <w:marTop w:val="0"/>
      <w:marBottom w:val="0"/>
      <w:divBdr>
        <w:top w:val="none" w:sz="0" w:space="0" w:color="auto"/>
        <w:left w:val="none" w:sz="0" w:space="0" w:color="auto"/>
        <w:bottom w:val="none" w:sz="0" w:space="0" w:color="auto"/>
        <w:right w:val="none" w:sz="0" w:space="0" w:color="auto"/>
      </w:divBdr>
    </w:div>
    <w:div w:id="657927753">
      <w:bodyDiv w:val="1"/>
      <w:marLeft w:val="0"/>
      <w:marRight w:val="0"/>
      <w:marTop w:val="0"/>
      <w:marBottom w:val="0"/>
      <w:divBdr>
        <w:top w:val="none" w:sz="0" w:space="0" w:color="auto"/>
        <w:left w:val="none" w:sz="0" w:space="0" w:color="auto"/>
        <w:bottom w:val="none" w:sz="0" w:space="0" w:color="auto"/>
        <w:right w:val="none" w:sz="0" w:space="0" w:color="auto"/>
      </w:divBdr>
    </w:div>
    <w:div w:id="665674889">
      <w:bodyDiv w:val="1"/>
      <w:marLeft w:val="0"/>
      <w:marRight w:val="0"/>
      <w:marTop w:val="0"/>
      <w:marBottom w:val="0"/>
      <w:divBdr>
        <w:top w:val="none" w:sz="0" w:space="0" w:color="auto"/>
        <w:left w:val="none" w:sz="0" w:space="0" w:color="auto"/>
        <w:bottom w:val="none" w:sz="0" w:space="0" w:color="auto"/>
        <w:right w:val="none" w:sz="0" w:space="0" w:color="auto"/>
      </w:divBdr>
    </w:div>
    <w:div w:id="670107263">
      <w:bodyDiv w:val="1"/>
      <w:marLeft w:val="0"/>
      <w:marRight w:val="0"/>
      <w:marTop w:val="0"/>
      <w:marBottom w:val="0"/>
      <w:divBdr>
        <w:top w:val="none" w:sz="0" w:space="0" w:color="auto"/>
        <w:left w:val="none" w:sz="0" w:space="0" w:color="auto"/>
        <w:bottom w:val="none" w:sz="0" w:space="0" w:color="auto"/>
        <w:right w:val="none" w:sz="0" w:space="0" w:color="auto"/>
      </w:divBdr>
    </w:div>
    <w:div w:id="675500140">
      <w:bodyDiv w:val="1"/>
      <w:marLeft w:val="0"/>
      <w:marRight w:val="0"/>
      <w:marTop w:val="0"/>
      <w:marBottom w:val="0"/>
      <w:divBdr>
        <w:top w:val="none" w:sz="0" w:space="0" w:color="auto"/>
        <w:left w:val="none" w:sz="0" w:space="0" w:color="auto"/>
        <w:bottom w:val="none" w:sz="0" w:space="0" w:color="auto"/>
        <w:right w:val="none" w:sz="0" w:space="0" w:color="auto"/>
      </w:divBdr>
    </w:div>
    <w:div w:id="694111387">
      <w:bodyDiv w:val="1"/>
      <w:marLeft w:val="0"/>
      <w:marRight w:val="0"/>
      <w:marTop w:val="0"/>
      <w:marBottom w:val="0"/>
      <w:divBdr>
        <w:top w:val="none" w:sz="0" w:space="0" w:color="auto"/>
        <w:left w:val="none" w:sz="0" w:space="0" w:color="auto"/>
        <w:bottom w:val="none" w:sz="0" w:space="0" w:color="auto"/>
        <w:right w:val="none" w:sz="0" w:space="0" w:color="auto"/>
      </w:divBdr>
    </w:div>
    <w:div w:id="694306777">
      <w:bodyDiv w:val="1"/>
      <w:marLeft w:val="0"/>
      <w:marRight w:val="0"/>
      <w:marTop w:val="0"/>
      <w:marBottom w:val="0"/>
      <w:divBdr>
        <w:top w:val="none" w:sz="0" w:space="0" w:color="auto"/>
        <w:left w:val="none" w:sz="0" w:space="0" w:color="auto"/>
        <w:bottom w:val="none" w:sz="0" w:space="0" w:color="auto"/>
        <w:right w:val="none" w:sz="0" w:space="0" w:color="auto"/>
      </w:divBdr>
    </w:div>
    <w:div w:id="721370919">
      <w:bodyDiv w:val="1"/>
      <w:marLeft w:val="0"/>
      <w:marRight w:val="0"/>
      <w:marTop w:val="0"/>
      <w:marBottom w:val="0"/>
      <w:divBdr>
        <w:top w:val="none" w:sz="0" w:space="0" w:color="auto"/>
        <w:left w:val="none" w:sz="0" w:space="0" w:color="auto"/>
        <w:bottom w:val="none" w:sz="0" w:space="0" w:color="auto"/>
        <w:right w:val="none" w:sz="0" w:space="0" w:color="auto"/>
      </w:divBdr>
    </w:div>
    <w:div w:id="733893909">
      <w:bodyDiv w:val="1"/>
      <w:marLeft w:val="0"/>
      <w:marRight w:val="0"/>
      <w:marTop w:val="0"/>
      <w:marBottom w:val="0"/>
      <w:divBdr>
        <w:top w:val="none" w:sz="0" w:space="0" w:color="auto"/>
        <w:left w:val="none" w:sz="0" w:space="0" w:color="auto"/>
        <w:bottom w:val="none" w:sz="0" w:space="0" w:color="auto"/>
        <w:right w:val="none" w:sz="0" w:space="0" w:color="auto"/>
      </w:divBdr>
    </w:div>
    <w:div w:id="741102172">
      <w:bodyDiv w:val="1"/>
      <w:marLeft w:val="0"/>
      <w:marRight w:val="0"/>
      <w:marTop w:val="0"/>
      <w:marBottom w:val="0"/>
      <w:divBdr>
        <w:top w:val="none" w:sz="0" w:space="0" w:color="auto"/>
        <w:left w:val="none" w:sz="0" w:space="0" w:color="auto"/>
        <w:bottom w:val="none" w:sz="0" w:space="0" w:color="auto"/>
        <w:right w:val="none" w:sz="0" w:space="0" w:color="auto"/>
      </w:divBdr>
      <w:divsChild>
        <w:div w:id="1332830841">
          <w:blockQuote w:val="1"/>
          <w:marLeft w:val="720"/>
          <w:marRight w:val="720"/>
          <w:marTop w:val="0"/>
          <w:marBottom w:val="100"/>
          <w:divBdr>
            <w:top w:val="none" w:sz="0" w:space="0" w:color="auto"/>
            <w:left w:val="none" w:sz="0" w:space="0" w:color="auto"/>
            <w:bottom w:val="none" w:sz="0" w:space="0" w:color="auto"/>
            <w:right w:val="none" w:sz="0" w:space="0" w:color="auto"/>
          </w:divBdr>
          <w:divsChild>
            <w:div w:id="11944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6671">
      <w:bodyDiv w:val="1"/>
      <w:marLeft w:val="0"/>
      <w:marRight w:val="0"/>
      <w:marTop w:val="0"/>
      <w:marBottom w:val="0"/>
      <w:divBdr>
        <w:top w:val="none" w:sz="0" w:space="0" w:color="auto"/>
        <w:left w:val="none" w:sz="0" w:space="0" w:color="auto"/>
        <w:bottom w:val="none" w:sz="0" w:space="0" w:color="auto"/>
        <w:right w:val="none" w:sz="0" w:space="0" w:color="auto"/>
      </w:divBdr>
    </w:div>
    <w:div w:id="816990899">
      <w:bodyDiv w:val="1"/>
      <w:marLeft w:val="0"/>
      <w:marRight w:val="0"/>
      <w:marTop w:val="0"/>
      <w:marBottom w:val="0"/>
      <w:divBdr>
        <w:top w:val="none" w:sz="0" w:space="0" w:color="auto"/>
        <w:left w:val="none" w:sz="0" w:space="0" w:color="auto"/>
        <w:bottom w:val="none" w:sz="0" w:space="0" w:color="auto"/>
        <w:right w:val="none" w:sz="0" w:space="0" w:color="auto"/>
      </w:divBdr>
    </w:div>
    <w:div w:id="845511060">
      <w:bodyDiv w:val="1"/>
      <w:marLeft w:val="0"/>
      <w:marRight w:val="0"/>
      <w:marTop w:val="0"/>
      <w:marBottom w:val="0"/>
      <w:divBdr>
        <w:top w:val="none" w:sz="0" w:space="0" w:color="auto"/>
        <w:left w:val="none" w:sz="0" w:space="0" w:color="auto"/>
        <w:bottom w:val="none" w:sz="0" w:space="0" w:color="auto"/>
        <w:right w:val="none" w:sz="0" w:space="0" w:color="auto"/>
      </w:divBdr>
    </w:div>
    <w:div w:id="911547769">
      <w:bodyDiv w:val="1"/>
      <w:marLeft w:val="0"/>
      <w:marRight w:val="0"/>
      <w:marTop w:val="0"/>
      <w:marBottom w:val="0"/>
      <w:divBdr>
        <w:top w:val="none" w:sz="0" w:space="0" w:color="auto"/>
        <w:left w:val="none" w:sz="0" w:space="0" w:color="auto"/>
        <w:bottom w:val="none" w:sz="0" w:space="0" w:color="auto"/>
        <w:right w:val="none" w:sz="0" w:space="0" w:color="auto"/>
      </w:divBdr>
    </w:div>
    <w:div w:id="995911154">
      <w:bodyDiv w:val="1"/>
      <w:marLeft w:val="0"/>
      <w:marRight w:val="0"/>
      <w:marTop w:val="0"/>
      <w:marBottom w:val="0"/>
      <w:divBdr>
        <w:top w:val="none" w:sz="0" w:space="0" w:color="auto"/>
        <w:left w:val="none" w:sz="0" w:space="0" w:color="auto"/>
        <w:bottom w:val="none" w:sz="0" w:space="0" w:color="auto"/>
        <w:right w:val="none" w:sz="0" w:space="0" w:color="auto"/>
      </w:divBdr>
      <w:divsChild>
        <w:div w:id="453138407">
          <w:marLeft w:val="0"/>
          <w:marRight w:val="0"/>
          <w:marTop w:val="240"/>
          <w:marBottom w:val="240"/>
          <w:divBdr>
            <w:top w:val="none" w:sz="0" w:space="0" w:color="auto"/>
            <w:left w:val="none" w:sz="0" w:space="0" w:color="auto"/>
            <w:bottom w:val="none" w:sz="0" w:space="0" w:color="auto"/>
            <w:right w:val="none" w:sz="0" w:space="0" w:color="auto"/>
          </w:divBdr>
          <w:divsChild>
            <w:div w:id="979924541">
              <w:marLeft w:val="0"/>
              <w:marRight w:val="0"/>
              <w:marTop w:val="0"/>
              <w:marBottom w:val="0"/>
              <w:divBdr>
                <w:top w:val="none" w:sz="0" w:space="0" w:color="auto"/>
                <w:left w:val="none" w:sz="0" w:space="0" w:color="auto"/>
                <w:bottom w:val="none" w:sz="0" w:space="0" w:color="auto"/>
                <w:right w:val="none" w:sz="0" w:space="0" w:color="auto"/>
              </w:divBdr>
            </w:div>
          </w:divsChild>
        </w:div>
        <w:div w:id="432634846">
          <w:marLeft w:val="0"/>
          <w:marRight w:val="0"/>
          <w:marTop w:val="240"/>
          <w:marBottom w:val="240"/>
          <w:divBdr>
            <w:top w:val="none" w:sz="0" w:space="0" w:color="auto"/>
            <w:left w:val="none" w:sz="0" w:space="0" w:color="auto"/>
            <w:bottom w:val="none" w:sz="0" w:space="0" w:color="auto"/>
            <w:right w:val="none" w:sz="0" w:space="0" w:color="auto"/>
          </w:divBdr>
          <w:divsChild>
            <w:div w:id="1704016817">
              <w:marLeft w:val="0"/>
              <w:marRight w:val="0"/>
              <w:marTop w:val="0"/>
              <w:marBottom w:val="0"/>
              <w:divBdr>
                <w:top w:val="none" w:sz="0" w:space="0" w:color="auto"/>
                <w:left w:val="none" w:sz="0" w:space="0" w:color="auto"/>
                <w:bottom w:val="none" w:sz="0" w:space="0" w:color="auto"/>
                <w:right w:val="none" w:sz="0" w:space="0" w:color="auto"/>
              </w:divBdr>
            </w:div>
          </w:divsChild>
        </w:div>
        <w:div w:id="99765419">
          <w:marLeft w:val="0"/>
          <w:marRight w:val="0"/>
          <w:marTop w:val="240"/>
          <w:marBottom w:val="240"/>
          <w:divBdr>
            <w:top w:val="none" w:sz="0" w:space="0" w:color="auto"/>
            <w:left w:val="none" w:sz="0" w:space="0" w:color="auto"/>
            <w:bottom w:val="none" w:sz="0" w:space="0" w:color="auto"/>
            <w:right w:val="none" w:sz="0" w:space="0" w:color="auto"/>
          </w:divBdr>
          <w:divsChild>
            <w:div w:id="693001850">
              <w:marLeft w:val="0"/>
              <w:marRight w:val="0"/>
              <w:marTop w:val="0"/>
              <w:marBottom w:val="0"/>
              <w:divBdr>
                <w:top w:val="none" w:sz="0" w:space="0" w:color="auto"/>
                <w:left w:val="none" w:sz="0" w:space="0" w:color="auto"/>
                <w:bottom w:val="none" w:sz="0" w:space="0" w:color="auto"/>
                <w:right w:val="none" w:sz="0" w:space="0" w:color="auto"/>
              </w:divBdr>
            </w:div>
          </w:divsChild>
        </w:div>
        <w:div w:id="685210286">
          <w:marLeft w:val="0"/>
          <w:marRight w:val="0"/>
          <w:marTop w:val="240"/>
          <w:marBottom w:val="240"/>
          <w:divBdr>
            <w:top w:val="none" w:sz="0" w:space="0" w:color="auto"/>
            <w:left w:val="none" w:sz="0" w:space="0" w:color="auto"/>
            <w:bottom w:val="none" w:sz="0" w:space="0" w:color="auto"/>
            <w:right w:val="none" w:sz="0" w:space="0" w:color="auto"/>
          </w:divBdr>
          <w:divsChild>
            <w:div w:id="1690718758">
              <w:marLeft w:val="0"/>
              <w:marRight w:val="0"/>
              <w:marTop w:val="0"/>
              <w:marBottom w:val="0"/>
              <w:divBdr>
                <w:top w:val="none" w:sz="0" w:space="0" w:color="auto"/>
                <w:left w:val="none" w:sz="0" w:space="0" w:color="auto"/>
                <w:bottom w:val="none" w:sz="0" w:space="0" w:color="auto"/>
                <w:right w:val="none" w:sz="0" w:space="0" w:color="auto"/>
              </w:divBdr>
            </w:div>
          </w:divsChild>
        </w:div>
        <w:div w:id="1605311136">
          <w:marLeft w:val="0"/>
          <w:marRight w:val="0"/>
          <w:marTop w:val="240"/>
          <w:marBottom w:val="240"/>
          <w:divBdr>
            <w:top w:val="none" w:sz="0" w:space="0" w:color="auto"/>
            <w:left w:val="none" w:sz="0" w:space="0" w:color="auto"/>
            <w:bottom w:val="none" w:sz="0" w:space="0" w:color="auto"/>
            <w:right w:val="none" w:sz="0" w:space="0" w:color="auto"/>
          </w:divBdr>
          <w:divsChild>
            <w:div w:id="382218513">
              <w:marLeft w:val="0"/>
              <w:marRight w:val="0"/>
              <w:marTop w:val="0"/>
              <w:marBottom w:val="0"/>
              <w:divBdr>
                <w:top w:val="none" w:sz="0" w:space="0" w:color="auto"/>
                <w:left w:val="none" w:sz="0" w:space="0" w:color="auto"/>
                <w:bottom w:val="none" w:sz="0" w:space="0" w:color="auto"/>
                <w:right w:val="none" w:sz="0" w:space="0" w:color="auto"/>
              </w:divBdr>
            </w:div>
          </w:divsChild>
        </w:div>
        <w:div w:id="2111510462">
          <w:marLeft w:val="0"/>
          <w:marRight w:val="0"/>
          <w:marTop w:val="240"/>
          <w:marBottom w:val="0"/>
          <w:divBdr>
            <w:top w:val="none" w:sz="0" w:space="0" w:color="auto"/>
            <w:left w:val="none" w:sz="0" w:space="0" w:color="auto"/>
            <w:bottom w:val="none" w:sz="0" w:space="0" w:color="auto"/>
            <w:right w:val="none" w:sz="0" w:space="0" w:color="auto"/>
          </w:divBdr>
          <w:divsChild>
            <w:div w:id="2095928196">
              <w:marLeft w:val="0"/>
              <w:marRight w:val="0"/>
              <w:marTop w:val="0"/>
              <w:marBottom w:val="0"/>
              <w:divBdr>
                <w:top w:val="none" w:sz="0" w:space="0" w:color="auto"/>
                <w:left w:val="none" w:sz="0" w:space="0" w:color="auto"/>
                <w:bottom w:val="none" w:sz="0" w:space="0" w:color="auto"/>
                <w:right w:val="none" w:sz="0" w:space="0" w:color="auto"/>
              </w:divBdr>
            </w:div>
          </w:divsChild>
        </w:div>
        <w:div w:id="2054191597">
          <w:marLeft w:val="0"/>
          <w:marRight w:val="0"/>
          <w:marTop w:val="240"/>
          <w:marBottom w:val="240"/>
          <w:divBdr>
            <w:top w:val="none" w:sz="0" w:space="0" w:color="auto"/>
            <w:left w:val="none" w:sz="0" w:space="0" w:color="auto"/>
            <w:bottom w:val="none" w:sz="0" w:space="0" w:color="auto"/>
            <w:right w:val="none" w:sz="0" w:space="0" w:color="auto"/>
          </w:divBdr>
          <w:divsChild>
            <w:div w:id="1852453765">
              <w:marLeft w:val="0"/>
              <w:marRight w:val="0"/>
              <w:marTop w:val="0"/>
              <w:marBottom w:val="0"/>
              <w:divBdr>
                <w:top w:val="none" w:sz="0" w:space="0" w:color="auto"/>
                <w:left w:val="none" w:sz="0" w:space="0" w:color="auto"/>
                <w:bottom w:val="none" w:sz="0" w:space="0" w:color="auto"/>
                <w:right w:val="none" w:sz="0" w:space="0" w:color="auto"/>
              </w:divBdr>
            </w:div>
          </w:divsChild>
        </w:div>
        <w:div w:id="1214465240">
          <w:marLeft w:val="0"/>
          <w:marRight w:val="0"/>
          <w:marTop w:val="240"/>
          <w:marBottom w:val="240"/>
          <w:divBdr>
            <w:top w:val="none" w:sz="0" w:space="0" w:color="auto"/>
            <w:left w:val="none" w:sz="0" w:space="0" w:color="auto"/>
            <w:bottom w:val="none" w:sz="0" w:space="0" w:color="auto"/>
            <w:right w:val="none" w:sz="0" w:space="0" w:color="auto"/>
          </w:divBdr>
          <w:divsChild>
            <w:div w:id="681398940">
              <w:marLeft w:val="0"/>
              <w:marRight w:val="0"/>
              <w:marTop w:val="0"/>
              <w:marBottom w:val="0"/>
              <w:divBdr>
                <w:top w:val="none" w:sz="0" w:space="0" w:color="auto"/>
                <w:left w:val="none" w:sz="0" w:space="0" w:color="auto"/>
                <w:bottom w:val="none" w:sz="0" w:space="0" w:color="auto"/>
                <w:right w:val="none" w:sz="0" w:space="0" w:color="auto"/>
              </w:divBdr>
            </w:div>
          </w:divsChild>
        </w:div>
        <w:div w:id="1642808792">
          <w:marLeft w:val="0"/>
          <w:marRight w:val="0"/>
          <w:marTop w:val="240"/>
          <w:marBottom w:val="240"/>
          <w:divBdr>
            <w:top w:val="none" w:sz="0" w:space="0" w:color="auto"/>
            <w:left w:val="none" w:sz="0" w:space="0" w:color="auto"/>
            <w:bottom w:val="none" w:sz="0" w:space="0" w:color="auto"/>
            <w:right w:val="none" w:sz="0" w:space="0" w:color="auto"/>
          </w:divBdr>
          <w:divsChild>
            <w:div w:id="61059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79536">
      <w:bodyDiv w:val="1"/>
      <w:marLeft w:val="0"/>
      <w:marRight w:val="0"/>
      <w:marTop w:val="0"/>
      <w:marBottom w:val="0"/>
      <w:divBdr>
        <w:top w:val="none" w:sz="0" w:space="0" w:color="auto"/>
        <w:left w:val="none" w:sz="0" w:space="0" w:color="auto"/>
        <w:bottom w:val="none" w:sz="0" w:space="0" w:color="auto"/>
        <w:right w:val="none" w:sz="0" w:space="0" w:color="auto"/>
      </w:divBdr>
    </w:div>
    <w:div w:id="1139956655">
      <w:bodyDiv w:val="1"/>
      <w:marLeft w:val="0"/>
      <w:marRight w:val="0"/>
      <w:marTop w:val="0"/>
      <w:marBottom w:val="0"/>
      <w:divBdr>
        <w:top w:val="none" w:sz="0" w:space="0" w:color="auto"/>
        <w:left w:val="none" w:sz="0" w:space="0" w:color="auto"/>
        <w:bottom w:val="none" w:sz="0" w:space="0" w:color="auto"/>
        <w:right w:val="none" w:sz="0" w:space="0" w:color="auto"/>
      </w:divBdr>
    </w:div>
    <w:div w:id="1143347626">
      <w:bodyDiv w:val="1"/>
      <w:marLeft w:val="0"/>
      <w:marRight w:val="0"/>
      <w:marTop w:val="0"/>
      <w:marBottom w:val="0"/>
      <w:divBdr>
        <w:top w:val="none" w:sz="0" w:space="0" w:color="auto"/>
        <w:left w:val="none" w:sz="0" w:space="0" w:color="auto"/>
        <w:bottom w:val="none" w:sz="0" w:space="0" w:color="auto"/>
        <w:right w:val="none" w:sz="0" w:space="0" w:color="auto"/>
      </w:divBdr>
    </w:div>
    <w:div w:id="1147472208">
      <w:bodyDiv w:val="1"/>
      <w:marLeft w:val="0"/>
      <w:marRight w:val="0"/>
      <w:marTop w:val="0"/>
      <w:marBottom w:val="0"/>
      <w:divBdr>
        <w:top w:val="none" w:sz="0" w:space="0" w:color="auto"/>
        <w:left w:val="none" w:sz="0" w:space="0" w:color="auto"/>
        <w:bottom w:val="none" w:sz="0" w:space="0" w:color="auto"/>
        <w:right w:val="none" w:sz="0" w:space="0" w:color="auto"/>
      </w:divBdr>
    </w:div>
    <w:div w:id="1169129222">
      <w:bodyDiv w:val="1"/>
      <w:marLeft w:val="0"/>
      <w:marRight w:val="0"/>
      <w:marTop w:val="0"/>
      <w:marBottom w:val="0"/>
      <w:divBdr>
        <w:top w:val="none" w:sz="0" w:space="0" w:color="auto"/>
        <w:left w:val="none" w:sz="0" w:space="0" w:color="auto"/>
        <w:bottom w:val="none" w:sz="0" w:space="0" w:color="auto"/>
        <w:right w:val="none" w:sz="0" w:space="0" w:color="auto"/>
      </w:divBdr>
    </w:div>
    <w:div w:id="1180124635">
      <w:bodyDiv w:val="1"/>
      <w:marLeft w:val="0"/>
      <w:marRight w:val="0"/>
      <w:marTop w:val="0"/>
      <w:marBottom w:val="0"/>
      <w:divBdr>
        <w:top w:val="none" w:sz="0" w:space="0" w:color="auto"/>
        <w:left w:val="none" w:sz="0" w:space="0" w:color="auto"/>
        <w:bottom w:val="none" w:sz="0" w:space="0" w:color="auto"/>
        <w:right w:val="none" w:sz="0" w:space="0" w:color="auto"/>
      </w:divBdr>
    </w:div>
    <w:div w:id="1219705666">
      <w:bodyDiv w:val="1"/>
      <w:marLeft w:val="0"/>
      <w:marRight w:val="0"/>
      <w:marTop w:val="0"/>
      <w:marBottom w:val="0"/>
      <w:divBdr>
        <w:top w:val="none" w:sz="0" w:space="0" w:color="auto"/>
        <w:left w:val="none" w:sz="0" w:space="0" w:color="auto"/>
        <w:bottom w:val="none" w:sz="0" w:space="0" w:color="auto"/>
        <w:right w:val="none" w:sz="0" w:space="0" w:color="auto"/>
      </w:divBdr>
    </w:div>
    <w:div w:id="1365448846">
      <w:bodyDiv w:val="1"/>
      <w:marLeft w:val="0"/>
      <w:marRight w:val="0"/>
      <w:marTop w:val="0"/>
      <w:marBottom w:val="0"/>
      <w:divBdr>
        <w:top w:val="none" w:sz="0" w:space="0" w:color="auto"/>
        <w:left w:val="none" w:sz="0" w:space="0" w:color="auto"/>
        <w:bottom w:val="none" w:sz="0" w:space="0" w:color="auto"/>
        <w:right w:val="none" w:sz="0" w:space="0" w:color="auto"/>
      </w:divBdr>
    </w:div>
    <w:div w:id="1373115877">
      <w:bodyDiv w:val="1"/>
      <w:marLeft w:val="0"/>
      <w:marRight w:val="0"/>
      <w:marTop w:val="0"/>
      <w:marBottom w:val="0"/>
      <w:divBdr>
        <w:top w:val="none" w:sz="0" w:space="0" w:color="auto"/>
        <w:left w:val="none" w:sz="0" w:space="0" w:color="auto"/>
        <w:bottom w:val="none" w:sz="0" w:space="0" w:color="auto"/>
        <w:right w:val="none" w:sz="0" w:space="0" w:color="auto"/>
      </w:divBdr>
    </w:div>
    <w:div w:id="1392193623">
      <w:bodyDiv w:val="1"/>
      <w:marLeft w:val="0"/>
      <w:marRight w:val="0"/>
      <w:marTop w:val="0"/>
      <w:marBottom w:val="0"/>
      <w:divBdr>
        <w:top w:val="none" w:sz="0" w:space="0" w:color="auto"/>
        <w:left w:val="none" w:sz="0" w:space="0" w:color="auto"/>
        <w:bottom w:val="none" w:sz="0" w:space="0" w:color="auto"/>
        <w:right w:val="none" w:sz="0" w:space="0" w:color="auto"/>
      </w:divBdr>
    </w:div>
    <w:div w:id="1405100556">
      <w:bodyDiv w:val="1"/>
      <w:marLeft w:val="0"/>
      <w:marRight w:val="0"/>
      <w:marTop w:val="0"/>
      <w:marBottom w:val="0"/>
      <w:divBdr>
        <w:top w:val="none" w:sz="0" w:space="0" w:color="auto"/>
        <w:left w:val="none" w:sz="0" w:space="0" w:color="auto"/>
        <w:bottom w:val="none" w:sz="0" w:space="0" w:color="auto"/>
        <w:right w:val="none" w:sz="0" w:space="0" w:color="auto"/>
      </w:divBdr>
    </w:div>
    <w:div w:id="1513178360">
      <w:bodyDiv w:val="1"/>
      <w:marLeft w:val="0"/>
      <w:marRight w:val="0"/>
      <w:marTop w:val="0"/>
      <w:marBottom w:val="0"/>
      <w:divBdr>
        <w:top w:val="none" w:sz="0" w:space="0" w:color="auto"/>
        <w:left w:val="none" w:sz="0" w:space="0" w:color="auto"/>
        <w:bottom w:val="none" w:sz="0" w:space="0" w:color="auto"/>
        <w:right w:val="none" w:sz="0" w:space="0" w:color="auto"/>
      </w:divBdr>
      <w:divsChild>
        <w:div w:id="421031529">
          <w:blockQuote w:val="1"/>
          <w:marLeft w:val="720"/>
          <w:marRight w:val="720"/>
          <w:marTop w:val="100"/>
          <w:marBottom w:val="0"/>
          <w:divBdr>
            <w:top w:val="none" w:sz="0" w:space="0" w:color="auto"/>
            <w:left w:val="none" w:sz="0" w:space="0" w:color="auto"/>
            <w:bottom w:val="none" w:sz="0" w:space="0" w:color="auto"/>
            <w:right w:val="none" w:sz="0" w:space="0" w:color="auto"/>
          </w:divBdr>
          <w:divsChild>
            <w:div w:id="10269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5859">
      <w:bodyDiv w:val="1"/>
      <w:marLeft w:val="0"/>
      <w:marRight w:val="0"/>
      <w:marTop w:val="0"/>
      <w:marBottom w:val="0"/>
      <w:divBdr>
        <w:top w:val="none" w:sz="0" w:space="0" w:color="auto"/>
        <w:left w:val="none" w:sz="0" w:space="0" w:color="auto"/>
        <w:bottom w:val="none" w:sz="0" w:space="0" w:color="auto"/>
        <w:right w:val="none" w:sz="0" w:space="0" w:color="auto"/>
      </w:divBdr>
    </w:div>
    <w:div w:id="1518697687">
      <w:bodyDiv w:val="1"/>
      <w:marLeft w:val="0"/>
      <w:marRight w:val="0"/>
      <w:marTop w:val="0"/>
      <w:marBottom w:val="0"/>
      <w:divBdr>
        <w:top w:val="none" w:sz="0" w:space="0" w:color="auto"/>
        <w:left w:val="none" w:sz="0" w:space="0" w:color="auto"/>
        <w:bottom w:val="none" w:sz="0" w:space="0" w:color="auto"/>
        <w:right w:val="none" w:sz="0" w:space="0" w:color="auto"/>
      </w:divBdr>
    </w:div>
    <w:div w:id="1530097409">
      <w:bodyDiv w:val="1"/>
      <w:marLeft w:val="0"/>
      <w:marRight w:val="0"/>
      <w:marTop w:val="0"/>
      <w:marBottom w:val="0"/>
      <w:divBdr>
        <w:top w:val="none" w:sz="0" w:space="0" w:color="auto"/>
        <w:left w:val="none" w:sz="0" w:space="0" w:color="auto"/>
        <w:bottom w:val="none" w:sz="0" w:space="0" w:color="auto"/>
        <w:right w:val="none" w:sz="0" w:space="0" w:color="auto"/>
      </w:divBdr>
    </w:div>
    <w:div w:id="1573613997">
      <w:bodyDiv w:val="1"/>
      <w:marLeft w:val="0"/>
      <w:marRight w:val="0"/>
      <w:marTop w:val="0"/>
      <w:marBottom w:val="0"/>
      <w:divBdr>
        <w:top w:val="none" w:sz="0" w:space="0" w:color="auto"/>
        <w:left w:val="none" w:sz="0" w:space="0" w:color="auto"/>
        <w:bottom w:val="none" w:sz="0" w:space="0" w:color="auto"/>
        <w:right w:val="none" w:sz="0" w:space="0" w:color="auto"/>
      </w:divBdr>
    </w:div>
    <w:div w:id="1610240971">
      <w:bodyDiv w:val="1"/>
      <w:marLeft w:val="0"/>
      <w:marRight w:val="0"/>
      <w:marTop w:val="0"/>
      <w:marBottom w:val="0"/>
      <w:divBdr>
        <w:top w:val="none" w:sz="0" w:space="0" w:color="auto"/>
        <w:left w:val="none" w:sz="0" w:space="0" w:color="auto"/>
        <w:bottom w:val="none" w:sz="0" w:space="0" w:color="auto"/>
        <w:right w:val="none" w:sz="0" w:space="0" w:color="auto"/>
      </w:divBdr>
    </w:div>
    <w:div w:id="1639458414">
      <w:bodyDiv w:val="1"/>
      <w:marLeft w:val="0"/>
      <w:marRight w:val="0"/>
      <w:marTop w:val="0"/>
      <w:marBottom w:val="0"/>
      <w:divBdr>
        <w:top w:val="none" w:sz="0" w:space="0" w:color="auto"/>
        <w:left w:val="none" w:sz="0" w:space="0" w:color="auto"/>
        <w:bottom w:val="none" w:sz="0" w:space="0" w:color="auto"/>
        <w:right w:val="none" w:sz="0" w:space="0" w:color="auto"/>
      </w:divBdr>
    </w:div>
    <w:div w:id="1639914281">
      <w:bodyDiv w:val="1"/>
      <w:marLeft w:val="0"/>
      <w:marRight w:val="0"/>
      <w:marTop w:val="0"/>
      <w:marBottom w:val="0"/>
      <w:divBdr>
        <w:top w:val="none" w:sz="0" w:space="0" w:color="auto"/>
        <w:left w:val="none" w:sz="0" w:space="0" w:color="auto"/>
        <w:bottom w:val="none" w:sz="0" w:space="0" w:color="auto"/>
        <w:right w:val="none" w:sz="0" w:space="0" w:color="auto"/>
      </w:divBdr>
    </w:div>
    <w:div w:id="1756127262">
      <w:bodyDiv w:val="1"/>
      <w:marLeft w:val="0"/>
      <w:marRight w:val="0"/>
      <w:marTop w:val="0"/>
      <w:marBottom w:val="0"/>
      <w:divBdr>
        <w:top w:val="none" w:sz="0" w:space="0" w:color="auto"/>
        <w:left w:val="none" w:sz="0" w:space="0" w:color="auto"/>
        <w:bottom w:val="none" w:sz="0" w:space="0" w:color="auto"/>
        <w:right w:val="none" w:sz="0" w:space="0" w:color="auto"/>
      </w:divBdr>
    </w:div>
    <w:div w:id="1813329169">
      <w:bodyDiv w:val="1"/>
      <w:marLeft w:val="0"/>
      <w:marRight w:val="0"/>
      <w:marTop w:val="0"/>
      <w:marBottom w:val="0"/>
      <w:divBdr>
        <w:top w:val="none" w:sz="0" w:space="0" w:color="auto"/>
        <w:left w:val="none" w:sz="0" w:space="0" w:color="auto"/>
        <w:bottom w:val="none" w:sz="0" w:space="0" w:color="auto"/>
        <w:right w:val="none" w:sz="0" w:space="0" w:color="auto"/>
      </w:divBdr>
    </w:div>
    <w:div w:id="1819376972">
      <w:bodyDiv w:val="1"/>
      <w:marLeft w:val="0"/>
      <w:marRight w:val="0"/>
      <w:marTop w:val="0"/>
      <w:marBottom w:val="0"/>
      <w:divBdr>
        <w:top w:val="none" w:sz="0" w:space="0" w:color="auto"/>
        <w:left w:val="none" w:sz="0" w:space="0" w:color="auto"/>
        <w:bottom w:val="none" w:sz="0" w:space="0" w:color="auto"/>
        <w:right w:val="none" w:sz="0" w:space="0" w:color="auto"/>
      </w:divBdr>
    </w:div>
    <w:div w:id="1870293858">
      <w:bodyDiv w:val="1"/>
      <w:marLeft w:val="0"/>
      <w:marRight w:val="0"/>
      <w:marTop w:val="0"/>
      <w:marBottom w:val="0"/>
      <w:divBdr>
        <w:top w:val="none" w:sz="0" w:space="0" w:color="auto"/>
        <w:left w:val="none" w:sz="0" w:space="0" w:color="auto"/>
        <w:bottom w:val="none" w:sz="0" w:space="0" w:color="auto"/>
        <w:right w:val="none" w:sz="0" w:space="0" w:color="auto"/>
      </w:divBdr>
      <w:divsChild>
        <w:div w:id="13823170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1809674">
              <w:marLeft w:val="0"/>
              <w:marRight w:val="0"/>
              <w:marTop w:val="0"/>
              <w:marBottom w:val="0"/>
              <w:divBdr>
                <w:top w:val="none" w:sz="0" w:space="0" w:color="auto"/>
                <w:left w:val="none" w:sz="0" w:space="0" w:color="auto"/>
                <w:bottom w:val="none" w:sz="0" w:space="0" w:color="auto"/>
                <w:right w:val="none" w:sz="0" w:space="0" w:color="auto"/>
              </w:divBdr>
              <w:divsChild>
                <w:div w:id="1597328776">
                  <w:marLeft w:val="0"/>
                  <w:marRight w:val="0"/>
                  <w:marTop w:val="240"/>
                  <w:marBottom w:val="240"/>
                  <w:divBdr>
                    <w:top w:val="none" w:sz="0" w:space="0" w:color="auto"/>
                    <w:left w:val="none" w:sz="0" w:space="0" w:color="auto"/>
                    <w:bottom w:val="none" w:sz="0" w:space="0" w:color="auto"/>
                    <w:right w:val="none" w:sz="0" w:space="0" w:color="auto"/>
                  </w:divBdr>
                  <w:divsChild>
                    <w:div w:id="130562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679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2782726">
              <w:marLeft w:val="0"/>
              <w:marRight w:val="0"/>
              <w:marTop w:val="0"/>
              <w:marBottom w:val="0"/>
              <w:divBdr>
                <w:top w:val="none" w:sz="0" w:space="0" w:color="auto"/>
                <w:left w:val="none" w:sz="0" w:space="0" w:color="auto"/>
                <w:bottom w:val="none" w:sz="0" w:space="0" w:color="auto"/>
                <w:right w:val="none" w:sz="0" w:space="0" w:color="auto"/>
              </w:divBdr>
              <w:divsChild>
                <w:div w:id="2131509049">
                  <w:marLeft w:val="0"/>
                  <w:marRight w:val="0"/>
                  <w:marTop w:val="240"/>
                  <w:marBottom w:val="240"/>
                  <w:divBdr>
                    <w:top w:val="none" w:sz="0" w:space="0" w:color="auto"/>
                    <w:left w:val="none" w:sz="0" w:space="0" w:color="auto"/>
                    <w:bottom w:val="none" w:sz="0" w:space="0" w:color="auto"/>
                    <w:right w:val="none" w:sz="0" w:space="0" w:color="auto"/>
                  </w:divBdr>
                  <w:divsChild>
                    <w:div w:id="6194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8182">
      <w:bodyDiv w:val="1"/>
      <w:marLeft w:val="0"/>
      <w:marRight w:val="0"/>
      <w:marTop w:val="0"/>
      <w:marBottom w:val="0"/>
      <w:divBdr>
        <w:top w:val="none" w:sz="0" w:space="0" w:color="auto"/>
        <w:left w:val="none" w:sz="0" w:space="0" w:color="auto"/>
        <w:bottom w:val="none" w:sz="0" w:space="0" w:color="auto"/>
        <w:right w:val="none" w:sz="0" w:space="0" w:color="auto"/>
      </w:divBdr>
    </w:div>
    <w:div w:id="1900896537">
      <w:bodyDiv w:val="1"/>
      <w:marLeft w:val="0"/>
      <w:marRight w:val="0"/>
      <w:marTop w:val="0"/>
      <w:marBottom w:val="0"/>
      <w:divBdr>
        <w:top w:val="none" w:sz="0" w:space="0" w:color="auto"/>
        <w:left w:val="none" w:sz="0" w:space="0" w:color="auto"/>
        <w:bottom w:val="none" w:sz="0" w:space="0" w:color="auto"/>
        <w:right w:val="none" w:sz="0" w:space="0" w:color="auto"/>
      </w:divBdr>
    </w:div>
    <w:div w:id="1917399818">
      <w:bodyDiv w:val="1"/>
      <w:marLeft w:val="0"/>
      <w:marRight w:val="0"/>
      <w:marTop w:val="0"/>
      <w:marBottom w:val="0"/>
      <w:divBdr>
        <w:top w:val="none" w:sz="0" w:space="0" w:color="auto"/>
        <w:left w:val="none" w:sz="0" w:space="0" w:color="auto"/>
        <w:bottom w:val="none" w:sz="0" w:space="0" w:color="auto"/>
        <w:right w:val="none" w:sz="0" w:space="0" w:color="auto"/>
      </w:divBdr>
    </w:div>
    <w:div w:id="1945183760">
      <w:bodyDiv w:val="1"/>
      <w:marLeft w:val="0"/>
      <w:marRight w:val="0"/>
      <w:marTop w:val="0"/>
      <w:marBottom w:val="0"/>
      <w:divBdr>
        <w:top w:val="none" w:sz="0" w:space="0" w:color="auto"/>
        <w:left w:val="none" w:sz="0" w:space="0" w:color="auto"/>
        <w:bottom w:val="none" w:sz="0" w:space="0" w:color="auto"/>
        <w:right w:val="none" w:sz="0" w:space="0" w:color="auto"/>
      </w:divBdr>
    </w:div>
    <w:div w:id="1960792646">
      <w:bodyDiv w:val="1"/>
      <w:marLeft w:val="0"/>
      <w:marRight w:val="0"/>
      <w:marTop w:val="0"/>
      <w:marBottom w:val="0"/>
      <w:divBdr>
        <w:top w:val="none" w:sz="0" w:space="0" w:color="auto"/>
        <w:left w:val="none" w:sz="0" w:space="0" w:color="auto"/>
        <w:bottom w:val="none" w:sz="0" w:space="0" w:color="auto"/>
        <w:right w:val="none" w:sz="0" w:space="0" w:color="auto"/>
      </w:divBdr>
    </w:div>
    <w:div w:id="1973555179">
      <w:bodyDiv w:val="1"/>
      <w:marLeft w:val="0"/>
      <w:marRight w:val="0"/>
      <w:marTop w:val="0"/>
      <w:marBottom w:val="0"/>
      <w:divBdr>
        <w:top w:val="none" w:sz="0" w:space="0" w:color="auto"/>
        <w:left w:val="none" w:sz="0" w:space="0" w:color="auto"/>
        <w:bottom w:val="none" w:sz="0" w:space="0" w:color="auto"/>
        <w:right w:val="none" w:sz="0" w:space="0" w:color="auto"/>
      </w:divBdr>
    </w:div>
    <w:div w:id="1985155806">
      <w:bodyDiv w:val="1"/>
      <w:marLeft w:val="0"/>
      <w:marRight w:val="0"/>
      <w:marTop w:val="0"/>
      <w:marBottom w:val="0"/>
      <w:divBdr>
        <w:top w:val="none" w:sz="0" w:space="0" w:color="auto"/>
        <w:left w:val="none" w:sz="0" w:space="0" w:color="auto"/>
        <w:bottom w:val="none" w:sz="0" w:space="0" w:color="auto"/>
        <w:right w:val="none" w:sz="0" w:space="0" w:color="auto"/>
      </w:divBdr>
      <w:divsChild>
        <w:div w:id="1938057079">
          <w:blockQuote w:val="1"/>
          <w:marLeft w:val="720"/>
          <w:marRight w:val="720"/>
          <w:marTop w:val="100"/>
          <w:marBottom w:val="0"/>
          <w:divBdr>
            <w:top w:val="none" w:sz="0" w:space="0" w:color="auto"/>
            <w:left w:val="none" w:sz="0" w:space="0" w:color="auto"/>
            <w:bottom w:val="none" w:sz="0" w:space="0" w:color="auto"/>
            <w:right w:val="none" w:sz="0" w:space="0" w:color="auto"/>
          </w:divBdr>
          <w:divsChild>
            <w:div w:id="182153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79539">
      <w:bodyDiv w:val="1"/>
      <w:marLeft w:val="0"/>
      <w:marRight w:val="0"/>
      <w:marTop w:val="0"/>
      <w:marBottom w:val="0"/>
      <w:divBdr>
        <w:top w:val="none" w:sz="0" w:space="0" w:color="auto"/>
        <w:left w:val="none" w:sz="0" w:space="0" w:color="auto"/>
        <w:bottom w:val="none" w:sz="0" w:space="0" w:color="auto"/>
        <w:right w:val="none" w:sz="0" w:space="0" w:color="auto"/>
      </w:divBdr>
      <w:divsChild>
        <w:div w:id="390226847">
          <w:blockQuote w:val="1"/>
          <w:marLeft w:val="720"/>
          <w:marRight w:val="720"/>
          <w:marTop w:val="100"/>
          <w:marBottom w:val="0"/>
          <w:divBdr>
            <w:top w:val="none" w:sz="0" w:space="0" w:color="auto"/>
            <w:left w:val="none" w:sz="0" w:space="0" w:color="auto"/>
            <w:bottom w:val="none" w:sz="0" w:space="0" w:color="auto"/>
            <w:right w:val="none" w:sz="0" w:space="0" w:color="auto"/>
          </w:divBdr>
          <w:divsChild>
            <w:div w:id="96292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0653">
      <w:bodyDiv w:val="1"/>
      <w:marLeft w:val="0"/>
      <w:marRight w:val="0"/>
      <w:marTop w:val="0"/>
      <w:marBottom w:val="0"/>
      <w:divBdr>
        <w:top w:val="none" w:sz="0" w:space="0" w:color="auto"/>
        <w:left w:val="none" w:sz="0" w:space="0" w:color="auto"/>
        <w:bottom w:val="none" w:sz="0" w:space="0" w:color="auto"/>
        <w:right w:val="none" w:sz="0" w:space="0" w:color="auto"/>
      </w:divBdr>
    </w:div>
    <w:div w:id="2030832109">
      <w:bodyDiv w:val="1"/>
      <w:marLeft w:val="0"/>
      <w:marRight w:val="0"/>
      <w:marTop w:val="0"/>
      <w:marBottom w:val="0"/>
      <w:divBdr>
        <w:top w:val="none" w:sz="0" w:space="0" w:color="auto"/>
        <w:left w:val="none" w:sz="0" w:space="0" w:color="auto"/>
        <w:bottom w:val="none" w:sz="0" w:space="0" w:color="auto"/>
        <w:right w:val="none" w:sz="0" w:space="0" w:color="auto"/>
      </w:divBdr>
    </w:div>
    <w:div w:id="2072535297">
      <w:bodyDiv w:val="1"/>
      <w:marLeft w:val="0"/>
      <w:marRight w:val="0"/>
      <w:marTop w:val="0"/>
      <w:marBottom w:val="0"/>
      <w:divBdr>
        <w:top w:val="none" w:sz="0" w:space="0" w:color="auto"/>
        <w:left w:val="none" w:sz="0" w:space="0" w:color="auto"/>
        <w:bottom w:val="none" w:sz="0" w:space="0" w:color="auto"/>
        <w:right w:val="none" w:sz="0" w:space="0" w:color="auto"/>
      </w:divBdr>
    </w:div>
    <w:div w:id="2083327180">
      <w:bodyDiv w:val="1"/>
      <w:marLeft w:val="0"/>
      <w:marRight w:val="0"/>
      <w:marTop w:val="0"/>
      <w:marBottom w:val="0"/>
      <w:divBdr>
        <w:top w:val="none" w:sz="0" w:space="0" w:color="auto"/>
        <w:left w:val="none" w:sz="0" w:space="0" w:color="auto"/>
        <w:bottom w:val="none" w:sz="0" w:space="0" w:color="auto"/>
        <w:right w:val="none" w:sz="0" w:space="0" w:color="auto"/>
      </w:divBdr>
    </w:div>
    <w:div w:id="2103450818">
      <w:bodyDiv w:val="1"/>
      <w:marLeft w:val="0"/>
      <w:marRight w:val="0"/>
      <w:marTop w:val="0"/>
      <w:marBottom w:val="0"/>
      <w:divBdr>
        <w:top w:val="none" w:sz="0" w:space="0" w:color="auto"/>
        <w:left w:val="none" w:sz="0" w:space="0" w:color="auto"/>
        <w:bottom w:val="none" w:sz="0" w:space="0" w:color="auto"/>
        <w:right w:val="none" w:sz="0" w:space="0" w:color="auto"/>
      </w:divBdr>
    </w:div>
    <w:div w:id="2113091084">
      <w:bodyDiv w:val="1"/>
      <w:marLeft w:val="0"/>
      <w:marRight w:val="0"/>
      <w:marTop w:val="0"/>
      <w:marBottom w:val="0"/>
      <w:divBdr>
        <w:top w:val="none" w:sz="0" w:space="0" w:color="auto"/>
        <w:left w:val="none" w:sz="0" w:space="0" w:color="auto"/>
        <w:bottom w:val="none" w:sz="0" w:space="0" w:color="auto"/>
        <w:right w:val="none" w:sz="0" w:space="0" w:color="auto"/>
      </w:divBdr>
    </w:div>
    <w:div w:id="2118089555">
      <w:bodyDiv w:val="1"/>
      <w:marLeft w:val="0"/>
      <w:marRight w:val="0"/>
      <w:marTop w:val="0"/>
      <w:marBottom w:val="0"/>
      <w:divBdr>
        <w:top w:val="none" w:sz="0" w:space="0" w:color="auto"/>
        <w:left w:val="none" w:sz="0" w:space="0" w:color="auto"/>
        <w:bottom w:val="none" w:sz="0" w:space="0" w:color="auto"/>
        <w:right w:val="none" w:sz="0" w:space="0" w:color="auto"/>
      </w:divBdr>
    </w:div>
    <w:div w:id="21211460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valen\OneDrive\Desktop\issLab24\iss24Material\html\Interaction.html" TargetMode="External"/><Relationship Id="rId21" Type="http://schemas.openxmlformats.org/officeDocument/2006/relationships/hyperlink" Target="file:///C:\Users\valen\OneDrive\Desktop\issLab24\iss24Material\html\QakActors24.html" TargetMode="External"/><Relationship Id="rId42" Type="http://schemas.openxmlformats.org/officeDocument/2006/relationships/hyperlink" Target="file:///C:\Users\valen\OneDrive\Desktop\issLab24\iss24Material\html\_images\EvolutionProgModels.PNG" TargetMode="External"/><Relationship Id="rId47" Type="http://schemas.openxmlformats.org/officeDocument/2006/relationships/hyperlink" Target="file:///C:\Users\valen\OneDrive\Desktop\issLab24\iss24Material\html\QakActors24.html" TargetMode="External"/><Relationship Id="rId63" Type="http://schemas.openxmlformats.org/officeDocument/2006/relationships/image" Target="media/image13.png"/><Relationship Id="rId68" Type="http://schemas.openxmlformats.org/officeDocument/2006/relationships/image" Target="media/image18.png"/><Relationship Id="rId16" Type="http://schemas.openxmlformats.org/officeDocument/2006/relationships/image" Target="media/image2.png"/><Relationship Id="rId11" Type="http://schemas.openxmlformats.org/officeDocument/2006/relationships/hyperlink" Target="file:///C:\Users\valen\OneDrive\Desktop\issLab24\iss24Material\html\Intro2024.html" TargetMode="External"/><Relationship Id="rId32" Type="http://schemas.openxmlformats.org/officeDocument/2006/relationships/hyperlink" Target="file:///C:\Users\valen\OneDrive\Desktop\issLab24\iss24Material\html\QakActors24.html" TargetMode="External"/><Relationship Id="rId37" Type="http://schemas.openxmlformats.org/officeDocument/2006/relationships/hyperlink" Target="https://en.wikipedia.org/wiki/Actor_model" TargetMode="External"/><Relationship Id="rId53" Type="http://schemas.openxmlformats.org/officeDocument/2006/relationships/hyperlink" Target="file:///C:\Users\valen\OneDrive\Desktop\issLab24\iss24Material\html\QakActors24.html" TargetMode="External"/><Relationship Id="rId58" Type="http://schemas.openxmlformats.org/officeDocument/2006/relationships/image" Target="media/image8.png"/><Relationship Id="rId74" Type="http://schemas.openxmlformats.org/officeDocument/2006/relationships/image" Target="media/image24.png"/><Relationship Id="rId79" Type="http://schemas.openxmlformats.org/officeDocument/2006/relationships/image" Target="media/image29.png"/><Relationship Id="rId5" Type="http://schemas.openxmlformats.org/officeDocument/2006/relationships/footnotes" Target="footnotes.xml"/><Relationship Id="rId61" Type="http://schemas.openxmlformats.org/officeDocument/2006/relationships/image" Target="media/image11.png"/><Relationship Id="rId82" Type="http://schemas.openxmlformats.org/officeDocument/2006/relationships/theme" Target="theme/theme1.xml"/><Relationship Id="rId19" Type="http://schemas.openxmlformats.org/officeDocument/2006/relationships/hyperlink" Target="https://en.wikipedia.org/wiki/Actor_model" TargetMode="External"/><Relationship Id="rId14" Type="http://schemas.openxmlformats.org/officeDocument/2006/relationships/hyperlink" Target="https://it.wikipedia.org/wiki/Application_programming_interface" TargetMode="External"/><Relationship Id="rId22" Type="http://schemas.openxmlformats.org/officeDocument/2006/relationships/hyperlink" Target="file:///C:\Users\valen\OneDrive\Desktop\issLab24\iss24Material\html\QakActors24.html" TargetMode="External"/><Relationship Id="rId27" Type="http://schemas.openxmlformats.org/officeDocument/2006/relationships/hyperlink" Target="file:///C:\Users\valen\OneDrive\Desktop\issLab24\iss24Material\html\Intro2024.html" TargetMode="External"/><Relationship Id="rId30" Type="http://schemas.openxmlformats.org/officeDocument/2006/relationships/image" Target="media/image4.png"/><Relationship Id="rId35" Type="http://schemas.openxmlformats.org/officeDocument/2006/relationships/hyperlink" Target="file:///C:\Users\valen\OneDrive\Desktop\issLab24\iss24Material\html\QakActors24.html" TargetMode="External"/><Relationship Id="rId43" Type="http://schemas.openxmlformats.org/officeDocument/2006/relationships/image" Target="media/image7.png"/><Relationship Id="rId48" Type="http://schemas.openxmlformats.org/officeDocument/2006/relationships/hyperlink" Target="file:///C:\Users\valen\OneDrive\Desktop\issLab24\iss24Material\html\QakActors24.html" TargetMode="External"/><Relationship Id="rId56" Type="http://schemas.openxmlformats.org/officeDocument/2006/relationships/hyperlink" Target="file:///C:\Users\valen\OneDrive\Desktop\issLab24\iss24Material\html\QakServiceSynch24.html" TargetMode="External"/><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image" Target="media/image27.png"/><Relationship Id="rId8" Type="http://schemas.openxmlformats.org/officeDocument/2006/relationships/hyperlink" Target="https://it.wikipedia.org/wiki/Riduzionismo" TargetMode="External"/><Relationship Id="rId51" Type="http://schemas.openxmlformats.org/officeDocument/2006/relationships/hyperlink" Target="file:///C:\Users\valen\OneDrive\Desktop\issLab24\iss24Material\html\Intro2024.html" TargetMode="External"/><Relationship Id="rId72" Type="http://schemas.openxmlformats.org/officeDocument/2006/relationships/image" Target="media/image22.png"/><Relationship Id="rId80"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file:///C:\Users\valen\OneDrive\Desktop\issLab24\iss24Material\html\Intro2024.html" TargetMode="External"/><Relationship Id="rId17" Type="http://schemas.openxmlformats.org/officeDocument/2006/relationships/hyperlink" Target="file:///C:\Users\valen\OneDrive\Desktop\issLab24\iss24Material\html\_images\obj.PNG" TargetMode="External"/><Relationship Id="rId25" Type="http://schemas.openxmlformats.org/officeDocument/2006/relationships/hyperlink" Target="file:///C:\Users\valen\OneDrive\Desktop\issLab24\iss24Material\html\QakActors24.html" TargetMode="External"/><Relationship Id="rId33" Type="http://schemas.openxmlformats.org/officeDocument/2006/relationships/image" Target="media/image5.png"/><Relationship Id="rId38" Type="http://schemas.openxmlformats.org/officeDocument/2006/relationships/hyperlink" Target="file:///C:\Users\valen\OneDrive\Desktop\issLab24\iss24Material\html\Intro2024.html" TargetMode="External"/><Relationship Id="rId46" Type="http://schemas.openxmlformats.org/officeDocument/2006/relationships/hyperlink" Target="https://it.wikipedia.org/wiki/Amazon_Web_Services" TargetMode="Externa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yperlink" Target="file:///C:\Users\valen\OneDrive\Desktop\issLab24\iss24Material\html\Principi.html" TargetMode="External"/><Relationship Id="rId41" Type="http://schemas.openxmlformats.org/officeDocument/2006/relationships/hyperlink" Target="file:///C:\Users\valen\OneDrive\Desktop\issLab24\iss24Material\html\QakActors24.html" TargetMode="External"/><Relationship Id="rId54" Type="http://schemas.openxmlformats.org/officeDocument/2006/relationships/hyperlink" Target="file:///C:\Users\valen\OneDrive\Desktop\issLab24\iss24Material\html\QakServiceSynch24.html" TargetMode="External"/><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valen\OneDrive\Desktop\issLab24\iss24Material\html\_images\funz.PNG" TargetMode="External"/><Relationship Id="rId23" Type="http://schemas.openxmlformats.org/officeDocument/2006/relationships/hyperlink" Target="file:///C:\Users\valen\OneDrive\Desktop\issLab24\iss24Material\html\Intro2024.html" TargetMode="External"/><Relationship Id="rId28" Type="http://schemas.openxmlformats.org/officeDocument/2006/relationships/hyperlink" Target="file:///C:\Users\valen\OneDrive\Desktop\issLab24\iss24Material\html\QakActors24.html" TargetMode="External"/><Relationship Id="rId36" Type="http://schemas.openxmlformats.org/officeDocument/2006/relationships/hyperlink" Target="file:///C:\Users\valen\OneDrive\Desktop\issLab24\iss24Material\html\Architetture.html" TargetMode="External"/><Relationship Id="rId49" Type="http://schemas.openxmlformats.org/officeDocument/2006/relationships/hyperlink" Target="file:///C:\Users\valen\OneDrive\Desktop\issLab24\iss24Material\html\QakActors24.html" TargetMode="External"/><Relationship Id="rId57" Type="http://schemas.openxmlformats.org/officeDocument/2006/relationships/hyperlink" Target="file:///C:\Users\valen\OneDrive\Desktop\issLab24\iss24Material\html\QakServiceSynch24.html" TargetMode="External"/><Relationship Id="rId10" Type="http://schemas.openxmlformats.org/officeDocument/2006/relationships/hyperlink" Target="file:///C:\Users\valen\OneDrive\Desktop\issLab24\iss24Material\html\Intro2024.html" TargetMode="External"/><Relationship Id="rId31" Type="http://schemas.openxmlformats.org/officeDocument/2006/relationships/hyperlink" Target="file:///C:\Users\valen\OneDrive\Desktop\issLab24\iss24Material\html\QakActors24.html" TargetMode="External"/><Relationship Id="rId44" Type="http://schemas.openxmlformats.org/officeDocument/2006/relationships/hyperlink" Target="https://aws.amazon.com/it/getting-started/hands-on/run-serverless-code/?pg=gs&amp;sec=lyfa" TargetMode="External"/><Relationship Id="rId52" Type="http://schemas.openxmlformats.org/officeDocument/2006/relationships/hyperlink" Target="file:///C:\Users\valen\OneDrive\Desktop\issLab24\iss24Material\html\Intro2024.html" TargetMode="Externa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t.wikipedia.org/wiki/Olismo" TargetMode="External"/><Relationship Id="rId13" Type="http://schemas.openxmlformats.org/officeDocument/2006/relationships/image" Target="media/image1.png"/><Relationship Id="rId18" Type="http://schemas.openxmlformats.org/officeDocument/2006/relationships/image" Target="media/image3.png"/><Relationship Id="rId39" Type="http://schemas.openxmlformats.org/officeDocument/2006/relationships/hyperlink" Target="file:///C:\Users\valen\OneDrive\Desktop\issLab24\iss24Material\html\_images\evoluitionSW.PNG" TargetMode="External"/><Relationship Id="rId34" Type="http://schemas.openxmlformats.org/officeDocument/2006/relationships/hyperlink" Target="file:///C:\Users\valen\OneDrive\Desktop\issLab24\iss24Material\html\QakActors24.html" TargetMode="External"/><Relationship Id="rId50" Type="http://schemas.openxmlformats.org/officeDocument/2006/relationships/hyperlink" Target="https://it.wikipedia.org/wiki/Ingegneria_dei_requisiti" TargetMode="External"/><Relationship Id="rId55" Type="http://schemas.openxmlformats.org/officeDocument/2006/relationships/hyperlink" Target="file:///C:\Users\valen\OneDrive\Desktop\issLab24\iss24Material\html\QakService24Init.html" TargetMode="External"/><Relationship Id="rId76" Type="http://schemas.openxmlformats.org/officeDocument/2006/relationships/image" Target="media/image26.png"/><Relationship Id="rId7" Type="http://schemas.openxmlformats.org/officeDocument/2006/relationships/hyperlink" Target="file:///C:\Users\valen\OneDrive\Desktop\issLab24\iss24Material\html\Intro2024.html" TargetMode="External"/><Relationship Id="rId71" Type="http://schemas.openxmlformats.org/officeDocument/2006/relationships/image" Target="media/image21.png"/><Relationship Id="rId2" Type="http://schemas.openxmlformats.org/officeDocument/2006/relationships/styles" Target="styles.xml"/><Relationship Id="rId29" Type="http://schemas.openxmlformats.org/officeDocument/2006/relationships/hyperlink" Target="file:///C:\Users\valen\OneDrive\Desktop\issLab24\iss24Material\html\_images\actor.PNG" TargetMode="External"/><Relationship Id="rId24" Type="http://schemas.openxmlformats.org/officeDocument/2006/relationships/hyperlink" Target="https://it.wikipedia.org/wiki/Metamodellazione" TargetMode="External"/><Relationship Id="rId40" Type="http://schemas.openxmlformats.org/officeDocument/2006/relationships/image" Target="media/image6.png"/><Relationship Id="rId45" Type="http://schemas.openxmlformats.org/officeDocument/2006/relationships/hyperlink" Target="https://aws.amazon.com/it/getting-started/hands-on/run-serverless-code/?pg=gs&amp;sec=lyfa" TargetMode="External"/><Relationship Id="rId66"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1</Pages>
  <Words>7771</Words>
  <Characters>44296</Characters>
  <Application>Microsoft Office Word</Application>
  <DocSecurity>0</DocSecurity>
  <Lines>369</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de Respinis - valentina.derespinis@studio.unibo.it</dc:creator>
  <cp:keywords/>
  <dc:description/>
  <cp:lastModifiedBy>Valentina de Respinis - valentina.derespinis@studio.unibo.it</cp:lastModifiedBy>
  <cp:revision>17</cp:revision>
  <dcterms:created xsi:type="dcterms:W3CDTF">2024-02-21T15:31:00Z</dcterms:created>
  <dcterms:modified xsi:type="dcterms:W3CDTF">2024-04-09T10:02:00Z</dcterms:modified>
</cp:coreProperties>
</file>