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4C3" w:rsidRPr="003634C3" w:rsidRDefault="003634C3" w:rsidP="003634C3">
      <w:pPr>
        <w:jc w:val="center"/>
        <w:rPr>
          <w:sz w:val="28"/>
          <w:szCs w:val="28"/>
          <w:lang w:val="ru-RU"/>
        </w:rPr>
      </w:pPr>
      <w:r w:rsidRPr="003634C3">
        <w:rPr>
          <w:sz w:val="28"/>
          <w:szCs w:val="28"/>
          <w:lang w:val="ru-RU"/>
        </w:rPr>
        <w:t>Методы искусственного интеллекта в анализе данных</w:t>
      </w:r>
    </w:p>
    <w:p w:rsidR="003634C3" w:rsidRPr="003634C3" w:rsidRDefault="003634C3" w:rsidP="003634C3">
      <w:pPr>
        <w:jc w:val="center"/>
        <w:rPr>
          <w:sz w:val="28"/>
          <w:szCs w:val="28"/>
          <w:lang w:val="ru-RU"/>
        </w:rPr>
      </w:pPr>
      <w:r w:rsidRPr="003634C3">
        <w:rPr>
          <w:sz w:val="28"/>
          <w:szCs w:val="28"/>
          <w:lang w:val="ru-RU"/>
        </w:rPr>
        <w:t>«Прогноз качества воздуха» - Ильда Алушай.</w:t>
      </w:r>
    </w:p>
    <w:p w:rsidR="003634C3" w:rsidRPr="003634C3" w:rsidRDefault="003634C3" w:rsidP="003634C3">
      <w:pPr>
        <w:jc w:val="center"/>
        <w:rPr>
          <w:sz w:val="28"/>
          <w:szCs w:val="28"/>
          <w:lang w:val="ru-RU"/>
        </w:rPr>
      </w:pPr>
      <w:r w:rsidRPr="003634C3">
        <w:rPr>
          <w:sz w:val="28"/>
          <w:szCs w:val="28"/>
          <w:lang w:val="ru-RU"/>
        </w:rPr>
        <w:t xml:space="preserve">«Лучшая производительность набора данных </w:t>
      </w:r>
      <w:r w:rsidRPr="003634C3">
        <w:rPr>
          <w:sz w:val="28"/>
          <w:szCs w:val="28"/>
        </w:rPr>
        <w:t>Abalone</w:t>
      </w:r>
      <w:r w:rsidRPr="003634C3">
        <w:rPr>
          <w:sz w:val="28"/>
          <w:szCs w:val="28"/>
          <w:lang w:val="ru-RU"/>
        </w:rPr>
        <w:t xml:space="preserve"> с </w:t>
      </w:r>
      <w:r w:rsidRPr="003634C3">
        <w:rPr>
          <w:sz w:val="28"/>
          <w:szCs w:val="28"/>
        </w:rPr>
        <w:t>NN</w:t>
      </w:r>
      <w:r w:rsidRPr="003634C3">
        <w:rPr>
          <w:sz w:val="28"/>
          <w:szCs w:val="28"/>
          <w:lang w:val="ru-RU"/>
        </w:rPr>
        <w:t>» - Данил Кириленко</w:t>
      </w:r>
    </w:p>
    <w:p w:rsidR="00FA675A" w:rsidRPr="003634C3" w:rsidRDefault="007F39E6" w:rsidP="003634C3">
      <w:pPr>
        <w:jc w:val="center"/>
        <w:rPr>
          <w:rStyle w:val="Hyperlink"/>
          <w:sz w:val="24"/>
          <w:szCs w:val="24"/>
        </w:rPr>
      </w:pPr>
      <w:r w:rsidRPr="00FA675A">
        <w:rPr>
          <w:sz w:val="24"/>
          <w:szCs w:val="24"/>
        </w:rPr>
        <w:t>Dataset</w:t>
      </w:r>
      <w:r w:rsidR="00FA675A" w:rsidRPr="003634C3">
        <w:rPr>
          <w:sz w:val="24"/>
          <w:szCs w:val="24"/>
        </w:rPr>
        <w:t xml:space="preserve"> </w:t>
      </w:r>
      <w:proofErr w:type="gramStart"/>
      <w:r w:rsidR="00FA675A" w:rsidRPr="003634C3">
        <w:rPr>
          <w:sz w:val="24"/>
          <w:szCs w:val="24"/>
        </w:rPr>
        <w:t>1</w:t>
      </w:r>
      <w:r w:rsidRPr="003634C3">
        <w:rPr>
          <w:sz w:val="24"/>
          <w:szCs w:val="24"/>
        </w:rPr>
        <w:t xml:space="preserve"> :</w:t>
      </w:r>
      <w:proofErr w:type="gramEnd"/>
      <w:r w:rsidRPr="003634C3">
        <w:rPr>
          <w:sz w:val="24"/>
          <w:szCs w:val="24"/>
        </w:rPr>
        <w:t xml:space="preserve"> </w:t>
      </w:r>
      <w:hyperlink r:id="rId5" w:history="1">
        <w:r w:rsidRPr="00FA675A">
          <w:rPr>
            <w:rStyle w:val="Hyperlink"/>
            <w:sz w:val="24"/>
            <w:szCs w:val="24"/>
          </w:rPr>
          <w:t>https</w:t>
        </w:r>
        <w:r w:rsidRPr="003634C3">
          <w:rPr>
            <w:rStyle w:val="Hyperlink"/>
            <w:sz w:val="24"/>
            <w:szCs w:val="24"/>
          </w:rPr>
          <w:t>://</w:t>
        </w:r>
        <w:r w:rsidRPr="00FA675A">
          <w:rPr>
            <w:rStyle w:val="Hyperlink"/>
            <w:sz w:val="24"/>
            <w:szCs w:val="24"/>
          </w:rPr>
          <w:t>archive</w:t>
        </w:r>
        <w:r w:rsidRPr="003634C3">
          <w:rPr>
            <w:rStyle w:val="Hyperlink"/>
            <w:sz w:val="24"/>
            <w:szCs w:val="24"/>
          </w:rPr>
          <w:t>.</w:t>
        </w:r>
        <w:r w:rsidRPr="00FA675A">
          <w:rPr>
            <w:rStyle w:val="Hyperlink"/>
            <w:sz w:val="24"/>
            <w:szCs w:val="24"/>
          </w:rPr>
          <w:t>ics</w:t>
        </w:r>
        <w:r w:rsidRPr="003634C3">
          <w:rPr>
            <w:rStyle w:val="Hyperlink"/>
            <w:sz w:val="24"/>
            <w:szCs w:val="24"/>
          </w:rPr>
          <w:t>.</w:t>
        </w:r>
        <w:r w:rsidRPr="00FA675A">
          <w:rPr>
            <w:rStyle w:val="Hyperlink"/>
            <w:sz w:val="24"/>
            <w:szCs w:val="24"/>
          </w:rPr>
          <w:t>uci</w:t>
        </w:r>
        <w:r w:rsidRPr="003634C3">
          <w:rPr>
            <w:rStyle w:val="Hyperlink"/>
            <w:sz w:val="24"/>
            <w:szCs w:val="24"/>
          </w:rPr>
          <w:t>.</w:t>
        </w:r>
        <w:r w:rsidRPr="00FA675A">
          <w:rPr>
            <w:rStyle w:val="Hyperlink"/>
            <w:sz w:val="24"/>
            <w:szCs w:val="24"/>
          </w:rPr>
          <w:t>edu</w:t>
        </w:r>
        <w:r w:rsidRPr="003634C3">
          <w:rPr>
            <w:rStyle w:val="Hyperlink"/>
            <w:sz w:val="24"/>
            <w:szCs w:val="24"/>
          </w:rPr>
          <w:t>/</w:t>
        </w:r>
        <w:r w:rsidRPr="00FA675A">
          <w:rPr>
            <w:rStyle w:val="Hyperlink"/>
            <w:sz w:val="24"/>
            <w:szCs w:val="24"/>
          </w:rPr>
          <w:t>ml</w:t>
        </w:r>
        <w:r w:rsidRPr="003634C3">
          <w:rPr>
            <w:rStyle w:val="Hyperlink"/>
            <w:sz w:val="24"/>
            <w:szCs w:val="24"/>
          </w:rPr>
          <w:t>/</w:t>
        </w:r>
        <w:r w:rsidRPr="00FA675A">
          <w:rPr>
            <w:rStyle w:val="Hyperlink"/>
            <w:sz w:val="24"/>
            <w:szCs w:val="24"/>
          </w:rPr>
          <w:t>datasets</w:t>
        </w:r>
        <w:r w:rsidRPr="003634C3">
          <w:rPr>
            <w:rStyle w:val="Hyperlink"/>
            <w:sz w:val="24"/>
            <w:szCs w:val="24"/>
          </w:rPr>
          <w:t>/</w:t>
        </w:r>
        <w:r w:rsidRPr="00FA675A">
          <w:rPr>
            <w:rStyle w:val="Hyperlink"/>
            <w:sz w:val="24"/>
            <w:szCs w:val="24"/>
          </w:rPr>
          <w:t>Air</w:t>
        </w:r>
        <w:r w:rsidRPr="003634C3">
          <w:rPr>
            <w:rStyle w:val="Hyperlink"/>
            <w:sz w:val="24"/>
            <w:szCs w:val="24"/>
          </w:rPr>
          <w:t>+</w:t>
        </w:r>
        <w:r w:rsidRPr="00FA675A">
          <w:rPr>
            <w:rStyle w:val="Hyperlink"/>
            <w:sz w:val="24"/>
            <w:szCs w:val="24"/>
          </w:rPr>
          <w:t>Quality</w:t>
        </w:r>
      </w:hyperlink>
    </w:p>
    <w:p w:rsidR="00FA675A" w:rsidRDefault="00FA675A" w:rsidP="003634C3">
      <w:pPr>
        <w:jc w:val="center"/>
        <w:rPr>
          <w:sz w:val="24"/>
          <w:szCs w:val="24"/>
        </w:rPr>
      </w:pPr>
      <w:r w:rsidRPr="00FA675A">
        <w:rPr>
          <w:sz w:val="24"/>
          <w:szCs w:val="24"/>
        </w:rPr>
        <w:t>Dataset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2</w:t>
      </w:r>
      <w:r w:rsidRPr="00FA675A">
        <w:rPr>
          <w:sz w:val="24"/>
          <w:szCs w:val="24"/>
        </w:rPr>
        <w:t xml:space="preserve"> :</w:t>
      </w:r>
      <w:proofErr w:type="gramEnd"/>
      <w:r w:rsidRPr="00FA675A">
        <w:rPr>
          <w:sz w:val="24"/>
          <w:szCs w:val="24"/>
        </w:rPr>
        <w:t xml:space="preserve"> </w:t>
      </w:r>
      <w:hyperlink r:id="rId6" w:history="1">
        <w:r w:rsidRPr="00FA675A">
          <w:rPr>
            <w:rStyle w:val="Hyperlink"/>
            <w:sz w:val="24"/>
            <w:szCs w:val="24"/>
          </w:rPr>
          <w:t>https://archive.ics.uci.edu/ml/datasets/Abalone</w:t>
        </w:r>
      </w:hyperlink>
    </w:p>
    <w:p w:rsidR="003634C3" w:rsidRPr="003634C3" w:rsidRDefault="003634C3" w:rsidP="003634C3">
      <w:pPr>
        <w:rPr>
          <w:sz w:val="28"/>
          <w:szCs w:val="28"/>
          <w:lang w:val="ru-RU"/>
        </w:rPr>
      </w:pPr>
      <w:r>
        <w:rPr>
          <w:sz w:val="28"/>
          <w:szCs w:val="28"/>
        </w:rPr>
        <w:t>Data</w:t>
      </w:r>
      <w:r w:rsidRPr="003634C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information</w:t>
      </w:r>
      <w:r w:rsidRPr="003634C3">
        <w:rPr>
          <w:sz w:val="28"/>
          <w:szCs w:val="28"/>
          <w:lang w:val="ru-RU"/>
        </w:rPr>
        <w:t xml:space="preserve"> (</w:t>
      </w:r>
      <w:r w:rsidRPr="003634C3">
        <w:rPr>
          <w:sz w:val="28"/>
          <w:szCs w:val="28"/>
          <w:lang w:val="ru-RU"/>
        </w:rPr>
        <w:t>Информация о данных</w:t>
      </w:r>
      <w:r w:rsidRPr="003634C3">
        <w:rPr>
          <w:sz w:val="28"/>
          <w:szCs w:val="28"/>
          <w:lang w:val="ru-RU"/>
        </w:rPr>
        <w:t>)</w:t>
      </w:r>
    </w:p>
    <w:p w:rsidR="003634C3" w:rsidRPr="003634C3" w:rsidRDefault="003634C3" w:rsidP="003634C3">
      <w:pPr>
        <w:rPr>
          <w:sz w:val="24"/>
          <w:szCs w:val="24"/>
          <w:lang w:val="ru-RU"/>
        </w:rPr>
      </w:pPr>
      <w:r w:rsidRPr="003634C3">
        <w:rPr>
          <w:sz w:val="24"/>
          <w:szCs w:val="24"/>
          <w:lang w:val="ru-RU"/>
        </w:rPr>
        <w:t xml:space="preserve">Данные получены из репозитория машинного обучения </w:t>
      </w:r>
      <w:r w:rsidRPr="003634C3">
        <w:rPr>
          <w:sz w:val="24"/>
          <w:szCs w:val="24"/>
        </w:rPr>
        <w:t>UCI</w:t>
      </w:r>
      <w:r w:rsidRPr="003634C3">
        <w:rPr>
          <w:sz w:val="24"/>
          <w:szCs w:val="24"/>
          <w:lang w:val="ru-RU"/>
        </w:rPr>
        <w:t xml:space="preserve">. Он был зарегистрирован 5 химическими датчиками оксидов металлов, расположенными в сильно загрязненном районе итальянского города, и мы решили проанализировать один из них, </w:t>
      </w:r>
      <w:r w:rsidRPr="003634C3">
        <w:rPr>
          <w:sz w:val="24"/>
          <w:szCs w:val="24"/>
        </w:rPr>
        <w:t>CO</w:t>
      </w:r>
      <w:r w:rsidRPr="003634C3">
        <w:rPr>
          <w:sz w:val="24"/>
          <w:szCs w:val="24"/>
          <w:lang w:val="ru-RU"/>
        </w:rPr>
        <w:t xml:space="preserve"> (поскольку это задача многомерного временного ряда). Набор данных содержит 9538 объектов с марта 2004 г. по февраль 2005 г.</w:t>
      </w:r>
    </w:p>
    <w:p w:rsidR="003634C3" w:rsidRPr="003634C3" w:rsidRDefault="003634C3" w:rsidP="003634C3">
      <w:pPr>
        <w:rPr>
          <w:sz w:val="28"/>
          <w:szCs w:val="28"/>
          <w:lang w:val="ru-RU"/>
        </w:rPr>
      </w:pPr>
      <w:r w:rsidRPr="003634C3">
        <w:rPr>
          <w:sz w:val="24"/>
          <w:szCs w:val="24"/>
          <w:lang w:val="ru-RU"/>
        </w:rPr>
        <w:t>Ниже приводится описание набора данных</w:t>
      </w:r>
      <w:r w:rsidRPr="003634C3">
        <w:rPr>
          <w:sz w:val="28"/>
          <w:szCs w:val="28"/>
          <w:lang w:val="ru-RU"/>
        </w:rPr>
        <w:t>:</w:t>
      </w:r>
    </w:p>
    <w:p w:rsidR="007F39E6" w:rsidRPr="003634C3" w:rsidRDefault="007F39E6" w:rsidP="003634C3">
      <w:pPr>
        <w:rPr>
          <w:sz w:val="24"/>
          <w:szCs w:val="24"/>
        </w:rPr>
      </w:pPr>
      <w:r>
        <w:rPr>
          <w:rFonts w:ascii="Arial" w:hAnsi="Arial" w:cs="Arial"/>
          <w:color w:val="123654"/>
          <w:sz w:val="20"/>
          <w:szCs w:val="20"/>
        </w:rPr>
        <w:t>0 Date (DD/MM/YYYY)</w:t>
      </w:r>
      <w:r>
        <w:rPr>
          <w:rFonts w:ascii="Arial" w:hAnsi="Arial" w:cs="Arial"/>
          <w:color w:val="123654"/>
          <w:sz w:val="20"/>
          <w:szCs w:val="20"/>
        </w:rPr>
        <w:br/>
        <w:t>1 Time (HH.MM.SS)</w:t>
      </w:r>
      <w:r>
        <w:rPr>
          <w:rFonts w:ascii="Arial" w:hAnsi="Arial" w:cs="Arial"/>
          <w:color w:val="123654"/>
          <w:sz w:val="20"/>
          <w:szCs w:val="20"/>
        </w:rPr>
        <w:br/>
        <w:t>2 True hourly averaged concentration CO in mg/m^3 (reference analyzer)</w:t>
      </w:r>
      <w:r>
        <w:rPr>
          <w:rFonts w:ascii="Arial" w:hAnsi="Arial" w:cs="Arial"/>
          <w:color w:val="123654"/>
          <w:sz w:val="20"/>
          <w:szCs w:val="20"/>
        </w:rPr>
        <w:br/>
        <w:t>3 PT08.S1 (tin oxide) hourly averaged sensor response (nominally CO targeted)</w:t>
      </w:r>
      <w:r>
        <w:rPr>
          <w:rFonts w:ascii="Arial" w:hAnsi="Arial" w:cs="Arial"/>
          <w:color w:val="123654"/>
          <w:sz w:val="20"/>
          <w:szCs w:val="20"/>
        </w:rPr>
        <w:br/>
        <w:t xml:space="preserve">4 True hourly averaged overall Non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Metanic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HydroCarbons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concentration in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microg</w:t>
      </w:r>
      <w:proofErr w:type="spellEnd"/>
      <w:r>
        <w:rPr>
          <w:rFonts w:ascii="Arial" w:hAnsi="Arial" w:cs="Arial"/>
          <w:color w:val="123654"/>
          <w:sz w:val="20"/>
          <w:szCs w:val="20"/>
        </w:rPr>
        <w:t>/m^3 (reference analyzer)</w:t>
      </w:r>
      <w:r>
        <w:rPr>
          <w:rFonts w:ascii="Arial" w:hAnsi="Arial" w:cs="Arial"/>
          <w:color w:val="123654"/>
          <w:sz w:val="20"/>
          <w:szCs w:val="20"/>
        </w:rPr>
        <w:br/>
        <w:t xml:space="preserve">5 True hourly averaged Benzene concentration in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microg</w:t>
      </w:r>
      <w:proofErr w:type="spellEnd"/>
      <w:r>
        <w:rPr>
          <w:rFonts w:ascii="Arial" w:hAnsi="Arial" w:cs="Arial"/>
          <w:color w:val="123654"/>
          <w:sz w:val="20"/>
          <w:szCs w:val="20"/>
        </w:rPr>
        <w:t>/m^3 (reference analyzer)</w:t>
      </w:r>
      <w:r>
        <w:rPr>
          <w:rFonts w:ascii="Arial" w:hAnsi="Arial" w:cs="Arial"/>
          <w:color w:val="123654"/>
          <w:sz w:val="20"/>
          <w:szCs w:val="20"/>
        </w:rPr>
        <w:br/>
        <w:t>6 PT08.S2 (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titania</w:t>
      </w:r>
      <w:proofErr w:type="spellEnd"/>
      <w:r>
        <w:rPr>
          <w:rFonts w:ascii="Arial" w:hAnsi="Arial" w:cs="Arial"/>
          <w:color w:val="123654"/>
          <w:sz w:val="20"/>
          <w:szCs w:val="20"/>
        </w:rPr>
        <w:t>) hourly averaged sensor response (nominally NMHC targeted)</w:t>
      </w:r>
      <w:r>
        <w:rPr>
          <w:rFonts w:ascii="Arial" w:hAnsi="Arial" w:cs="Arial"/>
          <w:color w:val="123654"/>
          <w:sz w:val="20"/>
          <w:szCs w:val="20"/>
        </w:rPr>
        <w:br/>
        <w:t>7 True hourly averaged NOx concentration in ppb (reference analyzer)</w:t>
      </w:r>
      <w:r>
        <w:rPr>
          <w:rFonts w:ascii="Arial" w:hAnsi="Arial" w:cs="Arial"/>
          <w:color w:val="123654"/>
          <w:sz w:val="20"/>
          <w:szCs w:val="20"/>
        </w:rPr>
        <w:br/>
        <w:t>8 PT08.S3 (tungsten oxide) hourly averaged sensor response (nominally NOx targeted)</w:t>
      </w:r>
      <w:r>
        <w:rPr>
          <w:rFonts w:ascii="Arial" w:hAnsi="Arial" w:cs="Arial"/>
          <w:color w:val="123654"/>
          <w:sz w:val="20"/>
          <w:szCs w:val="20"/>
        </w:rPr>
        <w:br/>
        <w:t xml:space="preserve">9 True hourly averaged NO2 concentration in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microg</w:t>
      </w:r>
      <w:proofErr w:type="spellEnd"/>
      <w:r>
        <w:rPr>
          <w:rFonts w:ascii="Arial" w:hAnsi="Arial" w:cs="Arial"/>
          <w:color w:val="123654"/>
          <w:sz w:val="20"/>
          <w:szCs w:val="20"/>
        </w:rPr>
        <w:t>/m^3 (reference analyzer)</w:t>
      </w:r>
      <w:r>
        <w:rPr>
          <w:rFonts w:ascii="Arial" w:hAnsi="Arial" w:cs="Arial"/>
          <w:color w:val="123654"/>
          <w:sz w:val="20"/>
          <w:szCs w:val="20"/>
        </w:rPr>
        <w:br/>
        <w:t>10 PT08.S4 (tungsten oxide) hourly averaged sensor response (nominally NO2 targeted)</w:t>
      </w:r>
      <w:r>
        <w:rPr>
          <w:rFonts w:ascii="Arial" w:hAnsi="Arial" w:cs="Arial"/>
          <w:color w:val="123654"/>
          <w:sz w:val="20"/>
          <w:szCs w:val="20"/>
        </w:rPr>
        <w:br/>
        <w:t>11 PT08.S5 (indium oxide) hourly averaged sensor response (nominally O3 targeted)</w:t>
      </w:r>
      <w:r>
        <w:rPr>
          <w:rFonts w:ascii="Arial" w:hAnsi="Arial" w:cs="Arial"/>
          <w:color w:val="123654"/>
          <w:sz w:val="20"/>
          <w:szCs w:val="20"/>
        </w:rPr>
        <w:br/>
        <w:t>12 Temperature in Â°C</w:t>
      </w:r>
      <w:r>
        <w:rPr>
          <w:rFonts w:ascii="Arial" w:hAnsi="Arial" w:cs="Arial"/>
          <w:color w:val="123654"/>
          <w:sz w:val="20"/>
          <w:szCs w:val="20"/>
        </w:rPr>
        <w:br/>
        <w:t>13 Relative Humidity (%)</w:t>
      </w:r>
      <w:r>
        <w:rPr>
          <w:rFonts w:ascii="Arial" w:hAnsi="Arial" w:cs="Arial"/>
          <w:color w:val="123654"/>
          <w:sz w:val="20"/>
          <w:szCs w:val="20"/>
        </w:rPr>
        <w:br/>
        <w:t>14 AH Absolute Humidity</w:t>
      </w:r>
    </w:p>
    <w:p w:rsidR="007F39E6" w:rsidRPr="003634C3" w:rsidRDefault="007F39E6" w:rsidP="007F39E6">
      <w:pPr>
        <w:rPr>
          <w:rFonts w:ascii="Arial" w:hAnsi="Arial" w:cs="Arial"/>
          <w:sz w:val="28"/>
          <w:szCs w:val="28"/>
          <w:lang w:val="ru-RU"/>
        </w:rPr>
      </w:pPr>
      <w:r w:rsidRPr="00B719D5">
        <w:rPr>
          <w:rFonts w:ascii="Arial" w:hAnsi="Arial" w:cs="Arial"/>
          <w:sz w:val="28"/>
          <w:szCs w:val="28"/>
        </w:rPr>
        <w:t>Data</w:t>
      </w:r>
      <w:r w:rsidRPr="003634C3">
        <w:rPr>
          <w:rFonts w:ascii="Arial" w:hAnsi="Arial" w:cs="Arial"/>
          <w:sz w:val="28"/>
          <w:szCs w:val="28"/>
          <w:lang w:val="ru-RU"/>
        </w:rPr>
        <w:t xml:space="preserve"> </w:t>
      </w:r>
      <w:r w:rsidRPr="00B719D5">
        <w:rPr>
          <w:rFonts w:ascii="Arial" w:hAnsi="Arial" w:cs="Arial"/>
          <w:sz w:val="28"/>
          <w:szCs w:val="28"/>
        </w:rPr>
        <w:t>preprocessing</w:t>
      </w:r>
      <w:r w:rsidRPr="003634C3">
        <w:rPr>
          <w:rFonts w:ascii="Arial" w:hAnsi="Arial" w:cs="Arial"/>
          <w:sz w:val="28"/>
          <w:szCs w:val="28"/>
          <w:lang w:val="ru-RU"/>
        </w:rPr>
        <w:t xml:space="preserve"> </w:t>
      </w:r>
      <w:r w:rsidR="003634C3" w:rsidRPr="003634C3">
        <w:rPr>
          <w:rFonts w:ascii="Arial" w:hAnsi="Arial" w:cs="Arial"/>
          <w:sz w:val="28"/>
          <w:szCs w:val="28"/>
          <w:lang w:val="ru-RU"/>
        </w:rPr>
        <w:t>(Предварительная обработка данных)</w:t>
      </w:r>
    </w:p>
    <w:p w:rsidR="003634C3" w:rsidRPr="003634C3" w:rsidRDefault="003634C3" w:rsidP="003634C3">
      <w:pPr>
        <w:rPr>
          <w:rFonts w:ascii="Arial" w:hAnsi="Arial" w:cs="Arial"/>
          <w:sz w:val="20"/>
          <w:szCs w:val="20"/>
          <w:lang w:val="ru-RU"/>
        </w:rPr>
      </w:pPr>
      <w:r w:rsidRPr="003634C3">
        <w:rPr>
          <w:rFonts w:ascii="Arial" w:hAnsi="Arial" w:cs="Arial"/>
          <w:sz w:val="20"/>
          <w:szCs w:val="20"/>
          <w:lang w:val="ru-RU"/>
        </w:rPr>
        <w:t xml:space="preserve">В этих наблюдениях отсутствуют значения, помеченные как «-200», которые мы преобразовали как </w:t>
      </w:r>
      <w:proofErr w:type="spellStart"/>
      <w:r w:rsidRPr="003634C3">
        <w:rPr>
          <w:rFonts w:ascii="Arial" w:hAnsi="Arial" w:cs="Arial"/>
          <w:sz w:val="20"/>
          <w:szCs w:val="20"/>
        </w:rPr>
        <w:t>NaN</w:t>
      </w:r>
      <w:proofErr w:type="spellEnd"/>
      <w:r w:rsidRPr="003634C3">
        <w:rPr>
          <w:rFonts w:ascii="Arial" w:hAnsi="Arial" w:cs="Arial"/>
          <w:sz w:val="20"/>
          <w:szCs w:val="20"/>
          <w:lang w:val="ru-RU"/>
        </w:rPr>
        <w:t xml:space="preserve"> для последующей предварительной обработки.</w:t>
      </w:r>
    </w:p>
    <w:p w:rsidR="003634C3" w:rsidRPr="003634C3" w:rsidRDefault="003634C3" w:rsidP="003634C3">
      <w:pPr>
        <w:rPr>
          <w:rFonts w:ascii="Arial" w:hAnsi="Arial" w:cs="Arial"/>
          <w:sz w:val="20"/>
          <w:szCs w:val="20"/>
          <w:lang w:val="ru-RU"/>
        </w:rPr>
      </w:pPr>
      <w:r w:rsidRPr="003634C3">
        <w:rPr>
          <w:rFonts w:ascii="Arial" w:hAnsi="Arial" w:cs="Arial"/>
          <w:sz w:val="20"/>
          <w:szCs w:val="20"/>
          <w:lang w:val="ru-RU"/>
        </w:rPr>
        <w:t xml:space="preserve">Мы создали новые переменные из целевых переменных и заменили значение </w:t>
      </w:r>
      <w:proofErr w:type="spellStart"/>
      <w:r w:rsidRPr="003634C3">
        <w:rPr>
          <w:rFonts w:ascii="Arial" w:hAnsi="Arial" w:cs="Arial"/>
          <w:sz w:val="20"/>
          <w:szCs w:val="20"/>
        </w:rPr>
        <w:t>NaN</w:t>
      </w:r>
      <w:proofErr w:type="spellEnd"/>
      <w:r w:rsidRPr="003634C3">
        <w:rPr>
          <w:rFonts w:ascii="Arial" w:hAnsi="Arial" w:cs="Arial"/>
          <w:sz w:val="20"/>
          <w:szCs w:val="20"/>
          <w:lang w:val="ru-RU"/>
        </w:rPr>
        <w:t xml:space="preserve"> их средним значением.</w:t>
      </w:r>
    </w:p>
    <w:p w:rsidR="003634C3" w:rsidRDefault="003634C3" w:rsidP="003634C3">
      <w:pPr>
        <w:rPr>
          <w:rFonts w:ascii="Arial" w:hAnsi="Arial" w:cs="Arial"/>
          <w:sz w:val="20"/>
          <w:szCs w:val="20"/>
          <w:lang w:val="ru-RU"/>
        </w:rPr>
      </w:pPr>
      <w:r w:rsidRPr="003634C3">
        <w:rPr>
          <w:rFonts w:ascii="Arial" w:hAnsi="Arial" w:cs="Arial"/>
          <w:sz w:val="20"/>
          <w:szCs w:val="20"/>
          <w:lang w:val="ru-RU"/>
        </w:rPr>
        <w:t xml:space="preserve">Чтобы получить индекс </w:t>
      </w:r>
      <w:proofErr w:type="spellStart"/>
      <w:r w:rsidRPr="003634C3">
        <w:rPr>
          <w:rFonts w:ascii="Arial" w:hAnsi="Arial" w:cs="Arial"/>
          <w:sz w:val="20"/>
          <w:szCs w:val="20"/>
        </w:rPr>
        <w:t>datetime</w:t>
      </w:r>
      <w:proofErr w:type="spellEnd"/>
      <w:r w:rsidRPr="003634C3">
        <w:rPr>
          <w:rFonts w:ascii="Arial" w:hAnsi="Arial" w:cs="Arial"/>
          <w:sz w:val="20"/>
          <w:szCs w:val="20"/>
          <w:lang w:val="ru-RU"/>
        </w:rPr>
        <w:t>, мы объединили столбцы «</w:t>
      </w:r>
      <w:r w:rsidRPr="003634C3">
        <w:rPr>
          <w:rFonts w:ascii="Arial" w:hAnsi="Arial" w:cs="Arial"/>
          <w:sz w:val="20"/>
          <w:szCs w:val="20"/>
        </w:rPr>
        <w:t>Date</w:t>
      </w:r>
      <w:r w:rsidRPr="003634C3">
        <w:rPr>
          <w:rFonts w:ascii="Arial" w:hAnsi="Arial" w:cs="Arial"/>
          <w:sz w:val="20"/>
          <w:szCs w:val="20"/>
          <w:lang w:val="ru-RU"/>
        </w:rPr>
        <w:t>» и «</w:t>
      </w:r>
      <w:r w:rsidRPr="003634C3">
        <w:rPr>
          <w:rFonts w:ascii="Arial" w:hAnsi="Arial" w:cs="Arial"/>
          <w:sz w:val="20"/>
          <w:szCs w:val="20"/>
        </w:rPr>
        <w:t>Time</w:t>
      </w:r>
      <w:r w:rsidRPr="003634C3">
        <w:rPr>
          <w:rFonts w:ascii="Arial" w:hAnsi="Arial" w:cs="Arial"/>
          <w:sz w:val="20"/>
          <w:szCs w:val="20"/>
          <w:lang w:val="ru-RU"/>
        </w:rPr>
        <w:t xml:space="preserve">», преобразовав тип данных из строки в </w:t>
      </w:r>
      <w:proofErr w:type="spellStart"/>
      <w:r w:rsidRPr="003634C3">
        <w:rPr>
          <w:rFonts w:ascii="Arial" w:hAnsi="Arial" w:cs="Arial"/>
          <w:sz w:val="20"/>
          <w:szCs w:val="20"/>
        </w:rPr>
        <w:t>datetime</w:t>
      </w:r>
      <w:proofErr w:type="spellEnd"/>
      <w:r w:rsidRPr="003634C3">
        <w:rPr>
          <w:rFonts w:ascii="Arial" w:hAnsi="Arial" w:cs="Arial"/>
          <w:sz w:val="20"/>
          <w:szCs w:val="20"/>
          <w:lang w:val="ru-RU"/>
        </w:rPr>
        <w:t xml:space="preserve"> и сохранили новый «</w:t>
      </w:r>
      <w:proofErr w:type="spellStart"/>
      <w:r w:rsidRPr="003634C3">
        <w:rPr>
          <w:rFonts w:ascii="Arial" w:hAnsi="Arial" w:cs="Arial"/>
          <w:sz w:val="20"/>
          <w:szCs w:val="20"/>
        </w:rPr>
        <w:t>Datetime</w:t>
      </w:r>
      <w:proofErr w:type="spellEnd"/>
      <w:r w:rsidRPr="003634C3">
        <w:rPr>
          <w:rFonts w:ascii="Arial" w:hAnsi="Arial" w:cs="Arial"/>
          <w:sz w:val="20"/>
          <w:szCs w:val="20"/>
          <w:lang w:val="ru-RU"/>
        </w:rPr>
        <w:t>» в списке.</w:t>
      </w:r>
    </w:p>
    <w:p w:rsidR="003634C3" w:rsidRDefault="003634C3" w:rsidP="003634C3">
      <w:pPr>
        <w:rPr>
          <w:rFonts w:ascii="Arial" w:hAnsi="Arial" w:cs="Arial"/>
          <w:sz w:val="20"/>
          <w:szCs w:val="20"/>
          <w:lang w:val="ru-RU"/>
        </w:rPr>
      </w:pPr>
    </w:p>
    <w:p w:rsidR="00694279" w:rsidRPr="003634C3" w:rsidRDefault="00694279" w:rsidP="003634C3">
      <w:pPr>
        <w:rPr>
          <w:rFonts w:ascii="Arial" w:hAnsi="Arial" w:cs="Arial"/>
          <w:sz w:val="28"/>
          <w:szCs w:val="28"/>
          <w:lang w:val="ru-RU"/>
        </w:rPr>
      </w:pPr>
      <w:r w:rsidRPr="00B719D5">
        <w:rPr>
          <w:rFonts w:ascii="Arial" w:hAnsi="Arial" w:cs="Arial"/>
          <w:sz w:val="28"/>
          <w:szCs w:val="28"/>
        </w:rPr>
        <w:lastRenderedPageBreak/>
        <w:t>Data</w:t>
      </w:r>
      <w:r w:rsidRPr="003634C3">
        <w:rPr>
          <w:rFonts w:ascii="Arial" w:hAnsi="Arial" w:cs="Arial"/>
          <w:sz w:val="28"/>
          <w:szCs w:val="28"/>
          <w:lang w:val="ru-RU"/>
        </w:rPr>
        <w:t xml:space="preserve"> </w:t>
      </w:r>
      <w:r w:rsidRPr="00B719D5">
        <w:rPr>
          <w:rFonts w:ascii="Arial" w:hAnsi="Arial" w:cs="Arial"/>
          <w:sz w:val="28"/>
          <w:szCs w:val="28"/>
        </w:rPr>
        <w:t>Analysis</w:t>
      </w:r>
      <w:r w:rsidR="003634C3">
        <w:rPr>
          <w:rFonts w:ascii="Arial" w:hAnsi="Arial" w:cs="Arial"/>
          <w:sz w:val="28"/>
          <w:szCs w:val="28"/>
        </w:rPr>
        <w:t xml:space="preserve"> </w:t>
      </w:r>
      <w:r w:rsidR="003634C3" w:rsidRPr="003634C3">
        <w:rPr>
          <w:rFonts w:ascii="Arial" w:hAnsi="Arial" w:cs="Arial"/>
          <w:sz w:val="28"/>
          <w:szCs w:val="28"/>
          <w:lang w:val="ru-RU"/>
        </w:rPr>
        <w:t>(Анализ данных)</w:t>
      </w:r>
    </w:p>
    <w:p w:rsidR="003634C3" w:rsidRPr="003634C3" w:rsidRDefault="003634C3" w:rsidP="003634C3">
      <w:pPr>
        <w:shd w:val="clear" w:color="auto" w:fill="FFFFFE"/>
        <w:spacing w:line="285" w:lineRule="atLeast"/>
        <w:rPr>
          <w:rFonts w:ascii="Arial" w:hAnsi="Arial" w:cs="Arial"/>
          <w:sz w:val="20"/>
          <w:szCs w:val="20"/>
          <w:lang w:val="ru-RU"/>
        </w:rPr>
      </w:pPr>
      <w:r w:rsidRPr="003634C3">
        <w:rPr>
          <w:rFonts w:ascii="Arial" w:hAnsi="Arial" w:cs="Arial"/>
          <w:sz w:val="20"/>
          <w:szCs w:val="20"/>
          <w:lang w:val="ru-RU"/>
        </w:rPr>
        <w:t xml:space="preserve">Графики графиков временных рядов уровней </w:t>
      </w:r>
      <w:r w:rsidRPr="003634C3">
        <w:rPr>
          <w:rFonts w:ascii="Arial" w:hAnsi="Arial" w:cs="Arial"/>
          <w:sz w:val="20"/>
          <w:szCs w:val="20"/>
        </w:rPr>
        <w:t>S</w:t>
      </w:r>
      <w:r w:rsidRPr="003634C3">
        <w:rPr>
          <w:rFonts w:ascii="Arial" w:hAnsi="Arial" w:cs="Arial"/>
          <w:sz w:val="20"/>
          <w:szCs w:val="20"/>
          <w:lang w:val="ru-RU"/>
        </w:rPr>
        <w:t>1 (</w:t>
      </w:r>
      <w:r w:rsidRPr="003634C3">
        <w:rPr>
          <w:rFonts w:ascii="Arial" w:hAnsi="Arial" w:cs="Arial"/>
          <w:sz w:val="20"/>
          <w:szCs w:val="20"/>
        </w:rPr>
        <w:t>CO</w:t>
      </w:r>
      <w:r w:rsidRPr="003634C3">
        <w:rPr>
          <w:rFonts w:ascii="Arial" w:hAnsi="Arial" w:cs="Arial"/>
          <w:sz w:val="20"/>
          <w:szCs w:val="20"/>
          <w:lang w:val="ru-RU"/>
        </w:rPr>
        <w:t>).</w:t>
      </w:r>
    </w:p>
    <w:p w:rsidR="003634C3" w:rsidRDefault="003634C3" w:rsidP="003634C3">
      <w:pPr>
        <w:shd w:val="clear" w:color="auto" w:fill="FFFFFE"/>
        <w:spacing w:line="285" w:lineRule="atLeast"/>
        <w:rPr>
          <w:rFonts w:ascii="Arial" w:hAnsi="Arial" w:cs="Arial"/>
          <w:sz w:val="20"/>
          <w:szCs w:val="20"/>
          <w:lang w:val="ru-RU"/>
        </w:rPr>
      </w:pPr>
      <w:r w:rsidRPr="003634C3">
        <w:rPr>
          <w:rFonts w:ascii="Arial" w:hAnsi="Arial" w:cs="Arial"/>
          <w:sz w:val="20"/>
          <w:szCs w:val="20"/>
          <w:lang w:val="ru-RU"/>
        </w:rPr>
        <w:t xml:space="preserve">Мы посмотрели на графики за более короткий период: «2004-10-05» - «2004-10-08», </w:t>
      </w:r>
      <w:r w:rsidRPr="003634C3">
        <w:rPr>
          <w:rFonts w:ascii="Arial" w:hAnsi="Arial" w:cs="Arial"/>
          <w:sz w:val="20"/>
          <w:szCs w:val="20"/>
        </w:rPr>
        <w:t>S</w:t>
      </w:r>
      <w:r w:rsidRPr="003634C3">
        <w:rPr>
          <w:rFonts w:ascii="Arial" w:hAnsi="Arial" w:cs="Arial"/>
          <w:sz w:val="20"/>
          <w:szCs w:val="20"/>
          <w:lang w:val="ru-RU"/>
        </w:rPr>
        <w:t>1-</w:t>
      </w:r>
      <w:r w:rsidRPr="003634C3">
        <w:rPr>
          <w:rFonts w:ascii="Arial" w:hAnsi="Arial" w:cs="Arial"/>
          <w:sz w:val="20"/>
          <w:szCs w:val="20"/>
        </w:rPr>
        <w:t>S</w:t>
      </w:r>
      <w:r w:rsidRPr="003634C3">
        <w:rPr>
          <w:rFonts w:ascii="Arial" w:hAnsi="Arial" w:cs="Arial"/>
          <w:sz w:val="20"/>
          <w:szCs w:val="20"/>
          <w:lang w:val="ru-RU"/>
        </w:rPr>
        <w:t>5 и заметили, что шаблон постоянно повторяется в течение определенного периода времени.</w:t>
      </w:r>
    </w:p>
    <w:p w:rsidR="00BF6134" w:rsidRPr="003634C3" w:rsidRDefault="00BF6134" w:rsidP="003634C3">
      <w:pPr>
        <w:shd w:val="clear" w:color="auto" w:fill="FFFFFE"/>
        <w:spacing w:line="285" w:lineRule="atLeast"/>
        <w:rPr>
          <w:rFonts w:ascii="Arial" w:eastAsia="Times New Roman" w:hAnsi="Arial" w:cs="Arial"/>
          <w:sz w:val="28"/>
          <w:szCs w:val="28"/>
        </w:rPr>
      </w:pPr>
      <w:r w:rsidRPr="00FA675A">
        <w:rPr>
          <w:rFonts w:ascii="Arial" w:eastAsia="Times New Roman" w:hAnsi="Arial" w:cs="Arial"/>
          <w:sz w:val="28"/>
          <w:szCs w:val="28"/>
        </w:rPr>
        <w:t>Checking</w:t>
      </w:r>
      <w:r w:rsidRPr="003634C3">
        <w:rPr>
          <w:rFonts w:ascii="Arial" w:eastAsia="Times New Roman" w:hAnsi="Arial" w:cs="Arial"/>
          <w:sz w:val="28"/>
          <w:szCs w:val="28"/>
        </w:rPr>
        <w:t xml:space="preserve"> </w:t>
      </w:r>
      <w:r w:rsidRPr="00FA675A">
        <w:rPr>
          <w:rFonts w:ascii="Arial" w:eastAsia="Times New Roman" w:hAnsi="Arial" w:cs="Arial"/>
          <w:sz w:val="28"/>
          <w:szCs w:val="28"/>
        </w:rPr>
        <w:t>for</w:t>
      </w:r>
      <w:r w:rsidRPr="003634C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A675A">
        <w:rPr>
          <w:rFonts w:ascii="Arial" w:eastAsia="Times New Roman" w:hAnsi="Arial" w:cs="Arial"/>
          <w:sz w:val="28"/>
          <w:szCs w:val="28"/>
        </w:rPr>
        <w:t>Stationarity</w:t>
      </w:r>
      <w:proofErr w:type="spellEnd"/>
      <w:r w:rsidRPr="003634C3">
        <w:rPr>
          <w:rFonts w:ascii="Arial" w:eastAsia="Times New Roman" w:hAnsi="Arial" w:cs="Arial"/>
          <w:sz w:val="28"/>
          <w:szCs w:val="28"/>
        </w:rPr>
        <w:t xml:space="preserve"> </w:t>
      </w:r>
      <w:r w:rsidRPr="00FA675A">
        <w:rPr>
          <w:rFonts w:ascii="Arial" w:eastAsia="Times New Roman" w:hAnsi="Arial" w:cs="Arial"/>
          <w:sz w:val="28"/>
          <w:szCs w:val="28"/>
        </w:rPr>
        <w:t>of</w:t>
      </w:r>
      <w:r w:rsidRPr="003634C3">
        <w:rPr>
          <w:rFonts w:ascii="Arial" w:eastAsia="Times New Roman" w:hAnsi="Arial" w:cs="Arial"/>
          <w:sz w:val="28"/>
          <w:szCs w:val="28"/>
        </w:rPr>
        <w:t xml:space="preserve"> </w:t>
      </w:r>
      <w:r w:rsidRPr="00FA675A">
        <w:rPr>
          <w:rFonts w:ascii="Arial" w:eastAsia="Times New Roman" w:hAnsi="Arial" w:cs="Arial"/>
          <w:sz w:val="28"/>
          <w:szCs w:val="28"/>
        </w:rPr>
        <w:t>Time</w:t>
      </w:r>
      <w:r w:rsidRPr="003634C3">
        <w:rPr>
          <w:rFonts w:ascii="Arial" w:eastAsia="Times New Roman" w:hAnsi="Arial" w:cs="Arial"/>
          <w:sz w:val="28"/>
          <w:szCs w:val="28"/>
        </w:rPr>
        <w:t xml:space="preserve"> </w:t>
      </w:r>
      <w:r w:rsidRPr="00FA675A">
        <w:rPr>
          <w:rFonts w:ascii="Arial" w:eastAsia="Times New Roman" w:hAnsi="Arial" w:cs="Arial"/>
          <w:sz w:val="28"/>
          <w:szCs w:val="28"/>
        </w:rPr>
        <w:t>series</w:t>
      </w:r>
      <w:r w:rsidR="003634C3">
        <w:rPr>
          <w:rFonts w:ascii="Arial" w:eastAsia="Times New Roman" w:hAnsi="Arial" w:cs="Arial"/>
          <w:sz w:val="28"/>
          <w:szCs w:val="28"/>
        </w:rPr>
        <w:t xml:space="preserve"> (</w:t>
      </w:r>
      <w:proofErr w:type="spellStart"/>
      <w:r w:rsidR="003634C3" w:rsidRPr="003634C3">
        <w:rPr>
          <w:rFonts w:ascii="Arial" w:eastAsia="Times New Roman" w:hAnsi="Arial" w:cs="Arial"/>
          <w:sz w:val="28"/>
          <w:szCs w:val="28"/>
        </w:rPr>
        <w:t>Проверка</w:t>
      </w:r>
      <w:proofErr w:type="spellEnd"/>
      <w:r w:rsidR="003634C3" w:rsidRPr="003634C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3634C3" w:rsidRPr="003634C3">
        <w:rPr>
          <w:rFonts w:ascii="Arial" w:eastAsia="Times New Roman" w:hAnsi="Arial" w:cs="Arial"/>
          <w:sz w:val="28"/>
          <w:szCs w:val="28"/>
        </w:rPr>
        <w:t>стационарности</w:t>
      </w:r>
      <w:proofErr w:type="spellEnd"/>
      <w:r w:rsidR="003634C3" w:rsidRPr="003634C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3634C3" w:rsidRPr="003634C3">
        <w:rPr>
          <w:rFonts w:ascii="Arial" w:eastAsia="Times New Roman" w:hAnsi="Arial" w:cs="Arial"/>
          <w:sz w:val="28"/>
          <w:szCs w:val="28"/>
        </w:rPr>
        <w:t>временных</w:t>
      </w:r>
      <w:proofErr w:type="spellEnd"/>
      <w:r w:rsidR="003634C3" w:rsidRPr="003634C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3634C3" w:rsidRPr="003634C3">
        <w:rPr>
          <w:rFonts w:ascii="Arial" w:eastAsia="Times New Roman" w:hAnsi="Arial" w:cs="Arial"/>
          <w:sz w:val="28"/>
          <w:szCs w:val="28"/>
        </w:rPr>
        <w:t>рядов</w:t>
      </w:r>
      <w:proofErr w:type="spellEnd"/>
      <w:r w:rsidR="003634C3">
        <w:rPr>
          <w:rFonts w:ascii="Arial" w:eastAsia="Times New Roman" w:hAnsi="Arial" w:cs="Arial"/>
          <w:sz w:val="28"/>
          <w:szCs w:val="28"/>
        </w:rPr>
        <w:t>)</w:t>
      </w:r>
    </w:p>
    <w:p w:rsidR="003634C3" w:rsidRPr="003634C3" w:rsidRDefault="003634C3" w:rsidP="003634C3">
      <w:pPr>
        <w:shd w:val="clear" w:color="auto" w:fill="FFFFFE"/>
        <w:spacing w:line="285" w:lineRule="atLeast"/>
        <w:rPr>
          <w:rFonts w:ascii="Arial" w:eastAsia="Times New Roman" w:hAnsi="Arial" w:cs="Arial"/>
          <w:sz w:val="20"/>
          <w:szCs w:val="20"/>
          <w:lang w:val="ru-RU"/>
        </w:rPr>
      </w:pPr>
      <w:r w:rsidRPr="003634C3">
        <w:rPr>
          <w:rFonts w:ascii="Arial" w:eastAsia="Times New Roman" w:hAnsi="Arial" w:cs="Arial"/>
          <w:sz w:val="20"/>
          <w:szCs w:val="20"/>
          <w:lang w:val="ru-RU"/>
        </w:rPr>
        <w:t>Временной ряд является стационарным, если его статистические свойства, такие как среднее значение, дисперсия, остаются постоянными во времени и автоковариация, которая не зависит от времени.</w:t>
      </w:r>
    </w:p>
    <w:p w:rsidR="003634C3" w:rsidRDefault="003634C3" w:rsidP="003634C3">
      <w:pPr>
        <w:shd w:val="clear" w:color="auto" w:fill="FFFFFE"/>
        <w:spacing w:line="285" w:lineRule="atLeast"/>
        <w:rPr>
          <w:rFonts w:ascii="Arial" w:eastAsia="Times New Roman" w:hAnsi="Arial" w:cs="Arial"/>
          <w:sz w:val="20"/>
          <w:szCs w:val="20"/>
          <w:lang w:val="ru-RU"/>
        </w:rPr>
      </w:pPr>
      <w:r w:rsidRPr="003634C3">
        <w:rPr>
          <w:rFonts w:ascii="Arial" w:eastAsia="Times New Roman" w:hAnsi="Arial" w:cs="Arial"/>
          <w:sz w:val="20"/>
          <w:szCs w:val="20"/>
          <w:lang w:val="ru-RU"/>
        </w:rPr>
        <w:t>Мы использовали график скользящей статистики вместе с тестом Дики-Фуллера, и вот результаты:</w:t>
      </w:r>
    </w:p>
    <w:p w:rsidR="00BF6134" w:rsidRPr="003634C3" w:rsidRDefault="000E29D5" w:rsidP="003634C3">
      <w:pPr>
        <w:shd w:val="clear" w:color="auto" w:fill="FFFFFE"/>
        <w:spacing w:line="285" w:lineRule="atLeast"/>
        <w:rPr>
          <w:rFonts w:ascii="Arial" w:eastAsia="Times New Roman" w:hAnsi="Arial" w:cs="Arial"/>
          <w:sz w:val="20"/>
          <w:szCs w:val="20"/>
          <w:lang w:val="ru-RU"/>
        </w:rPr>
      </w:pPr>
      <w:r w:rsidRPr="000E29D5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E17B78E" wp14:editId="44C3F805">
            <wp:extent cx="4286848" cy="450595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4C3" w:rsidRPr="003634C3" w:rsidRDefault="003634C3" w:rsidP="003634C3">
      <w:pPr>
        <w:shd w:val="clear" w:color="auto" w:fill="FFFFFE"/>
        <w:spacing w:line="285" w:lineRule="atLeast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3634C3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С постоянным скользящим средним и скользящей дисперсией, а также с </w:t>
      </w:r>
      <w:r w:rsidRPr="003634C3">
        <w:rPr>
          <w:rFonts w:ascii="Arial" w:eastAsia="Times New Roman" w:hAnsi="Arial" w:cs="Arial"/>
          <w:color w:val="000000"/>
          <w:sz w:val="21"/>
          <w:szCs w:val="21"/>
        </w:rPr>
        <w:t>p</w:t>
      </w:r>
      <w:r w:rsidRPr="003634C3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-значением теста Дики-Фуллера, близким к 0, мы можем сказать, что </w:t>
      </w:r>
      <w:r w:rsidRPr="003634C3">
        <w:rPr>
          <w:rFonts w:ascii="Arial" w:eastAsia="Times New Roman" w:hAnsi="Arial" w:cs="Arial"/>
          <w:color w:val="000000"/>
          <w:sz w:val="21"/>
          <w:szCs w:val="21"/>
        </w:rPr>
        <w:t>S</w:t>
      </w:r>
      <w:r w:rsidRPr="003634C3">
        <w:rPr>
          <w:rFonts w:ascii="Arial" w:eastAsia="Times New Roman" w:hAnsi="Arial" w:cs="Arial"/>
          <w:color w:val="000000"/>
          <w:sz w:val="21"/>
          <w:szCs w:val="21"/>
          <w:lang w:val="ru-RU"/>
        </w:rPr>
        <w:t>1 является слабым и стационарным.</w:t>
      </w:r>
    </w:p>
    <w:p w:rsidR="003634C3" w:rsidRPr="003634C3" w:rsidRDefault="003634C3" w:rsidP="003634C3">
      <w:pPr>
        <w:shd w:val="clear" w:color="auto" w:fill="FFFFFE"/>
        <w:spacing w:line="285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3634C3">
        <w:rPr>
          <w:rFonts w:ascii="Arial" w:eastAsia="Times New Roman" w:hAnsi="Arial" w:cs="Arial"/>
          <w:color w:val="000000"/>
          <w:sz w:val="21"/>
          <w:szCs w:val="21"/>
        </w:rPr>
        <w:t>Сборка</w:t>
      </w:r>
      <w:proofErr w:type="spellEnd"/>
      <w:r w:rsidRPr="003634C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634C3">
        <w:rPr>
          <w:rFonts w:ascii="Arial" w:eastAsia="Times New Roman" w:hAnsi="Arial" w:cs="Arial"/>
          <w:color w:val="000000"/>
          <w:sz w:val="21"/>
          <w:szCs w:val="21"/>
        </w:rPr>
        <w:t>test_stationary</w:t>
      </w:r>
      <w:proofErr w:type="spellEnd"/>
      <w:r w:rsidRPr="003634C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634C3">
        <w:rPr>
          <w:rFonts w:ascii="Arial" w:eastAsia="Times New Roman" w:hAnsi="Arial" w:cs="Arial"/>
          <w:color w:val="000000"/>
          <w:sz w:val="21"/>
          <w:szCs w:val="21"/>
        </w:rPr>
        <w:t>также</w:t>
      </w:r>
      <w:proofErr w:type="spellEnd"/>
      <w:r w:rsidRPr="003634C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634C3">
        <w:rPr>
          <w:rFonts w:ascii="Arial" w:eastAsia="Times New Roman" w:hAnsi="Arial" w:cs="Arial"/>
          <w:color w:val="000000"/>
          <w:sz w:val="21"/>
          <w:szCs w:val="21"/>
        </w:rPr>
        <w:t>для</w:t>
      </w:r>
      <w:proofErr w:type="spellEnd"/>
      <w:r w:rsidRPr="003634C3">
        <w:rPr>
          <w:rFonts w:ascii="Arial" w:eastAsia="Times New Roman" w:hAnsi="Arial" w:cs="Arial"/>
          <w:color w:val="000000"/>
          <w:sz w:val="21"/>
          <w:szCs w:val="21"/>
        </w:rPr>
        <w:t xml:space="preserve"> S2, S3, S4, S5.</w:t>
      </w:r>
    </w:p>
    <w:p w:rsidR="003634C3" w:rsidRDefault="003634C3" w:rsidP="003634C3">
      <w:pPr>
        <w:shd w:val="clear" w:color="auto" w:fill="FFFFFE"/>
        <w:spacing w:line="285" w:lineRule="atLeast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3634C3">
        <w:rPr>
          <w:rFonts w:ascii="Arial" w:eastAsia="Times New Roman" w:hAnsi="Arial" w:cs="Arial"/>
          <w:color w:val="000000"/>
          <w:sz w:val="21"/>
          <w:szCs w:val="21"/>
          <w:lang w:val="ru-RU"/>
        </w:rPr>
        <w:t>Мы попытались сделать серию стационарной, используя логарифмическое преобразование.</w:t>
      </w:r>
    </w:p>
    <w:p w:rsidR="000E29D5" w:rsidRPr="003634C3" w:rsidRDefault="000E29D5" w:rsidP="003634C3">
      <w:pPr>
        <w:shd w:val="clear" w:color="auto" w:fill="FFFFFE"/>
        <w:spacing w:line="285" w:lineRule="atLeast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B719D5">
        <w:rPr>
          <w:rFonts w:ascii="Arial" w:eastAsia="Times New Roman" w:hAnsi="Arial" w:cs="Arial"/>
          <w:color w:val="000000"/>
          <w:sz w:val="28"/>
          <w:szCs w:val="28"/>
        </w:rPr>
        <w:lastRenderedPageBreak/>
        <w:t>Moving</w:t>
      </w:r>
      <w:r w:rsidRPr="003634C3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r w:rsidRPr="00B719D5">
        <w:rPr>
          <w:rFonts w:ascii="Arial" w:eastAsia="Times New Roman" w:hAnsi="Arial" w:cs="Arial"/>
          <w:color w:val="000000"/>
          <w:sz w:val="28"/>
          <w:szCs w:val="28"/>
        </w:rPr>
        <w:t>Average</w:t>
      </w:r>
      <w:r w:rsidR="003634C3" w:rsidRPr="003634C3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(Скользящая средняя)</w:t>
      </w:r>
    </w:p>
    <w:p w:rsidR="003634C3" w:rsidRPr="003634C3" w:rsidRDefault="003634C3" w:rsidP="003634C3">
      <w:pPr>
        <w:shd w:val="clear" w:color="auto" w:fill="FFFFFE"/>
        <w:spacing w:line="285" w:lineRule="atLeast"/>
        <w:rPr>
          <w:rFonts w:ascii="Arial" w:hAnsi="Arial" w:cs="Arial"/>
          <w:color w:val="212121"/>
          <w:shd w:val="clear" w:color="auto" w:fill="FFFFFF"/>
        </w:rPr>
      </w:pPr>
      <w:r w:rsidRPr="003634C3">
        <w:rPr>
          <w:rFonts w:ascii="Arial" w:hAnsi="Arial" w:cs="Arial"/>
          <w:color w:val="212121"/>
          <w:shd w:val="clear" w:color="auto" w:fill="FFFFFF"/>
          <w:lang w:val="ru-RU"/>
        </w:rPr>
        <w:t>В этом подходе мы берем среднее значение «</w:t>
      </w:r>
      <w:r w:rsidRPr="003634C3">
        <w:rPr>
          <w:rFonts w:ascii="Arial" w:hAnsi="Arial" w:cs="Arial"/>
          <w:color w:val="212121"/>
          <w:shd w:val="clear" w:color="auto" w:fill="FFFFFF"/>
        </w:rPr>
        <w:t>k</w:t>
      </w:r>
      <w:r w:rsidRPr="003634C3">
        <w:rPr>
          <w:rFonts w:ascii="Arial" w:hAnsi="Arial" w:cs="Arial"/>
          <w:color w:val="212121"/>
          <w:shd w:val="clear" w:color="auto" w:fill="FFFFFF"/>
          <w:lang w:val="ru-RU"/>
        </w:rPr>
        <w:t xml:space="preserve">» последовательных значений в зависимости от частоты временных рядов. Здесь мы можем взять среднее значение за последний год, т.е. за последние 12 значений. </w:t>
      </w:r>
      <w:r w:rsidRPr="003634C3">
        <w:rPr>
          <w:rFonts w:ascii="Arial" w:hAnsi="Arial" w:cs="Arial"/>
          <w:color w:val="212121"/>
          <w:shd w:val="clear" w:color="auto" w:fill="FFFFFF"/>
        </w:rPr>
        <w:t xml:space="preserve">В Pandas </w:t>
      </w:r>
      <w:proofErr w:type="spellStart"/>
      <w:r w:rsidRPr="003634C3">
        <w:rPr>
          <w:rFonts w:ascii="Arial" w:hAnsi="Arial" w:cs="Arial"/>
          <w:color w:val="212121"/>
          <w:shd w:val="clear" w:color="auto" w:fill="FFFFFF"/>
        </w:rPr>
        <w:t>есть</w:t>
      </w:r>
      <w:proofErr w:type="spellEnd"/>
      <w:r w:rsidRPr="003634C3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3634C3">
        <w:rPr>
          <w:rFonts w:ascii="Arial" w:hAnsi="Arial" w:cs="Arial"/>
          <w:color w:val="212121"/>
          <w:shd w:val="clear" w:color="auto" w:fill="FFFFFF"/>
        </w:rPr>
        <w:t>определенные</w:t>
      </w:r>
      <w:proofErr w:type="spellEnd"/>
      <w:r w:rsidRPr="003634C3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3634C3">
        <w:rPr>
          <w:rFonts w:ascii="Arial" w:hAnsi="Arial" w:cs="Arial"/>
          <w:color w:val="212121"/>
          <w:shd w:val="clear" w:color="auto" w:fill="FFFFFF"/>
        </w:rPr>
        <w:t>функции</w:t>
      </w:r>
      <w:proofErr w:type="spellEnd"/>
      <w:r w:rsidRPr="003634C3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3634C3">
        <w:rPr>
          <w:rFonts w:ascii="Arial" w:hAnsi="Arial" w:cs="Arial"/>
          <w:color w:val="212121"/>
          <w:shd w:val="clear" w:color="auto" w:fill="FFFFFF"/>
        </w:rPr>
        <w:t>для</w:t>
      </w:r>
      <w:proofErr w:type="spellEnd"/>
      <w:r w:rsidRPr="003634C3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3634C3">
        <w:rPr>
          <w:rFonts w:ascii="Arial" w:hAnsi="Arial" w:cs="Arial"/>
          <w:color w:val="212121"/>
          <w:shd w:val="clear" w:color="auto" w:fill="FFFFFF"/>
        </w:rPr>
        <w:t>определения</w:t>
      </w:r>
      <w:proofErr w:type="spellEnd"/>
      <w:r w:rsidRPr="003634C3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3634C3">
        <w:rPr>
          <w:rFonts w:ascii="Arial" w:hAnsi="Arial" w:cs="Arial"/>
          <w:color w:val="212121"/>
          <w:shd w:val="clear" w:color="auto" w:fill="FFFFFF"/>
        </w:rPr>
        <w:t>скользящей</w:t>
      </w:r>
      <w:proofErr w:type="spellEnd"/>
      <w:r w:rsidRPr="003634C3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3634C3">
        <w:rPr>
          <w:rFonts w:ascii="Arial" w:hAnsi="Arial" w:cs="Arial"/>
          <w:color w:val="212121"/>
          <w:shd w:val="clear" w:color="auto" w:fill="FFFFFF"/>
        </w:rPr>
        <w:t>статистики</w:t>
      </w:r>
      <w:proofErr w:type="spellEnd"/>
      <w:r w:rsidRPr="003634C3">
        <w:rPr>
          <w:rFonts w:ascii="Arial" w:hAnsi="Arial" w:cs="Arial"/>
          <w:color w:val="212121"/>
          <w:shd w:val="clear" w:color="auto" w:fill="FFFFFF"/>
        </w:rPr>
        <w:t>.</w:t>
      </w:r>
    </w:p>
    <w:p w:rsidR="00B719D5" w:rsidRPr="003634C3" w:rsidRDefault="003634C3" w:rsidP="003634C3">
      <w:pPr>
        <w:shd w:val="clear" w:color="auto" w:fill="FFFFFE"/>
        <w:spacing w:line="285" w:lineRule="atLeast"/>
        <w:rPr>
          <w:rFonts w:ascii="Arial" w:hAnsi="Arial" w:cs="Arial"/>
          <w:sz w:val="21"/>
          <w:szCs w:val="21"/>
          <w:shd w:val="clear" w:color="auto" w:fill="FFFFFF"/>
          <w:lang w:val="ru-RU"/>
        </w:rPr>
      </w:pPr>
      <w:r w:rsidRPr="003634C3">
        <w:rPr>
          <w:rFonts w:ascii="Arial" w:hAnsi="Arial" w:cs="Arial"/>
          <w:color w:val="212121"/>
          <w:shd w:val="clear" w:color="auto" w:fill="FFFFFF"/>
          <w:lang w:val="ru-RU"/>
        </w:rPr>
        <w:t xml:space="preserve">Мы берем «взвешенное скользящее среднее», где более поздним значениям присваивается больший вес. Эта </w:t>
      </w:r>
      <w:r w:rsidRPr="003634C3">
        <w:rPr>
          <w:rFonts w:ascii="Arial" w:hAnsi="Arial" w:cs="Arial"/>
          <w:color w:val="212121"/>
          <w:shd w:val="clear" w:color="auto" w:fill="FFFFFF"/>
        </w:rPr>
        <w:t>TS</w:t>
      </w:r>
      <w:r w:rsidRPr="003634C3">
        <w:rPr>
          <w:rFonts w:ascii="Arial" w:hAnsi="Arial" w:cs="Arial"/>
          <w:color w:val="212121"/>
          <w:shd w:val="clear" w:color="auto" w:fill="FFFFFF"/>
          <w:lang w:val="ru-RU"/>
        </w:rPr>
        <w:t xml:space="preserve"> имеет еще меньшие вариации в среднем и стандартном отклонении по величине. Кроме того, статистика теста меньше критического значения 1%, что лучше, чем в предыдущем случае.</w:t>
      </w:r>
      <w:r w:rsidR="00B719D5" w:rsidRPr="003634C3">
        <w:rPr>
          <w:rFonts w:ascii="Arial" w:hAnsi="Arial" w:cs="Arial"/>
          <w:sz w:val="21"/>
          <w:szCs w:val="21"/>
          <w:shd w:val="clear" w:color="auto" w:fill="FFFFFF"/>
          <w:lang w:val="ru-RU"/>
        </w:rPr>
        <w:t>.</w:t>
      </w:r>
    </w:p>
    <w:p w:rsidR="00B719D5" w:rsidRPr="003634C3" w:rsidRDefault="00B719D5" w:rsidP="00B719D5">
      <w:pPr>
        <w:shd w:val="clear" w:color="auto" w:fill="FFFFFE"/>
        <w:spacing w:line="285" w:lineRule="atLeast"/>
        <w:rPr>
          <w:rFonts w:ascii="Arial" w:hAnsi="Arial" w:cs="Arial"/>
          <w:bCs/>
          <w:color w:val="000000"/>
          <w:sz w:val="28"/>
          <w:szCs w:val="28"/>
          <w:lang w:val="ru-RU"/>
        </w:rPr>
      </w:pPr>
      <w:r w:rsidRPr="00B719D5">
        <w:rPr>
          <w:rFonts w:ascii="Arial" w:hAnsi="Arial" w:cs="Arial"/>
          <w:bCs/>
          <w:color w:val="000000"/>
          <w:sz w:val="28"/>
          <w:szCs w:val="28"/>
        </w:rPr>
        <w:t>Eliminating</w:t>
      </w:r>
      <w:r w:rsidRPr="003634C3">
        <w:rPr>
          <w:rFonts w:ascii="Arial" w:hAnsi="Arial" w:cs="Arial"/>
          <w:bCs/>
          <w:color w:val="000000"/>
          <w:sz w:val="28"/>
          <w:szCs w:val="28"/>
          <w:lang w:val="ru-RU"/>
        </w:rPr>
        <w:t xml:space="preserve"> </w:t>
      </w:r>
      <w:r w:rsidRPr="00B719D5">
        <w:rPr>
          <w:rFonts w:ascii="Arial" w:hAnsi="Arial" w:cs="Arial"/>
          <w:bCs/>
          <w:color w:val="000000"/>
          <w:sz w:val="28"/>
          <w:szCs w:val="28"/>
        </w:rPr>
        <w:t>Trend</w:t>
      </w:r>
      <w:r w:rsidRPr="003634C3">
        <w:rPr>
          <w:rFonts w:ascii="Arial" w:hAnsi="Arial" w:cs="Arial"/>
          <w:bCs/>
          <w:color w:val="000000"/>
          <w:sz w:val="28"/>
          <w:szCs w:val="28"/>
          <w:lang w:val="ru-RU"/>
        </w:rPr>
        <w:t xml:space="preserve"> </w:t>
      </w:r>
      <w:r w:rsidRPr="00B719D5">
        <w:rPr>
          <w:rFonts w:ascii="Arial" w:hAnsi="Arial" w:cs="Arial"/>
          <w:bCs/>
          <w:color w:val="000000"/>
          <w:sz w:val="28"/>
          <w:szCs w:val="28"/>
        </w:rPr>
        <w:t>and</w:t>
      </w:r>
      <w:r w:rsidRPr="003634C3">
        <w:rPr>
          <w:rFonts w:ascii="Arial" w:hAnsi="Arial" w:cs="Arial"/>
          <w:bCs/>
          <w:color w:val="000000"/>
          <w:sz w:val="28"/>
          <w:szCs w:val="28"/>
          <w:lang w:val="ru-RU"/>
        </w:rPr>
        <w:t xml:space="preserve"> </w:t>
      </w:r>
      <w:r w:rsidRPr="00B719D5">
        <w:rPr>
          <w:rFonts w:ascii="Arial" w:hAnsi="Arial" w:cs="Arial"/>
          <w:bCs/>
          <w:color w:val="000000"/>
          <w:sz w:val="28"/>
          <w:szCs w:val="28"/>
        </w:rPr>
        <w:t>Seasonality</w:t>
      </w:r>
      <w:r w:rsidR="003634C3" w:rsidRPr="003634C3">
        <w:rPr>
          <w:rFonts w:ascii="Arial" w:hAnsi="Arial" w:cs="Arial"/>
          <w:bCs/>
          <w:color w:val="000000"/>
          <w:sz w:val="28"/>
          <w:szCs w:val="28"/>
          <w:lang w:val="ru-RU"/>
        </w:rPr>
        <w:t xml:space="preserve"> (Устранение тренда и сезонности)</w:t>
      </w:r>
    </w:p>
    <w:p w:rsidR="003634C3" w:rsidRPr="003634C3" w:rsidRDefault="003634C3" w:rsidP="003634C3">
      <w:p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val="ru-RU"/>
        </w:rPr>
      </w:pPr>
      <w:r w:rsidRPr="003634C3">
        <w:rPr>
          <w:rFonts w:ascii="Arial" w:eastAsia="Times New Roman" w:hAnsi="Arial" w:cs="Arial"/>
          <w:sz w:val="21"/>
          <w:szCs w:val="21"/>
          <w:lang w:val="ru-RU"/>
        </w:rPr>
        <w:t>Два метода:</w:t>
      </w:r>
    </w:p>
    <w:p w:rsidR="003634C3" w:rsidRPr="003634C3" w:rsidRDefault="003634C3" w:rsidP="003634C3">
      <w:pPr>
        <w:pStyle w:val="ListParagraph"/>
        <w:numPr>
          <w:ilvl w:val="0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val="ru-RU"/>
        </w:rPr>
      </w:pPr>
      <w:r w:rsidRPr="003634C3">
        <w:rPr>
          <w:rFonts w:ascii="Arial" w:eastAsia="Times New Roman" w:hAnsi="Arial" w:cs="Arial"/>
          <w:sz w:val="21"/>
          <w:szCs w:val="21"/>
          <w:lang w:val="ru-RU"/>
        </w:rPr>
        <w:t>Разница (снятие разницы с определенным временным лагом)</w:t>
      </w:r>
    </w:p>
    <w:p w:rsidR="003634C3" w:rsidRPr="003634C3" w:rsidRDefault="003634C3" w:rsidP="003634C3">
      <w:pPr>
        <w:pStyle w:val="ListParagraph"/>
        <w:numPr>
          <w:ilvl w:val="0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val="ru-RU"/>
        </w:rPr>
      </w:pPr>
      <w:r w:rsidRPr="003634C3">
        <w:rPr>
          <w:rFonts w:ascii="Arial" w:eastAsia="Times New Roman" w:hAnsi="Arial" w:cs="Arial"/>
          <w:sz w:val="21"/>
          <w:szCs w:val="21"/>
          <w:lang w:val="ru-RU"/>
        </w:rPr>
        <w:t>2. Декомпозиция (моделирование тренда и сезонности и удаление их из модели)</w:t>
      </w:r>
    </w:p>
    <w:p w:rsidR="003634C3" w:rsidRDefault="003634C3" w:rsidP="003634C3">
      <w:p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val="ru-RU"/>
        </w:rPr>
      </w:pPr>
      <w:r w:rsidRPr="003634C3">
        <w:rPr>
          <w:rFonts w:ascii="Arial" w:eastAsia="Times New Roman" w:hAnsi="Arial" w:cs="Arial"/>
          <w:sz w:val="21"/>
          <w:szCs w:val="21"/>
          <w:lang w:val="ru-RU"/>
        </w:rPr>
        <w:t xml:space="preserve">Мы использовали оба этих метода для нашего ряда </w:t>
      </w:r>
      <w:r w:rsidRPr="003634C3">
        <w:rPr>
          <w:rFonts w:ascii="Arial" w:eastAsia="Times New Roman" w:hAnsi="Arial" w:cs="Arial"/>
          <w:sz w:val="21"/>
          <w:szCs w:val="21"/>
        </w:rPr>
        <w:t>S</w:t>
      </w:r>
      <w:r w:rsidRPr="003634C3">
        <w:rPr>
          <w:rFonts w:ascii="Arial" w:eastAsia="Times New Roman" w:hAnsi="Arial" w:cs="Arial"/>
          <w:sz w:val="21"/>
          <w:szCs w:val="21"/>
          <w:lang w:val="ru-RU"/>
        </w:rPr>
        <w:t>1, и наш временной ряд, наконец, очень близок к стационарному.</w:t>
      </w:r>
    </w:p>
    <w:p w:rsidR="00B719D5" w:rsidRPr="003634C3" w:rsidRDefault="00B719D5" w:rsidP="003634C3">
      <w:pPr>
        <w:spacing w:before="100" w:beforeAutospacing="1" w:after="6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B719D5">
        <w:rPr>
          <w:rFonts w:ascii="Arial" w:eastAsia="Times New Roman" w:hAnsi="Arial" w:cs="Arial"/>
          <w:sz w:val="28"/>
          <w:szCs w:val="28"/>
        </w:rPr>
        <w:t>Forecasting</w:t>
      </w:r>
      <w:r w:rsidRPr="003634C3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r w:rsidRPr="00B719D5">
        <w:rPr>
          <w:rFonts w:ascii="Arial" w:eastAsia="Times New Roman" w:hAnsi="Arial" w:cs="Arial"/>
          <w:sz w:val="28"/>
          <w:szCs w:val="28"/>
        </w:rPr>
        <w:t>a</w:t>
      </w:r>
      <w:r w:rsidRPr="003634C3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r w:rsidRPr="00B719D5">
        <w:rPr>
          <w:rFonts w:ascii="Arial" w:eastAsia="Times New Roman" w:hAnsi="Arial" w:cs="Arial"/>
          <w:sz w:val="28"/>
          <w:szCs w:val="28"/>
        </w:rPr>
        <w:t>Time</w:t>
      </w:r>
      <w:r w:rsidRPr="003634C3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r w:rsidRPr="00B719D5">
        <w:rPr>
          <w:rFonts w:ascii="Arial" w:eastAsia="Times New Roman" w:hAnsi="Arial" w:cs="Arial"/>
          <w:sz w:val="28"/>
          <w:szCs w:val="28"/>
        </w:rPr>
        <w:t>Series</w:t>
      </w:r>
      <w:r w:rsidR="003634C3" w:rsidRPr="003634C3">
        <w:rPr>
          <w:rFonts w:ascii="Arial" w:eastAsia="Times New Roman" w:hAnsi="Arial" w:cs="Arial"/>
          <w:sz w:val="28"/>
          <w:szCs w:val="28"/>
          <w:lang w:val="ru-RU"/>
        </w:rPr>
        <w:t xml:space="preserve"> (Прогнозирование временного ряда)</w:t>
      </w:r>
    </w:p>
    <w:p w:rsidR="003634C3" w:rsidRPr="003634C3" w:rsidRDefault="003634C3" w:rsidP="003634C3">
      <w:pPr>
        <w:spacing w:before="100" w:beforeAutospacing="1" w:after="6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3634C3">
        <w:rPr>
          <w:rFonts w:ascii="Arial" w:eastAsia="Times New Roman" w:hAnsi="Arial" w:cs="Arial"/>
          <w:sz w:val="20"/>
          <w:szCs w:val="20"/>
          <w:lang w:val="ru-RU"/>
        </w:rPr>
        <w:t xml:space="preserve">Использование модели </w:t>
      </w:r>
      <w:r w:rsidRPr="003634C3">
        <w:rPr>
          <w:rFonts w:ascii="Arial" w:eastAsia="Times New Roman" w:hAnsi="Arial" w:cs="Arial"/>
          <w:sz w:val="20"/>
          <w:szCs w:val="20"/>
        </w:rPr>
        <w:t>ARIMA</w:t>
      </w:r>
      <w:r w:rsidRPr="003634C3">
        <w:rPr>
          <w:rFonts w:ascii="Arial" w:eastAsia="Times New Roman" w:hAnsi="Arial" w:cs="Arial"/>
          <w:sz w:val="20"/>
          <w:szCs w:val="20"/>
          <w:lang w:val="ru-RU"/>
        </w:rPr>
        <w:t xml:space="preserve"> / </w:t>
      </w:r>
      <w:r w:rsidRPr="003634C3">
        <w:rPr>
          <w:rFonts w:ascii="Arial" w:eastAsia="Times New Roman" w:hAnsi="Arial" w:cs="Arial"/>
          <w:sz w:val="20"/>
          <w:szCs w:val="20"/>
        </w:rPr>
        <w:t>ARIMAX</w:t>
      </w:r>
      <w:r w:rsidRPr="003634C3">
        <w:rPr>
          <w:rFonts w:ascii="Arial" w:eastAsia="Times New Roman" w:hAnsi="Arial" w:cs="Arial"/>
          <w:sz w:val="20"/>
          <w:szCs w:val="20"/>
          <w:lang w:val="ru-RU"/>
        </w:rPr>
        <w:t xml:space="preserve"> для прогнозирования будущих значений временного ряда </w:t>
      </w:r>
      <w:r w:rsidRPr="003634C3">
        <w:rPr>
          <w:rFonts w:ascii="Arial" w:eastAsia="Times New Roman" w:hAnsi="Arial" w:cs="Arial"/>
          <w:sz w:val="20"/>
          <w:szCs w:val="20"/>
        </w:rPr>
        <w:t>S</w:t>
      </w:r>
      <w:r w:rsidRPr="003634C3">
        <w:rPr>
          <w:rFonts w:ascii="Arial" w:eastAsia="Times New Roman" w:hAnsi="Arial" w:cs="Arial"/>
          <w:sz w:val="20"/>
          <w:szCs w:val="20"/>
          <w:lang w:val="ru-RU"/>
        </w:rPr>
        <w:t>1.</w:t>
      </w:r>
    </w:p>
    <w:p w:rsidR="003634C3" w:rsidRPr="003634C3" w:rsidRDefault="003634C3" w:rsidP="003634C3">
      <w:pPr>
        <w:spacing w:before="100" w:beforeAutospacing="1" w:after="6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3634C3">
        <w:rPr>
          <w:rFonts w:ascii="Arial" w:eastAsia="Times New Roman" w:hAnsi="Arial" w:cs="Arial"/>
          <w:sz w:val="20"/>
          <w:szCs w:val="20"/>
          <w:lang w:val="ru-RU"/>
        </w:rPr>
        <w:t xml:space="preserve">Прогнозирование </w:t>
      </w:r>
      <w:r w:rsidRPr="003634C3">
        <w:rPr>
          <w:rFonts w:ascii="Arial" w:eastAsia="Times New Roman" w:hAnsi="Arial" w:cs="Arial"/>
          <w:sz w:val="20"/>
          <w:szCs w:val="20"/>
        </w:rPr>
        <w:t>ARIMA</w:t>
      </w:r>
      <w:r w:rsidRPr="003634C3">
        <w:rPr>
          <w:rFonts w:ascii="Arial" w:eastAsia="Times New Roman" w:hAnsi="Arial" w:cs="Arial"/>
          <w:sz w:val="20"/>
          <w:szCs w:val="20"/>
          <w:lang w:val="ru-RU"/>
        </w:rPr>
        <w:t xml:space="preserve"> для стационарного временного ряда - это не что иное, как линейное (например, линейная регрессия) уравнение. Предикторы зависят от параметров (</w:t>
      </w:r>
      <w:r w:rsidRPr="003634C3">
        <w:rPr>
          <w:rFonts w:ascii="Arial" w:eastAsia="Times New Roman" w:hAnsi="Arial" w:cs="Arial"/>
          <w:sz w:val="20"/>
          <w:szCs w:val="20"/>
        </w:rPr>
        <w:t>p</w:t>
      </w:r>
      <w:r w:rsidRPr="003634C3">
        <w:rPr>
          <w:rFonts w:ascii="Arial" w:eastAsia="Times New Roman" w:hAnsi="Arial" w:cs="Arial"/>
          <w:sz w:val="20"/>
          <w:szCs w:val="20"/>
          <w:lang w:val="ru-RU"/>
        </w:rPr>
        <w:t xml:space="preserve">, </w:t>
      </w:r>
      <w:r w:rsidRPr="003634C3">
        <w:rPr>
          <w:rFonts w:ascii="Arial" w:eastAsia="Times New Roman" w:hAnsi="Arial" w:cs="Arial"/>
          <w:sz w:val="20"/>
          <w:szCs w:val="20"/>
        </w:rPr>
        <w:t>d</w:t>
      </w:r>
      <w:r w:rsidRPr="003634C3">
        <w:rPr>
          <w:rFonts w:ascii="Arial" w:eastAsia="Times New Roman" w:hAnsi="Arial" w:cs="Arial"/>
          <w:sz w:val="20"/>
          <w:szCs w:val="20"/>
          <w:lang w:val="ru-RU"/>
        </w:rPr>
        <w:t xml:space="preserve">, </w:t>
      </w:r>
      <w:r w:rsidRPr="003634C3">
        <w:rPr>
          <w:rFonts w:ascii="Arial" w:eastAsia="Times New Roman" w:hAnsi="Arial" w:cs="Arial"/>
          <w:sz w:val="20"/>
          <w:szCs w:val="20"/>
        </w:rPr>
        <w:t>q</w:t>
      </w:r>
      <w:r w:rsidRPr="003634C3">
        <w:rPr>
          <w:rFonts w:ascii="Arial" w:eastAsia="Times New Roman" w:hAnsi="Arial" w:cs="Arial"/>
          <w:sz w:val="20"/>
          <w:szCs w:val="20"/>
          <w:lang w:val="ru-RU"/>
        </w:rPr>
        <w:t xml:space="preserve">) модели </w:t>
      </w:r>
      <w:r w:rsidRPr="003634C3">
        <w:rPr>
          <w:rFonts w:ascii="Arial" w:eastAsia="Times New Roman" w:hAnsi="Arial" w:cs="Arial"/>
          <w:sz w:val="20"/>
          <w:szCs w:val="20"/>
        </w:rPr>
        <w:t>ARIMA</w:t>
      </w:r>
      <w:r w:rsidRPr="003634C3">
        <w:rPr>
          <w:rFonts w:ascii="Arial" w:eastAsia="Times New Roman" w:hAnsi="Arial" w:cs="Arial"/>
          <w:sz w:val="20"/>
          <w:szCs w:val="20"/>
          <w:lang w:val="ru-RU"/>
        </w:rPr>
        <w:t>:</w:t>
      </w:r>
    </w:p>
    <w:p w:rsidR="003634C3" w:rsidRPr="003634C3" w:rsidRDefault="003634C3" w:rsidP="003634C3">
      <w:pPr>
        <w:spacing w:before="100" w:beforeAutospacing="1" w:after="6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3634C3">
        <w:rPr>
          <w:rFonts w:ascii="Arial" w:eastAsia="Times New Roman" w:hAnsi="Arial" w:cs="Arial"/>
          <w:sz w:val="20"/>
          <w:szCs w:val="20"/>
          <w:lang w:val="ru-RU"/>
        </w:rPr>
        <w:t xml:space="preserve">1. Количество терминов </w:t>
      </w:r>
      <w:r w:rsidRPr="003634C3">
        <w:rPr>
          <w:rFonts w:ascii="Arial" w:eastAsia="Times New Roman" w:hAnsi="Arial" w:cs="Arial"/>
          <w:sz w:val="20"/>
          <w:szCs w:val="20"/>
        </w:rPr>
        <w:t>AR</w:t>
      </w:r>
      <w:r w:rsidRPr="003634C3">
        <w:rPr>
          <w:rFonts w:ascii="Arial" w:eastAsia="Times New Roman" w:hAnsi="Arial" w:cs="Arial"/>
          <w:sz w:val="20"/>
          <w:szCs w:val="20"/>
          <w:lang w:val="ru-RU"/>
        </w:rPr>
        <w:t xml:space="preserve"> (авторегрессивных) (</w:t>
      </w:r>
      <w:r w:rsidRPr="003634C3">
        <w:rPr>
          <w:rFonts w:ascii="Arial" w:eastAsia="Times New Roman" w:hAnsi="Arial" w:cs="Arial"/>
          <w:sz w:val="20"/>
          <w:szCs w:val="20"/>
        </w:rPr>
        <w:t>p</w:t>
      </w:r>
      <w:r w:rsidRPr="003634C3">
        <w:rPr>
          <w:rFonts w:ascii="Arial" w:eastAsia="Times New Roman" w:hAnsi="Arial" w:cs="Arial"/>
          <w:sz w:val="20"/>
          <w:szCs w:val="20"/>
          <w:lang w:val="ru-RU"/>
        </w:rPr>
        <w:t>)</w:t>
      </w:r>
    </w:p>
    <w:p w:rsidR="003634C3" w:rsidRPr="003634C3" w:rsidRDefault="003634C3" w:rsidP="003634C3">
      <w:pPr>
        <w:spacing w:before="100" w:beforeAutospacing="1" w:after="6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3634C3">
        <w:rPr>
          <w:rFonts w:ascii="Arial" w:eastAsia="Times New Roman" w:hAnsi="Arial" w:cs="Arial"/>
          <w:sz w:val="20"/>
          <w:szCs w:val="20"/>
          <w:lang w:val="ru-RU"/>
        </w:rPr>
        <w:t>2.Количество условий скользящей средней (</w:t>
      </w:r>
      <w:r w:rsidRPr="003634C3">
        <w:rPr>
          <w:rFonts w:ascii="Arial" w:eastAsia="Times New Roman" w:hAnsi="Arial" w:cs="Arial"/>
          <w:sz w:val="20"/>
          <w:szCs w:val="20"/>
        </w:rPr>
        <w:t>q</w:t>
      </w:r>
      <w:r w:rsidRPr="003634C3">
        <w:rPr>
          <w:rFonts w:ascii="Arial" w:eastAsia="Times New Roman" w:hAnsi="Arial" w:cs="Arial"/>
          <w:sz w:val="20"/>
          <w:szCs w:val="20"/>
          <w:lang w:val="ru-RU"/>
        </w:rPr>
        <w:t>)</w:t>
      </w:r>
    </w:p>
    <w:p w:rsidR="003634C3" w:rsidRPr="003634C3" w:rsidRDefault="003634C3" w:rsidP="003634C3">
      <w:pPr>
        <w:spacing w:before="100" w:beforeAutospacing="1" w:after="6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3634C3">
        <w:rPr>
          <w:rFonts w:ascii="Arial" w:eastAsia="Times New Roman" w:hAnsi="Arial" w:cs="Arial"/>
          <w:sz w:val="20"/>
          <w:szCs w:val="20"/>
          <w:lang w:val="ru-RU"/>
        </w:rPr>
        <w:t>3.Количество отличий (</w:t>
      </w:r>
      <w:r w:rsidRPr="003634C3">
        <w:rPr>
          <w:rFonts w:ascii="Arial" w:eastAsia="Times New Roman" w:hAnsi="Arial" w:cs="Arial"/>
          <w:sz w:val="20"/>
          <w:szCs w:val="20"/>
        </w:rPr>
        <w:t>d</w:t>
      </w:r>
      <w:r w:rsidRPr="003634C3">
        <w:rPr>
          <w:rFonts w:ascii="Arial" w:eastAsia="Times New Roman" w:hAnsi="Arial" w:cs="Arial"/>
          <w:sz w:val="20"/>
          <w:szCs w:val="20"/>
          <w:lang w:val="ru-RU"/>
        </w:rPr>
        <w:t>)</w:t>
      </w:r>
    </w:p>
    <w:p w:rsidR="003634C3" w:rsidRPr="003634C3" w:rsidRDefault="003634C3" w:rsidP="003634C3">
      <w:pPr>
        <w:spacing w:before="100" w:beforeAutospacing="1" w:after="6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3634C3">
        <w:rPr>
          <w:rFonts w:ascii="Arial" w:eastAsia="Times New Roman" w:hAnsi="Arial" w:cs="Arial"/>
          <w:sz w:val="20"/>
          <w:szCs w:val="20"/>
          <w:lang w:val="ru-RU"/>
        </w:rPr>
        <w:t>Здесь важно знать, как определить значение «</w:t>
      </w:r>
      <w:r w:rsidRPr="003634C3">
        <w:rPr>
          <w:rFonts w:ascii="Arial" w:eastAsia="Times New Roman" w:hAnsi="Arial" w:cs="Arial"/>
          <w:sz w:val="20"/>
          <w:szCs w:val="20"/>
        </w:rPr>
        <w:t>p</w:t>
      </w:r>
      <w:r w:rsidRPr="003634C3">
        <w:rPr>
          <w:rFonts w:ascii="Arial" w:eastAsia="Times New Roman" w:hAnsi="Arial" w:cs="Arial"/>
          <w:sz w:val="20"/>
          <w:szCs w:val="20"/>
          <w:lang w:val="ru-RU"/>
        </w:rPr>
        <w:t>» и «</w:t>
      </w:r>
      <w:r w:rsidRPr="003634C3">
        <w:rPr>
          <w:rFonts w:ascii="Arial" w:eastAsia="Times New Roman" w:hAnsi="Arial" w:cs="Arial"/>
          <w:sz w:val="20"/>
          <w:szCs w:val="20"/>
        </w:rPr>
        <w:t>q</w:t>
      </w:r>
      <w:r w:rsidRPr="003634C3">
        <w:rPr>
          <w:rFonts w:ascii="Arial" w:eastAsia="Times New Roman" w:hAnsi="Arial" w:cs="Arial"/>
          <w:sz w:val="20"/>
          <w:szCs w:val="20"/>
          <w:lang w:val="ru-RU"/>
        </w:rPr>
        <w:t>». Для определения этих чисел мы используем два графика.</w:t>
      </w:r>
    </w:p>
    <w:p w:rsidR="003634C3" w:rsidRPr="003634C3" w:rsidRDefault="003634C3" w:rsidP="003634C3">
      <w:pPr>
        <w:spacing w:before="100" w:beforeAutospacing="1" w:after="6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3634C3">
        <w:rPr>
          <w:rFonts w:ascii="Arial" w:eastAsia="Times New Roman" w:hAnsi="Arial" w:cs="Arial"/>
          <w:sz w:val="20"/>
          <w:szCs w:val="20"/>
          <w:lang w:val="ru-RU"/>
        </w:rPr>
        <w:t>1.Функция автокорреляции (</w:t>
      </w:r>
      <w:r w:rsidRPr="003634C3">
        <w:rPr>
          <w:rFonts w:ascii="Arial" w:eastAsia="Times New Roman" w:hAnsi="Arial" w:cs="Arial"/>
          <w:sz w:val="20"/>
          <w:szCs w:val="20"/>
        </w:rPr>
        <w:t>ACF</w:t>
      </w:r>
      <w:r w:rsidRPr="003634C3">
        <w:rPr>
          <w:rFonts w:ascii="Arial" w:eastAsia="Times New Roman" w:hAnsi="Arial" w:cs="Arial"/>
          <w:sz w:val="20"/>
          <w:szCs w:val="20"/>
          <w:lang w:val="ru-RU"/>
        </w:rPr>
        <w:t xml:space="preserve">): это мера корреляции между </w:t>
      </w:r>
      <w:r w:rsidRPr="003634C3">
        <w:rPr>
          <w:rFonts w:ascii="Arial" w:eastAsia="Times New Roman" w:hAnsi="Arial" w:cs="Arial"/>
          <w:sz w:val="20"/>
          <w:szCs w:val="20"/>
        </w:rPr>
        <w:t>TS</w:t>
      </w:r>
      <w:r w:rsidRPr="003634C3">
        <w:rPr>
          <w:rFonts w:ascii="Arial" w:eastAsia="Times New Roman" w:hAnsi="Arial" w:cs="Arial"/>
          <w:sz w:val="20"/>
          <w:szCs w:val="20"/>
          <w:lang w:val="ru-RU"/>
        </w:rPr>
        <w:t xml:space="preserve"> и самой лаговой версией.</w:t>
      </w:r>
    </w:p>
    <w:p w:rsidR="003634C3" w:rsidRDefault="003634C3" w:rsidP="003634C3">
      <w:pPr>
        <w:spacing w:before="100" w:beforeAutospacing="1" w:after="6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3634C3">
        <w:rPr>
          <w:rFonts w:ascii="Arial" w:eastAsia="Times New Roman" w:hAnsi="Arial" w:cs="Arial"/>
          <w:sz w:val="20"/>
          <w:szCs w:val="20"/>
          <w:lang w:val="ru-RU"/>
        </w:rPr>
        <w:t xml:space="preserve">  2.Функция частичной автокорреляции (</w:t>
      </w:r>
      <w:r w:rsidRPr="003634C3">
        <w:rPr>
          <w:rFonts w:ascii="Arial" w:eastAsia="Times New Roman" w:hAnsi="Arial" w:cs="Arial"/>
          <w:sz w:val="20"/>
          <w:szCs w:val="20"/>
        </w:rPr>
        <w:t>PACF</w:t>
      </w:r>
      <w:r w:rsidRPr="003634C3">
        <w:rPr>
          <w:rFonts w:ascii="Arial" w:eastAsia="Times New Roman" w:hAnsi="Arial" w:cs="Arial"/>
          <w:sz w:val="20"/>
          <w:szCs w:val="20"/>
          <w:lang w:val="ru-RU"/>
        </w:rPr>
        <w:t xml:space="preserve">): измеряет корреляцию между </w:t>
      </w:r>
      <w:r w:rsidRPr="003634C3">
        <w:rPr>
          <w:rFonts w:ascii="Arial" w:eastAsia="Times New Roman" w:hAnsi="Arial" w:cs="Arial"/>
          <w:sz w:val="20"/>
          <w:szCs w:val="20"/>
        </w:rPr>
        <w:t>TS</w:t>
      </w:r>
      <w:r w:rsidRPr="003634C3">
        <w:rPr>
          <w:rFonts w:ascii="Arial" w:eastAsia="Times New Roman" w:hAnsi="Arial" w:cs="Arial"/>
          <w:sz w:val="20"/>
          <w:szCs w:val="20"/>
          <w:lang w:val="ru-RU"/>
        </w:rPr>
        <w:t xml:space="preserve"> с запаздывающей версией самого себя, но после устранения вариаций, уже объясненных промежуточными сравнениями.</w:t>
      </w:r>
    </w:p>
    <w:p w:rsidR="003634C3" w:rsidRPr="003634C3" w:rsidRDefault="003634C3" w:rsidP="003634C3">
      <w:pPr>
        <w:spacing w:before="100" w:beforeAutospacing="1" w:after="6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3634C3">
        <w:rPr>
          <w:rFonts w:ascii="Arial" w:eastAsia="Times New Roman" w:hAnsi="Arial" w:cs="Arial"/>
          <w:sz w:val="20"/>
          <w:szCs w:val="20"/>
          <w:lang w:val="ru-RU"/>
        </w:rPr>
        <w:t>Мы создали графики ACF и PACF:</w:t>
      </w:r>
    </w:p>
    <w:p w:rsidR="00B719D5" w:rsidRPr="003634C3" w:rsidRDefault="003634C3" w:rsidP="003634C3">
      <w:pPr>
        <w:spacing w:before="100" w:beforeAutospacing="1" w:after="60" w:line="240" w:lineRule="auto"/>
        <w:rPr>
          <w:rFonts w:ascii="Arial" w:hAnsi="Arial" w:cs="Arial"/>
          <w:sz w:val="21"/>
          <w:szCs w:val="21"/>
          <w:shd w:val="clear" w:color="auto" w:fill="FFFFFF"/>
          <w:lang w:val="ru-RU"/>
        </w:rPr>
      </w:pPr>
      <w:r w:rsidRPr="003634C3">
        <w:rPr>
          <w:rFonts w:ascii="Arial" w:eastAsia="Times New Roman" w:hAnsi="Arial" w:cs="Arial"/>
          <w:sz w:val="20"/>
          <w:szCs w:val="20"/>
          <w:lang w:val="ru-RU"/>
        </w:rPr>
        <w:lastRenderedPageBreak/>
        <w:t xml:space="preserve">Мы создали графики </w:t>
      </w:r>
      <w:r w:rsidRPr="003634C3">
        <w:rPr>
          <w:rFonts w:ascii="Arial" w:eastAsia="Times New Roman" w:hAnsi="Arial" w:cs="Arial"/>
          <w:sz w:val="20"/>
          <w:szCs w:val="20"/>
        </w:rPr>
        <w:t>ACF</w:t>
      </w:r>
      <w:r w:rsidRPr="003634C3">
        <w:rPr>
          <w:rFonts w:ascii="Arial" w:eastAsia="Times New Roman" w:hAnsi="Arial" w:cs="Arial"/>
          <w:sz w:val="20"/>
          <w:szCs w:val="20"/>
          <w:lang w:val="ru-RU"/>
        </w:rPr>
        <w:t xml:space="preserve"> и </w:t>
      </w:r>
      <w:r w:rsidRPr="003634C3">
        <w:rPr>
          <w:rFonts w:ascii="Arial" w:eastAsia="Times New Roman" w:hAnsi="Arial" w:cs="Arial"/>
          <w:sz w:val="20"/>
          <w:szCs w:val="20"/>
        </w:rPr>
        <w:t>PACF</w:t>
      </w:r>
      <w:r w:rsidRPr="003634C3">
        <w:rPr>
          <w:rFonts w:ascii="Arial" w:eastAsia="Times New Roman" w:hAnsi="Arial" w:cs="Arial"/>
          <w:sz w:val="20"/>
          <w:szCs w:val="20"/>
          <w:lang w:val="ru-RU"/>
        </w:rPr>
        <w:t>:</w:t>
      </w:r>
      <w:r w:rsidR="00B719D5" w:rsidRPr="00B719D5">
        <w:rPr>
          <w:rFonts w:ascii="Arial" w:hAnsi="Arial" w:cs="Arial"/>
          <w:noProof/>
          <w:sz w:val="21"/>
          <w:szCs w:val="21"/>
          <w:shd w:val="clear" w:color="auto" w:fill="FFFFFF"/>
        </w:rPr>
        <w:drawing>
          <wp:inline distT="0" distB="0" distL="0" distR="0" wp14:anchorId="24CB8E6A" wp14:editId="3023343A">
            <wp:extent cx="4314825" cy="225044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2188" cy="225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4C3" w:rsidRPr="003634C3" w:rsidRDefault="003634C3" w:rsidP="003634C3">
      <w:pPr>
        <w:spacing w:before="100" w:beforeAutospacing="1" w:after="60" w:line="240" w:lineRule="auto"/>
        <w:rPr>
          <w:rFonts w:ascii="Arial" w:hAnsi="Arial" w:cs="Arial"/>
          <w:sz w:val="21"/>
          <w:szCs w:val="21"/>
          <w:shd w:val="clear" w:color="auto" w:fill="FFFFFF"/>
          <w:lang w:val="ru-RU"/>
        </w:rPr>
      </w:pPr>
      <w:r w:rsidRPr="003634C3">
        <w:rPr>
          <w:rFonts w:ascii="Arial" w:hAnsi="Arial" w:cs="Arial"/>
          <w:sz w:val="21"/>
          <w:szCs w:val="21"/>
          <w:shd w:val="clear" w:color="auto" w:fill="FFFFFF"/>
          <w:lang w:val="ru-RU"/>
        </w:rPr>
        <w:t>На этом графике две пунктирные линии по обе стороны от 0 представляют собой доверительные интервалы. Их можно использовать для определения значений «</w:t>
      </w:r>
      <w:r w:rsidRPr="003634C3">
        <w:rPr>
          <w:rFonts w:ascii="Arial" w:hAnsi="Arial" w:cs="Arial"/>
          <w:sz w:val="21"/>
          <w:szCs w:val="21"/>
          <w:shd w:val="clear" w:color="auto" w:fill="FFFFFF"/>
        </w:rPr>
        <w:t>p</w:t>
      </w:r>
      <w:r w:rsidRPr="003634C3">
        <w:rPr>
          <w:rFonts w:ascii="Arial" w:hAnsi="Arial" w:cs="Arial"/>
          <w:sz w:val="21"/>
          <w:szCs w:val="21"/>
          <w:shd w:val="clear" w:color="auto" w:fill="FFFFFF"/>
          <w:lang w:val="ru-RU"/>
        </w:rPr>
        <w:t>» и «</w:t>
      </w:r>
      <w:r w:rsidRPr="003634C3">
        <w:rPr>
          <w:rFonts w:ascii="Arial" w:hAnsi="Arial" w:cs="Arial"/>
          <w:sz w:val="21"/>
          <w:szCs w:val="21"/>
          <w:shd w:val="clear" w:color="auto" w:fill="FFFFFF"/>
        </w:rPr>
        <w:t>q</w:t>
      </w:r>
      <w:r w:rsidRPr="003634C3">
        <w:rPr>
          <w:rFonts w:ascii="Arial" w:hAnsi="Arial" w:cs="Arial"/>
          <w:sz w:val="21"/>
          <w:szCs w:val="21"/>
          <w:shd w:val="clear" w:color="auto" w:fill="FFFFFF"/>
          <w:lang w:val="ru-RU"/>
        </w:rPr>
        <w:t>».</w:t>
      </w:r>
    </w:p>
    <w:p w:rsidR="00963830" w:rsidRPr="003634C3" w:rsidRDefault="003634C3" w:rsidP="003634C3">
      <w:pPr>
        <w:spacing w:before="100" w:beforeAutospacing="1" w:after="60" w:line="240" w:lineRule="auto"/>
        <w:rPr>
          <w:rFonts w:ascii="Arial" w:hAnsi="Arial" w:cs="Arial"/>
          <w:sz w:val="21"/>
          <w:szCs w:val="21"/>
          <w:shd w:val="clear" w:color="auto" w:fill="FFFFFF"/>
          <w:lang w:val="ru-RU"/>
        </w:rPr>
      </w:pPr>
      <w:r w:rsidRPr="003634C3">
        <w:rPr>
          <w:rFonts w:ascii="Arial" w:hAnsi="Arial" w:cs="Arial"/>
          <w:sz w:val="21"/>
          <w:szCs w:val="21"/>
          <w:shd w:val="clear" w:color="auto" w:fill="FFFFFF"/>
          <w:lang w:val="ru-RU"/>
        </w:rPr>
        <w:t>Способ 2:</w:t>
      </w:r>
    </w:p>
    <w:p w:rsidR="003634C3" w:rsidRDefault="003634C3" w:rsidP="00B719D5">
      <w:pPr>
        <w:spacing w:before="100" w:beforeAutospacing="1" w:after="60" w:line="240" w:lineRule="auto"/>
        <w:rPr>
          <w:rFonts w:ascii="Arial" w:hAnsi="Arial" w:cs="Arial"/>
          <w:sz w:val="21"/>
          <w:szCs w:val="21"/>
          <w:shd w:val="clear" w:color="auto" w:fill="FFFFFF"/>
        </w:rPr>
      </w:pPr>
    </w:p>
    <w:p w:rsidR="003634C3" w:rsidRDefault="003634C3" w:rsidP="00B719D5">
      <w:pPr>
        <w:spacing w:before="100" w:beforeAutospacing="1" w:after="60" w:line="240" w:lineRule="auto"/>
        <w:rPr>
          <w:rFonts w:ascii="Arial" w:hAnsi="Arial" w:cs="Arial"/>
          <w:sz w:val="21"/>
          <w:szCs w:val="21"/>
          <w:shd w:val="clear" w:color="auto" w:fill="FFFFFF"/>
        </w:rPr>
      </w:pPr>
    </w:p>
    <w:p w:rsidR="003634C3" w:rsidRDefault="003634C3" w:rsidP="00B719D5">
      <w:pPr>
        <w:spacing w:before="100" w:beforeAutospacing="1" w:after="60" w:line="240" w:lineRule="auto"/>
        <w:rPr>
          <w:rFonts w:ascii="Arial" w:hAnsi="Arial" w:cs="Arial"/>
          <w:sz w:val="21"/>
          <w:szCs w:val="21"/>
          <w:shd w:val="clear" w:color="auto" w:fill="FFFFFF"/>
        </w:rPr>
      </w:pPr>
    </w:p>
    <w:p w:rsidR="003634C3" w:rsidRDefault="003634C3" w:rsidP="00B719D5">
      <w:pPr>
        <w:spacing w:before="100" w:beforeAutospacing="1" w:after="60" w:line="240" w:lineRule="auto"/>
        <w:rPr>
          <w:rFonts w:ascii="Arial" w:hAnsi="Arial" w:cs="Arial"/>
          <w:sz w:val="21"/>
          <w:szCs w:val="21"/>
          <w:shd w:val="clear" w:color="auto" w:fill="FFFFFF"/>
        </w:rPr>
      </w:pPr>
    </w:p>
    <w:p w:rsidR="003634C3" w:rsidRDefault="003634C3" w:rsidP="00B719D5">
      <w:pPr>
        <w:spacing w:before="100" w:beforeAutospacing="1" w:after="60" w:line="240" w:lineRule="auto"/>
        <w:rPr>
          <w:rFonts w:ascii="Arial" w:hAnsi="Arial" w:cs="Arial"/>
          <w:sz w:val="21"/>
          <w:szCs w:val="21"/>
          <w:shd w:val="clear" w:color="auto" w:fill="FFFFFF"/>
        </w:rPr>
      </w:pPr>
    </w:p>
    <w:p w:rsidR="003634C3" w:rsidRDefault="003634C3" w:rsidP="00B719D5">
      <w:pPr>
        <w:spacing w:before="100" w:beforeAutospacing="1" w:after="60" w:line="240" w:lineRule="auto"/>
        <w:rPr>
          <w:rFonts w:ascii="Arial" w:hAnsi="Arial" w:cs="Arial"/>
          <w:sz w:val="21"/>
          <w:szCs w:val="21"/>
          <w:shd w:val="clear" w:color="auto" w:fill="FFFFFF"/>
        </w:rPr>
      </w:pPr>
    </w:p>
    <w:p w:rsidR="003634C3" w:rsidRDefault="003634C3" w:rsidP="00B719D5">
      <w:pPr>
        <w:spacing w:before="100" w:beforeAutospacing="1" w:after="60" w:line="240" w:lineRule="auto"/>
        <w:rPr>
          <w:rFonts w:ascii="Arial" w:hAnsi="Arial" w:cs="Arial"/>
          <w:sz w:val="21"/>
          <w:szCs w:val="21"/>
          <w:shd w:val="clear" w:color="auto" w:fill="FFFFFF"/>
        </w:rPr>
      </w:pPr>
    </w:p>
    <w:p w:rsidR="003634C3" w:rsidRDefault="003634C3" w:rsidP="00B719D5">
      <w:pPr>
        <w:spacing w:before="100" w:beforeAutospacing="1" w:after="60" w:line="240" w:lineRule="auto"/>
        <w:rPr>
          <w:rFonts w:ascii="Arial" w:hAnsi="Arial" w:cs="Arial"/>
          <w:sz w:val="21"/>
          <w:szCs w:val="21"/>
          <w:shd w:val="clear" w:color="auto" w:fill="FFFFFF"/>
        </w:rPr>
      </w:pPr>
    </w:p>
    <w:p w:rsidR="003634C3" w:rsidRDefault="003634C3" w:rsidP="00B719D5">
      <w:pPr>
        <w:spacing w:before="100" w:beforeAutospacing="1" w:after="60" w:line="240" w:lineRule="auto"/>
        <w:rPr>
          <w:rFonts w:ascii="Arial" w:hAnsi="Arial" w:cs="Arial"/>
          <w:sz w:val="21"/>
          <w:szCs w:val="21"/>
          <w:shd w:val="clear" w:color="auto" w:fill="FFFFFF"/>
        </w:rPr>
      </w:pPr>
    </w:p>
    <w:p w:rsidR="003634C3" w:rsidRPr="003634C3" w:rsidRDefault="003634C3" w:rsidP="003634C3">
      <w:pPr>
        <w:spacing w:before="100" w:beforeAutospacing="1" w:after="60" w:line="240" w:lineRule="auto"/>
        <w:rPr>
          <w:rFonts w:ascii="Arial" w:hAnsi="Arial" w:cs="Arial"/>
          <w:sz w:val="21"/>
          <w:szCs w:val="21"/>
          <w:shd w:val="clear" w:color="auto" w:fill="FFFFFF"/>
          <w:lang w:val="ru-RU"/>
        </w:rPr>
      </w:pPr>
      <w:r w:rsidRPr="00963830">
        <w:rPr>
          <w:rFonts w:ascii="Arial" w:hAnsi="Arial" w:cs="Arial"/>
          <w:noProof/>
          <w:sz w:val="21"/>
          <w:szCs w:val="21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412170D2" wp14:editId="3AF2111D">
            <wp:simplePos x="0" y="0"/>
            <wp:positionH relativeFrom="margin">
              <wp:align>left</wp:align>
            </wp:positionH>
            <wp:positionV relativeFrom="margin">
              <wp:posOffset>3371850</wp:posOffset>
            </wp:positionV>
            <wp:extent cx="3933825" cy="26384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34C3">
        <w:rPr>
          <w:rFonts w:ascii="Arial" w:hAnsi="Arial" w:cs="Arial"/>
          <w:sz w:val="21"/>
          <w:szCs w:val="21"/>
          <w:shd w:val="clear" w:color="auto" w:fill="FFFFFF"/>
          <w:lang w:val="ru-RU"/>
        </w:rPr>
        <w:t xml:space="preserve">После этого мы создали модель </w:t>
      </w:r>
      <w:r w:rsidRPr="003634C3">
        <w:rPr>
          <w:rFonts w:ascii="Arial" w:hAnsi="Arial" w:cs="Arial"/>
          <w:sz w:val="21"/>
          <w:szCs w:val="21"/>
          <w:shd w:val="clear" w:color="auto" w:fill="FFFFFF"/>
        </w:rPr>
        <w:t>ARIMA</w:t>
      </w:r>
      <w:r w:rsidRPr="003634C3">
        <w:rPr>
          <w:rFonts w:ascii="Arial" w:hAnsi="Arial" w:cs="Arial"/>
          <w:sz w:val="21"/>
          <w:szCs w:val="21"/>
          <w:shd w:val="clear" w:color="auto" w:fill="FFFFFF"/>
          <w:lang w:val="ru-RU"/>
        </w:rPr>
        <w:t xml:space="preserve">, сочетающую модели </w:t>
      </w:r>
      <w:r w:rsidRPr="003634C3">
        <w:rPr>
          <w:rFonts w:ascii="Arial" w:hAnsi="Arial" w:cs="Arial"/>
          <w:sz w:val="21"/>
          <w:szCs w:val="21"/>
          <w:shd w:val="clear" w:color="auto" w:fill="FFFFFF"/>
        </w:rPr>
        <w:t>AR</w:t>
      </w:r>
      <w:r w:rsidRPr="003634C3">
        <w:rPr>
          <w:rFonts w:ascii="Arial" w:hAnsi="Arial" w:cs="Arial"/>
          <w:sz w:val="21"/>
          <w:szCs w:val="21"/>
          <w:shd w:val="clear" w:color="auto" w:fill="FFFFFF"/>
          <w:lang w:val="ru-RU"/>
        </w:rPr>
        <w:t xml:space="preserve"> и </w:t>
      </w:r>
      <w:r w:rsidRPr="003634C3">
        <w:rPr>
          <w:rFonts w:ascii="Arial" w:hAnsi="Arial" w:cs="Arial"/>
          <w:sz w:val="21"/>
          <w:szCs w:val="21"/>
          <w:shd w:val="clear" w:color="auto" w:fill="FFFFFF"/>
        </w:rPr>
        <w:t>MA</w:t>
      </w:r>
      <w:r w:rsidRPr="003634C3">
        <w:rPr>
          <w:rFonts w:ascii="Arial" w:hAnsi="Arial" w:cs="Arial"/>
          <w:sz w:val="21"/>
          <w:szCs w:val="21"/>
          <w:shd w:val="clear" w:color="auto" w:fill="FFFFFF"/>
          <w:lang w:val="ru-RU"/>
        </w:rPr>
        <w:t xml:space="preserve">. Здесь мы видим, что модели </w:t>
      </w:r>
      <w:r w:rsidRPr="003634C3">
        <w:rPr>
          <w:rFonts w:ascii="Arial" w:hAnsi="Arial" w:cs="Arial"/>
          <w:sz w:val="21"/>
          <w:szCs w:val="21"/>
          <w:shd w:val="clear" w:color="auto" w:fill="FFFFFF"/>
        </w:rPr>
        <w:t>AR</w:t>
      </w:r>
      <w:r w:rsidRPr="003634C3">
        <w:rPr>
          <w:rFonts w:ascii="Arial" w:hAnsi="Arial" w:cs="Arial"/>
          <w:sz w:val="21"/>
          <w:szCs w:val="21"/>
          <w:shd w:val="clear" w:color="auto" w:fill="FFFFFF"/>
          <w:lang w:val="ru-RU"/>
        </w:rPr>
        <w:t xml:space="preserve"> и </w:t>
      </w:r>
      <w:r w:rsidRPr="003634C3">
        <w:rPr>
          <w:rFonts w:ascii="Arial" w:hAnsi="Arial" w:cs="Arial"/>
          <w:sz w:val="21"/>
          <w:szCs w:val="21"/>
          <w:shd w:val="clear" w:color="auto" w:fill="FFFFFF"/>
        </w:rPr>
        <w:t>MA</w:t>
      </w:r>
      <w:r w:rsidRPr="003634C3">
        <w:rPr>
          <w:rFonts w:ascii="Arial" w:hAnsi="Arial" w:cs="Arial"/>
          <w:sz w:val="21"/>
          <w:szCs w:val="21"/>
          <w:shd w:val="clear" w:color="auto" w:fill="FFFFFF"/>
          <w:lang w:val="ru-RU"/>
        </w:rPr>
        <w:t xml:space="preserve"> имеют почти одинаковый </w:t>
      </w:r>
      <w:r w:rsidRPr="003634C3">
        <w:rPr>
          <w:rFonts w:ascii="Arial" w:hAnsi="Arial" w:cs="Arial"/>
          <w:sz w:val="21"/>
          <w:szCs w:val="21"/>
          <w:shd w:val="clear" w:color="auto" w:fill="FFFFFF"/>
        </w:rPr>
        <w:t>RSS</w:t>
      </w:r>
      <w:r w:rsidRPr="003634C3">
        <w:rPr>
          <w:rFonts w:ascii="Arial" w:hAnsi="Arial" w:cs="Arial"/>
          <w:sz w:val="21"/>
          <w:szCs w:val="21"/>
          <w:shd w:val="clear" w:color="auto" w:fill="FFFFFF"/>
          <w:lang w:val="ru-RU"/>
        </w:rPr>
        <w:t>, но их сочетание значительно лучше.</w:t>
      </w:r>
    </w:p>
    <w:p w:rsidR="005023DE" w:rsidRDefault="003634C3" w:rsidP="003634C3">
      <w:pPr>
        <w:spacing w:before="100" w:beforeAutospacing="1" w:after="60" w:line="240" w:lineRule="auto"/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 w:rsidRPr="003634C3">
        <w:rPr>
          <w:rFonts w:ascii="Arial" w:hAnsi="Arial" w:cs="Arial"/>
          <w:sz w:val="21"/>
          <w:szCs w:val="21"/>
          <w:shd w:val="clear" w:color="auto" w:fill="FFFFFF"/>
        </w:rPr>
        <w:t>Модель</w:t>
      </w:r>
      <w:proofErr w:type="spellEnd"/>
      <w:r w:rsidRPr="003634C3">
        <w:rPr>
          <w:rFonts w:ascii="Arial" w:hAnsi="Arial" w:cs="Arial"/>
          <w:sz w:val="21"/>
          <w:szCs w:val="21"/>
          <w:shd w:val="clear" w:color="auto" w:fill="FFFFFF"/>
        </w:rPr>
        <w:t xml:space="preserve"> AR</w:t>
      </w:r>
      <w:r w:rsidR="00F4290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F4290F" w:rsidRPr="00F4290F">
        <w:rPr>
          <w:rFonts w:ascii="Arial" w:hAnsi="Arial" w:cs="Arial"/>
          <w:sz w:val="21"/>
          <w:szCs w:val="21"/>
          <w:shd w:val="clear" w:color="auto" w:fill="FFFFFF"/>
        </w:rPr>
        <w:t>и AM</w:t>
      </w:r>
      <w:r w:rsidRPr="003634C3">
        <w:rPr>
          <w:rFonts w:ascii="Arial" w:hAnsi="Arial" w:cs="Arial"/>
          <w:sz w:val="21"/>
          <w:szCs w:val="21"/>
          <w:shd w:val="clear" w:color="auto" w:fill="FFFFFF"/>
        </w:rPr>
        <w:t>:</w:t>
      </w:r>
    </w:p>
    <w:p w:rsidR="005023DE" w:rsidRDefault="003634C3" w:rsidP="00B719D5">
      <w:pPr>
        <w:spacing w:before="100" w:beforeAutospacing="1" w:after="60" w:line="240" w:lineRule="auto"/>
        <w:rPr>
          <w:rFonts w:ascii="Arial" w:hAnsi="Arial" w:cs="Arial"/>
          <w:sz w:val="21"/>
          <w:szCs w:val="21"/>
          <w:shd w:val="clear" w:color="auto" w:fill="FFFFFF"/>
        </w:rPr>
      </w:pPr>
      <w:r w:rsidRPr="005023DE">
        <w:rPr>
          <w:rFonts w:ascii="Arial" w:hAnsi="Arial" w:cs="Arial"/>
          <w:noProof/>
          <w:sz w:val="21"/>
          <w:szCs w:val="21"/>
          <w:shd w:val="clear" w:color="auto" w:fill="FFFFFF"/>
        </w:rPr>
        <w:lastRenderedPageBreak/>
        <w:drawing>
          <wp:anchor distT="0" distB="0" distL="114300" distR="114300" simplePos="0" relativeHeight="251659264" behindDoc="0" locked="0" layoutInCell="1" allowOverlap="1" wp14:anchorId="0E14674D" wp14:editId="3FCBA8C0">
            <wp:simplePos x="0" y="0"/>
            <wp:positionH relativeFrom="margin">
              <wp:align>left</wp:align>
            </wp:positionH>
            <wp:positionV relativeFrom="margin">
              <wp:posOffset>66675</wp:posOffset>
            </wp:positionV>
            <wp:extent cx="3895725" cy="27432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23DE" w:rsidRPr="005023DE">
        <w:rPr>
          <w:rFonts w:ascii="Arial" w:hAnsi="Arial" w:cs="Arial"/>
          <w:noProof/>
          <w:sz w:val="21"/>
          <w:szCs w:val="21"/>
          <w:shd w:val="clear" w:color="auto" w:fill="FFFFFF"/>
        </w:rPr>
        <w:drawing>
          <wp:inline distT="0" distB="0" distL="0" distR="0" wp14:anchorId="34445C40" wp14:editId="3D93D2C0">
            <wp:extent cx="4134427" cy="2724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4C3" w:rsidRPr="00F4290F" w:rsidRDefault="003634C3" w:rsidP="00B719D5">
      <w:pPr>
        <w:spacing w:before="100" w:beforeAutospacing="1" w:after="60" w:line="240" w:lineRule="auto"/>
        <w:rPr>
          <w:rFonts w:ascii="Arial" w:hAnsi="Arial" w:cs="Arial"/>
          <w:sz w:val="21"/>
          <w:szCs w:val="21"/>
          <w:shd w:val="clear" w:color="auto" w:fill="FFFFFF"/>
        </w:rPr>
      </w:pPr>
    </w:p>
    <w:p w:rsidR="005023DE" w:rsidRPr="00F4290F" w:rsidRDefault="00F4290F" w:rsidP="00B719D5">
      <w:pPr>
        <w:spacing w:before="100" w:beforeAutospacing="1" w:after="60" w:line="240" w:lineRule="auto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                        </w:t>
      </w:r>
      <w:proofErr w:type="spellStart"/>
      <w:r w:rsidRPr="00F4290F">
        <w:rPr>
          <w:rFonts w:ascii="Arial" w:hAnsi="Arial" w:cs="Arial"/>
          <w:sz w:val="21"/>
          <w:szCs w:val="21"/>
          <w:shd w:val="clear" w:color="auto" w:fill="FFFFFF"/>
        </w:rPr>
        <w:t>Комбинированная</w:t>
      </w:r>
      <w:proofErr w:type="spellEnd"/>
      <w:r w:rsidRPr="00F4290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F4290F">
        <w:rPr>
          <w:rFonts w:ascii="Arial" w:hAnsi="Arial" w:cs="Arial"/>
          <w:sz w:val="21"/>
          <w:szCs w:val="21"/>
          <w:shd w:val="clear" w:color="auto" w:fill="FFFFFF"/>
        </w:rPr>
        <w:t>модель</w:t>
      </w:r>
      <w:proofErr w:type="spellEnd"/>
      <w:r w:rsidRPr="00F4290F">
        <w:rPr>
          <w:rFonts w:ascii="Arial" w:hAnsi="Arial" w:cs="Arial"/>
          <w:sz w:val="21"/>
          <w:szCs w:val="21"/>
          <w:shd w:val="clear" w:color="auto" w:fill="FFFFFF"/>
        </w:rPr>
        <w:t xml:space="preserve"> ARIMA</w:t>
      </w:r>
      <w:proofErr w:type="gramStart"/>
      <w:r w:rsidRPr="00F4290F">
        <w:rPr>
          <w:rFonts w:ascii="Arial" w:hAnsi="Arial" w:cs="Arial"/>
          <w:sz w:val="21"/>
          <w:szCs w:val="21"/>
          <w:shd w:val="clear" w:color="auto" w:fill="FFFFFF"/>
        </w:rPr>
        <w:t>:</w:t>
      </w:r>
      <w:r w:rsidR="005023DE" w:rsidRPr="00F4290F">
        <w:rPr>
          <w:rFonts w:ascii="Arial" w:hAnsi="Arial" w:cs="Arial"/>
          <w:sz w:val="21"/>
          <w:szCs w:val="21"/>
          <w:shd w:val="clear" w:color="auto" w:fill="FFFFFF"/>
        </w:rPr>
        <w:t xml:space="preserve"> :</w:t>
      </w:r>
      <w:proofErr w:type="gramEnd"/>
    </w:p>
    <w:p w:rsidR="005023DE" w:rsidRDefault="005023DE" w:rsidP="00B719D5">
      <w:pPr>
        <w:spacing w:before="100" w:beforeAutospacing="1" w:after="60" w:line="240" w:lineRule="auto"/>
        <w:rPr>
          <w:rFonts w:ascii="Arial" w:hAnsi="Arial" w:cs="Arial"/>
          <w:sz w:val="21"/>
          <w:szCs w:val="21"/>
          <w:shd w:val="clear" w:color="auto" w:fill="FFFFFF"/>
        </w:rPr>
      </w:pPr>
      <w:r w:rsidRPr="005023DE">
        <w:rPr>
          <w:rFonts w:ascii="Arial" w:hAnsi="Arial" w:cs="Arial"/>
          <w:noProof/>
          <w:sz w:val="21"/>
          <w:szCs w:val="21"/>
          <w:shd w:val="clear" w:color="auto" w:fill="FFFFFF"/>
        </w:rPr>
        <w:lastRenderedPageBreak/>
        <w:drawing>
          <wp:inline distT="0" distB="0" distL="0" distR="0" wp14:anchorId="2D175CC7" wp14:editId="094114F9">
            <wp:extent cx="3877216" cy="2638793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830" w:rsidRDefault="00963830" w:rsidP="00B719D5">
      <w:pPr>
        <w:spacing w:before="100" w:beforeAutospacing="1" w:after="60" w:line="240" w:lineRule="auto"/>
        <w:rPr>
          <w:rFonts w:ascii="Arial" w:hAnsi="Arial" w:cs="Arial"/>
          <w:sz w:val="21"/>
          <w:szCs w:val="21"/>
          <w:shd w:val="clear" w:color="auto" w:fill="FFFFFF"/>
        </w:rPr>
      </w:pPr>
    </w:p>
    <w:p w:rsidR="00B719D5" w:rsidRPr="00F4290F" w:rsidRDefault="00F4290F" w:rsidP="00B719D5">
      <w:pPr>
        <w:spacing w:before="100" w:beforeAutospacing="1" w:after="60" w:line="240" w:lineRule="auto"/>
        <w:rPr>
          <w:rFonts w:ascii="Arial" w:hAnsi="Arial" w:cs="Arial"/>
          <w:sz w:val="21"/>
          <w:szCs w:val="21"/>
          <w:shd w:val="clear" w:color="auto" w:fill="FFFFFF"/>
          <w:lang w:val="ru-RU"/>
        </w:rPr>
      </w:pPr>
      <w:r w:rsidRPr="00F4290F">
        <w:rPr>
          <w:rFonts w:ascii="Arial" w:hAnsi="Arial" w:cs="Arial"/>
          <w:sz w:val="21"/>
          <w:szCs w:val="21"/>
          <w:shd w:val="clear" w:color="auto" w:fill="FFFFFF"/>
          <w:lang w:val="ru-RU"/>
        </w:rPr>
        <w:t xml:space="preserve">Здесь мы видим, что модели </w:t>
      </w:r>
      <w:r w:rsidRPr="00F4290F">
        <w:rPr>
          <w:rFonts w:ascii="Arial" w:hAnsi="Arial" w:cs="Arial"/>
          <w:sz w:val="21"/>
          <w:szCs w:val="21"/>
          <w:shd w:val="clear" w:color="auto" w:fill="FFFFFF"/>
        </w:rPr>
        <w:t>AR</w:t>
      </w:r>
      <w:r w:rsidRPr="00F4290F">
        <w:rPr>
          <w:rFonts w:ascii="Arial" w:hAnsi="Arial" w:cs="Arial"/>
          <w:sz w:val="21"/>
          <w:szCs w:val="21"/>
          <w:shd w:val="clear" w:color="auto" w:fill="FFFFFF"/>
          <w:lang w:val="ru-RU"/>
        </w:rPr>
        <w:t xml:space="preserve"> и </w:t>
      </w:r>
      <w:r w:rsidRPr="00F4290F">
        <w:rPr>
          <w:rFonts w:ascii="Arial" w:hAnsi="Arial" w:cs="Arial"/>
          <w:sz w:val="21"/>
          <w:szCs w:val="21"/>
          <w:shd w:val="clear" w:color="auto" w:fill="FFFFFF"/>
        </w:rPr>
        <w:t>MA</w:t>
      </w:r>
      <w:r w:rsidRPr="00F4290F">
        <w:rPr>
          <w:rFonts w:ascii="Arial" w:hAnsi="Arial" w:cs="Arial"/>
          <w:sz w:val="21"/>
          <w:szCs w:val="21"/>
          <w:shd w:val="clear" w:color="auto" w:fill="FFFFFF"/>
          <w:lang w:val="ru-RU"/>
        </w:rPr>
        <w:t xml:space="preserve"> имеют почти одинаковый </w:t>
      </w:r>
      <w:r w:rsidRPr="00F4290F">
        <w:rPr>
          <w:rFonts w:ascii="Arial" w:hAnsi="Arial" w:cs="Arial"/>
          <w:sz w:val="21"/>
          <w:szCs w:val="21"/>
          <w:shd w:val="clear" w:color="auto" w:fill="FFFFFF"/>
        </w:rPr>
        <w:t>RSS</w:t>
      </w:r>
      <w:r w:rsidRPr="00F4290F">
        <w:rPr>
          <w:rFonts w:ascii="Arial" w:hAnsi="Arial" w:cs="Arial"/>
          <w:sz w:val="21"/>
          <w:szCs w:val="21"/>
          <w:shd w:val="clear" w:color="auto" w:fill="FFFFFF"/>
          <w:lang w:val="ru-RU"/>
        </w:rPr>
        <w:t>, но их сочетание значительно лучше.</w:t>
      </w:r>
    </w:p>
    <w:p w:rsidR="004A0240" w:rsidRDefault="004A0240" w:rsidP="00B719D5">
      <w:pPr>
        <w:spacing w:before="100" w:beforeAutospacing="1" w:after="60" w:line="240" w:lineRule="auto"/>
        <w:rPr>
          <w:rFonts w:ascii="Arial" w:eastAsia="Times New Roman" w:hAnsi="Arial" w:cs="Arial"/>
          <w:sz w:val="20"/>
          <w:szCs w:val="20"/>
        </w:rPr>
      </w:pPr>
      <w:r w:rsidRPr="004A0240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4FD3450F" wp14:editId="2DBB3A4B">
            <wp:extent cx="3953427" cy="291505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0F" w:rsidRDefault="00F4290F" w:rsidP="00B719D5">
      <w:pPr>
        <w:spacing w:before="100" w:beforeAutospacing="1" w:after="6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4290F">
        <w:rPr>
          <w:rFonts w:ascii="Arial" w:eastAsia="Times New Roman" w:hAnsi="Arial" w:cs="Arial"/>
          <w:sz w:val="20"/>
          <w:szCs w:val="20"/>
          <w:lang w:val="ru-RU"/>
        </w:rPr>
        <w:t>С помощью прогнозов мы видим, что эта модель не так хороша, как должна быть, и среднеквадратичная ошибка также очень высока.</w:t>
      </w:r>
    </w:p>
    <w:p w:rsidR="004A0240" w:rsidRPr="00F4290F" w:rsidRDefault="004A0240" w:rsidP="00B719D5">
      <w:pPr>
        <w:spacing w:before="100" w:beforeAutospacing="1" w:after="60" w:line="240" w:lineRule="auto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Another</w:t>
      </w:r>
      <w:r w:rsidRPr="00F4290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Menthod</w:t>
      </w:r>
      <w:proofErr w:type="spellEnd"/>
      <w:r w:rsidR="00F4290F" w:rsidRPr="00F4290F">
        <w:rPr>
          <w:rFonts w:ascii="Arial" w:hAnsi="Arial" w:cs="Arial"/>
          <w:sz w:val="21"/>
          <w:szCs w:val="21"/>
          <w:shd w:val="clear" w:color="auto" w:fill="FFFFFF"/>
        </w:rPr>
        <w:t xml:space="preserve"> – </w:t>
      </w:r>
      <w:r>
        <w:rPr>
          <w:rFonts w:ascii="Arial" w:hAnsi="Arial" w:cs="Arial"/>
          <w:sz w:val="21"/>
          <w:szCs w:val="21"/>
          <w:shd w:val="clear" w:color="auto" w:fill="FFFFFF"/>
        </w:rPr>
        <w:t>SARIMAX</w:t>
      </w:r>
      <w:r w:rsidR="00F4290F" w:rsidRPr="00F4290F">
        <w:rPr>
          <w:rFonts w:ascii="Arial" w:hAnsi="Arial" w:cs="Arial"/>
          <w:sz w:val="21"/>
          <w:szCs w:val="21"/>
          <w:shd w:val="clear" w:color="auto" w:fill="FFFFFF"/>
        </w:rPr>
        <w:t xml:space="preserve"> (</w:t>
      </w:r>
      <w:r w:rsidR="00F4290F">
        <w:rPr>
          <w:rFonts w:ascii="Arial" w:hAnsi="Arial" w:cs="Arial"/>
          <w:sz w:val="21"/>
          <w:szCs w:val="21"/>
          <w:shd w:val="clear" w:color="auto" w:fill="FFFFFF"/>
          <w:lang w:val="ru-RU"/>
        </w:rPr>
        <w:t>Другой</w:t>
      </w:r>
      <w:r w:rsidR="00F4290F" w:rsidRPr="00F4290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F4290F">
        <w:rPr>
          <w:rFonts w:ascii="Arial" w:hAnsi="Arial" w:cs="Arial"/>
          <w:sz w:val="21"/>
          <w:szCs w:val="21"/>
          <w:shd w:val="clear" w:color="auto" w:fill="FFFFFF"/>
          <w:lang w:val="ru-RU"/>
        </w:rPr>
        <w:t>метод</w:t>
      </w:r>
      <w:r w:rsidR="00F4290F" w:rsidRPr="00F4290F">
        <w:rPr>
          <w:rFonts w:ascii="Arial" w:hAnsi="Arial" w:cs="Arial"/>
          <w:sz w:val="21"/>
          <w:szCs w:val="21"/>
          <w:shd w:val="clear" w:color="auto" w:fill="FFFFFF"/>
        </w:rPr>
        <w:t xml:space="preserve"> -SARIMAX))</w:t>
      </w:r>
    </w:p>
    <w:p w:rsidR="004A0240" w:rsidRDefault="004A0240" w:rsidP="00B719D5">
      <w:pPr>
        <w:spacing w:before="100" w:beforeAutospacing="1" w:after="60" w:line="240" w:lineRule="auto"/>
        <w:rPr>
          <w:rFonts w:ascii="Arial" w:eastAsia="Times New Roman" w:hAnsi="Arial" w:cs="Arial"/>
          <w:sz w:val="20"/>
          <w:szCs w:val="20"/>
        </w:rPr>
      </w:pPr>
      <w:r w:rsidRPr="004A0240">
        <w:rPr>
          <w:rFonts w:ascii="Arial" w:eastAsia="Times New Roman" w:hAnsi="Arial" w:cs="Arial"/>
          <w:noProof/>
          <w:sz w:val="20"/>
          <w:szCs w:val="20"/>
        </w:rPr>
        <w:lastRenderedPageBreak/>
        <w:drawing>
          <wp:inline distT="0" distB="0" distL="0" distR="0" wp14:anchorId="5CE29C71" wp14:editId="7166029D">
            <wp:extent cx="5943600" cy="1504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0F" w:rsidRDefault="00F4290F" w:rsidP="00B719D5">
      <w:p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F4290F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Выбор параметров для модели временных рядов </w:t>
      </w:r>
      <w:r w:rsidRPr="00F4290F">
        <w:rPr>
          <w:rFonts w:ascii="Arial" w:eastAsia="Times New Roman" w:hAnsi="Arial" w:cs="Arial"/>
          <w:color w:val="000000"/>
          <w:sz w:val="24"/>
          <w:szCs w:val="24"/>
        </w:rPr>
        <w:t>ARIMA</w:t>
      </w:r>
      <w:r w:rsidRPr="00F4290F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</w:p>
    <w:p w:rsidR="004A0240" w:rsidRPr="00F4290F" w:rsidRDefault="00F4290F" w:rsidP="00B719D5">
      <w:pPr>
        <w:spacing w:before="100" w:beforeAutospacing="1" w:after="6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4290F">
        <w:rPr>
          <w:rFonts w:ascii="Arial" w:eastAsia="Times New Roman" w:hAnsi="Arial" w:cs="Arial"/>
          <w:color w:val="000000"/>
          <w:sz w:val="24"/>
          <w:szCs w:val="24"/>
          <w:lang w:val="ru-RU"/>
        </w:rPr>
        <w:t>В статистике и машинном обучении этот процесс известен как поиск по сетке (или оптимизация гиперпараметров) для выбора модели.</w:t>
      </w:r>
      <w:r w:rsidR="004A0240" w:rsidRPr="004A0240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18A293F2" wp14:editId="469C9CF4">
            <wp:extent cx="5943600" cy="49644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0F" w:rsidRDefault="00F4290F" w:rsidP="00F4290F">
      <w:pPr>
        <w:pStyle w:val="Heading3"/>
        <w:numPr>
          <w:ilvl w:val="0"/>
          <w:numId w:val="6"/>
        </w:numPr>
        <w:spacing w:before="0" w:beforeAutospacing="0" w:after="120" w:afterAutospacing="0"/>
        <w:rPr>
          <w:rFonts w:ascii="Arial" w:eastAsiaTheme="minorHAnsi" w:hAnsi="Arial" w:cs="Arial"/>
          <w:b w:val="0"/>
          <w:bCs w:val="0"/>
          <w:sz w:val="21"/>
          <w:szCs w:val="21"/>
          <w:shd w:val="clear" w:color="auto" w:fill="FFFFFF"/>
          <w:lang w:val="ru-RU"/>
        </w:rPr>
      </w:pPr>
      <w:r w:rsidRPr="00F4290F">
        <w:rPr>
          <w:rFonts w:ascii="Arial" w:eastAsiaTheme="minorHAnsi" w:hAnsi="Arial" w:cs="Arial"/>
          <w:b w:val="0"/>
          <w:bCs w:val="0"/>
          <w:sz w:val="21"/>
          <w:szCs w:val="21"/>
          <w:shd w:val="clear" w:color="auto" w:fill="FFFFFF"/>
          <w:lang w:val="ru-RU"/>
        </w:rPr>
        <w:t xml:space="preserve">На правом верхнем графике мы видим, что красная линия </w:t>
      </w:r>
      <w:r w:rsidRPr="00F4290F">
        <w:rPr>
          <w:rFonts w:ascii="Arial" w:eastAsiaTheme="minorHAnsi" w:hAnsi="Arial" w:cs="Arial"/>
          <w:b w:val="0"/>
          <w:bCs w:val="0"/>
          <w:sz w:val="21"/>
          <w:szCs w:val="21"/>
          <w:shd w:val="clear" w:color="auto" w:fill="FFFFFF"/>
        </w:rPr>
        <w:t>KDE</w:t>
      </w:r>
      <w:r w:rsidRPr="00F4290F">
        <w:rPr>
          <w:rFonts w:ascii="Arial" w:eastAsiaTheme="minorHAnsi" w:hAnsi="Arial" w:cs="Arial"/>
          <w:b w:val="0"/>
          <w:bCs w:val="0"/>
          <w:sz w:val="21"/>
          <w:szCs w:val="21"/>
          <w:shd w:val="clear" w:color="auto" w:fill="FFFFFF"/>
          <w:lang w:val="ru-RU"/>
        </w:rPr>
        <w:t xml:space="preserve"> близко следует за линией </w:t>
      </w:r>
      <w:r w:rsidRPr="00F4290F">
        <w:rPr>
          <w:rFonts w:ascii="Arial" w:eastAsiaTheme="minorHAnsi" w:hAnsi="Arial" w:cs="Arial"/>
          <w:b w:val="0"/>
          <w:bCs w:val="0"/>
          <w:sz w:val="21"/>
          <w:szCs w:val="21"/>
          <w:shd w:val="clear" w:color="auto" w:fill="FFFFFF"/>
        </w:rPr>
        <w:t>N</w:t>
      </w:r>
      <w:r w:rsidRPr="00F4290F">
        <w:rPr>
          <w:rFonts w:ascii="Arial" w:eastAsiaTheme="minorHAnsi" w:hAnsi="Arial" w:cs="Arial"/>
          <w:b w:val="0"/>
          <w:bCs w:val="0"/>
          <w:sz w:val="21"/>
          <w:szCs w:val="21"/>
          <w:shd w:val="clear" w:color="auto" w:fill="FFFFFF"/>
          <w:lang w:val="ru-RU"/>
        </w:rPr>
        <w:t xml:space="preserve"> (0,1) (где </w:t>
      </w:r>
      <w:r w:rsidRPr="00F4290F">
        <w:rPr>
          <w:rFonts w:ascii="Arial" w:eastAsiaTheme="minorHAnsi" w:hAnsi="Arial" w:cs="Arial"/>
          <w:b w:val="0"/>
          <w:bCs w:val="0"/>
          <w:sz w:val="21"/>
          <w:szCs w:val="21"/>
          <w:shd w:val="clear" w:color="auto" w:fill="FFFFFF"/>
        </w:rPr>
        <w:t>N</w:t>
      </w:r>
      <w:r w:rsidRPr="00F4290F">
        <w:rPr>
          <w:rFonts w:ascii="Arial" w:eastAsiaTheme="minorHAnsi" w:hAnsi="Arial" w:cs="Arial"/>
          <w:b w:val="0"/>
          <w:bCs w:val="0"/>
          <w:sz w:val="21"/>
          <w:szCs w:val="21"/>
          <w:shd w:val="clear" w:color="auto" w:fill="FFFFFF"/>
          <w:lang w:val="ru-RU"/>
        </w:rPr>
        <w:t xml:space="preserve"> (0,1) - стандартное обозначение для нормального распределения со средним 0 и стандартным отклонением 1 ). Это хороший показатель того, что остатки распределены нормально. 2. </w:t>
      </w:r>
      <w:proofErr w:type="spellStart"/>
      <w:proofErr w:type="gramStart"/>
      <w:r w:rsidRPr="00F4290F">
        <w:rPr>
          <w:rFonts w:ascii="Arial" w:eastAsiaTheme="minorHAnsi" w:hAnsi="Arial" w:cs="Arial"/>
          <w:b w:val="0"/>
          <w:bCs w:val="0"/>
          <w:sz w:val="21"/>
          <w:szCs w:val="21"/>
          <w:shd w:val="clear" w:color="auto" w:fill="FFFFFF"/>
        </w:rPr>
        <w:t>qq</w:t>
      </w:r>
      <w:proofErr w:type="spellEnd"/>
      <w:r w:rsidRPr="00F4290F">
        <w:rPr>
          <w:rFonts w:ascii="Arial" w:eastAsiaTheme="minorHAnsi" w:hAnsi="Arial" w:cs="Arial"/>
          <w:b w:val="0"/>
          <w:bCs w:val="0"/>
          <w:sz w:val="21"/>
          <w:szCs w:val="21"/>
          <w:shd w:val="clear" w:color="auto" w:fill="FFFFFF"/>
          <w:lang w:val="ru-RU"/>
        </w:rPr>
        <w:t>-график</w:t>
      </w:r>
      <w:proofErr w:type="gramEnd"/>
      <w:r w:rsidRPr="00F4290F">
        <w:rPr>
          <w:rFonts w:ascii="Arial" w:eastAsiaTheme="minorHAnsi" w:hAnsi="Arial" w:cs="Arial"/>
          <w:b w:val="0"/>
          <w:bCs w:val="0"/>
          <w:sz w:val="21"/>
          <w:szCs w:val="21"/>
          <w:shd w:val="clear" w:color="auto" w:fill="FFFFFF"/>
          <w:lang w:val="ru-RU"/>
        </w:rPr>
        <w:t xml:space="preserve"> в нижнем левом углу показывает, что упорядоченное распределение остатков (синие точки) следует линейному тренду </w:t>
      </w:r>
      <w:r w:rsidRPr="00F4290F">
        <w:rPr>
          <w:rFonts w:ascii="Arial" w:eastAsiaTheme="minorHAnsi" w:hAnsi="Arial" w:cs="Arial"/>
          <w:b w:val="0"/>
          <w:bCs w:val="0"/>
          <w:sz w:val="21"/>
          <w:szCs w:val="21"/>
          <w:shd w:val="clear" w:color="auto" w:fill="FFFFFF"/>
          <w:lang w:val="ru-RU"/>
        </w:rPr>
        <w:lastRenderedPageBreak/>
        <w:t xml:space="preserve">выборок, взятых из стандартного нормального распределения с </w:t>
      </w:r>
      <w:r w:rsidRPr="00F4290F">
        <w:rPr>
          <w:rFonts w:ascii="Arial" w:eastAsiaTheme="minorHAnsi" w:hAnsi="Arial" w:cs="Arial"/>
          <w:b w:val="0"/>
          <w:bCs w:val="0"/>
          <w:sz w:val="21"/>
          <w:szCs w:val="21"/>
          <w:shd w:val="clear" w:color="auto" w:fill="FFFFFF"/>
        </w:rPr>
        <w:t>N</w:t>
      </w:r>
      <w:r w:rsidRPr="00F4290F">
        <w:rPr>
          <w:rFonts w:ascii="Arial" w:eastAsiaTheme="minorHAnsi" w:hAnsi="Arial" w:cs="Arial"/>
          <w:b w:val="0"/>
          <w:bCs w:val="0"/>
          <w:sz w:val="21"/>
          <w:szCs w:val="21"/>
          <w:shd w:val="clear" w:color="auto" w:fill="FFFFFF"/>
          <w:lang w:val="ru-RU"/>
        </w:rPr>
        <w:t xml:space="preserve"> (0, 1). Опять же, это явный признак того, что остатки распределены нормально. 3. Невязки во времени (верхний левый график) не показывают явной сезонности и выглядят как белый шум. Это подтверждается графиком автокорреляции (то есть коррелограммой) в правом нижнем углу, который показывает, что остатки временных рядов имеют низкую корреляцию с запаздывающими версиями самих себя.</w:t>
      </w:r>
    </w:p>
    <w:p w:rsidR="00F4290F" w:rsidRDefault="00F4290F" w:rsidP="00F4290F">
      <w:pPr>
        <w:pStyle w:val="Heading3"/>
        <w:spacing w:before="0" w:beforeAutospacing="0" w:after="120" w:afterAutospacing="0"/>
        <w:ind w:left="720"/>
        <w:rPr>
          <w:rFonts w:ascii="Arial" w:eastAsiaTheme="minorHAnsi" w:hAnsi="Arial" w:cs="Arial"/>
          <w:b w:val="0"/>
          <w:bCs w:val="0"/>
          <w:sz w:val="21"/>
          <w:szCs w:val="21"/>
          <w:shd w:val="clear" w:color="auto" w:fill="FFFFFF"/>
          <w:lang w:val="ru-RU"/>
        </w:rPr>
      </w:pPr>
    </w:p>
    <w:p w:rsidR="004A0240" w:rsidRPr="00F4290F" w:rsidRDefault="004A0240" w:rsidP="00F4290F">
      <w:pPr>
        <w:pStyle w:val="Heading3"/>
        <w:spacing w:before="0" w:beforeAutospacing="0" w:after="120" w:afterAutospacing="0"/>
        <w:ind w:left="720"/>
        <w:rPr>
          <w:rFonts w:ascii="Arial" w:hAnsi="Arial" w:cs="Arial"/>
          <w:b w:val="0"/>
          <w:bCs w:val="0"/>
          <w:color w:val="000000"/>
          <w:sz w:val="24"/>
          <w:szCs w:val="24"/>
          <w:lang w:val="ru-RU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Validating</w:t>
      </w:r>
      <w:r w:rsidRPr="00F4290F">
        <w:rPr>
          <w:rFonts w:ascii="Arial" w:hAnsi="Arial" w:cs="Arial"/>
          <w:b w:val="0"/>
          <w:bCs w:val="0"/>
          <w:color w:val="000000"/>
          <w:sz w:val="24"/>
          <w:szCs w:val="24"/>
          <w:lang w:val="ru-RU"/>
        </w:rPr>
        <w:t xml:space="preserve"> 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Forecasts</w:t>
      </w:r>
      <w:r w:rsidR="00F4290F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(</w:t>
      </w:r>
      <w:proofErr w:type="spellStart"/>
      <w:r w:rsidR="00F4290F" w:rsidRPr="00F4290F">
        <w:rPr>
          <w:rFonts w:ascii="Arial" w:hAnsi="Arial" w:cs="Arial"/>
          <w:b w:val="0"/>
          <w:bCs w:val="0"/>
          <w:color w:val="000000"/>
          <w:sz w:val="24"/>
          <w:szCs w:val="24"/>
        </w:rPr>
        <w:t>Проверка</w:t>
      </w:r>
      <w:proofErr w:type="spellEnd"/>
      <w:r w:rsidR="00F4290F" w:rsidRPr="00F4290F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="00F4290F" w:rsidRPr="00F4290F">
        <w:rPr>
          <w:rFonts w:ascii="Arial" w:hAnsi="Arial" w:cs="Arial"/>
          <w:b w:val="0"/>
          <w:bCs w:val="0"/>
          <w:color w:val="000000"/>
          <w:sz w:val="24"/>
          <w:szCs w:val="24"/>
        </w:rPr>
        <w:t>прогнозов</w:t>
      </w:r>
      <w:proofErr w:type="spellEnd"/>
      <w:r w:rsidR="00F4290F">
        <w:rPr>
          <w:rFonts w:ascii="Arial" w:hAnsi="Arial" w:cs="Arial"/>
          <w:b w:val="0"/>
          <w:bCs w:val="0"/>
          <w:color w:val="000000"/>
          <w:sz w:val="24"/>
          <w:szCs w:val="24"/>
        </w:rPr>
        <w:t>)</w:t>
      </w:r>
    </w:p>
    <w:p w:rsidR="004A0240" w:rsidRDefault="002D48BD" w:rsidP="00B719D5">
      <w:pPr>
        <w:spacing w:before="100" w:beforeAutospacing="1" w:after="60" w:line="240" w:lineRule="auto"/>
        <w:rPr>
          <w:rFonts w:ascii="Arial" w:eastAsia="Times New Roman" w:hAnsi="Arial" w:cs="Arial"/>
          <w:sz w:val="20"/>
          <w:szCs w:val="20"/>
        </w:rPr>
      </w:pPr>
      <w:r w:rsidRPr="002D48BD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2D98E803" wp14:editId="51ED59D0">
            <wp:extent cx="5943600" cy="32359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9D5" w:rsidRDefault="002D48BD" w:rsidP="00B719D5">
      <w:p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2D48BD"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 wp14:anchorId="51B5CF9E" wp14:editId="725B08CF">
            <wp:extent cx="4020111" cy="58110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9D5" w:rsidRPr="00F4290F" w:rsidRDefault="00F4290F" w:rsidP="00B719D5">
      <w:pPr>
        <w:shd w:val="clear" w:color="auto" w:fill="FFFFFE"/>
        <w:spacing w:line="285" w:lineRule="atLeast"/>
        <w:rPr>
          <w:rFonts w:ascii="Arial" w:hAnsi="Arial" w:cs="Arial"/>
          <w:sz w:val="20"/>
          <w:szCs w:val="20"/>
          <w:shd w:val="clear" w:color="auto" w:fill="FFFFFF"/>
          <w:lang w:val="ru-RU"/>
        </w:rPr>
      </w:pPr>
      <w:r w:rsidRPr="00F4290F">
        <w:rPr>
          <w:rFonts w:ascii="Arial" w:eastAsia="Times New Roman" w:hAnsi="Arial" w:cs="Arial"/>
          <w:sz w:val="21"/>
          <w:szCs w:val="21"/>
          <w:lang w:val="ru-RU"/>
        </w:rPr>
        <w:t>Имея низкий уровень ошибки, мы заключаем, что этот прогноз точен.</w:t>
      </w:r>
    </w:p>
    <w:p w:rsidR="002E6F43" w:rsidRPr="00F4290F" w:rsidRDefault="002E6F43" w:rsidP="00B719D5">
      <w:pPr>
        <w:shd w:val="clear" w:color="auto" w:fill="FFFFFE"/>
        <w:spacing w:line="285" w:lineRule="atLeast"/>
        <w:rPr>
          <w:rFonts w:ascii="Arial" w:hAnsi="Arial" w:cs="Arial"/>
          <w:sz w:val="20"/>
          <w:szCs w:val="20"/>
          <w:shd w:val="clear" w:color="auto" w:fill="FFFFFF"/>
          <w:lang w:val="ru-RU"/>
        </w:rPr>
      </w:pPr>
      <w:bookmarkStart w:id="0" w:name="_GoBack"/>
      <w:bookmarkEnd w:id="0"/>
    </w:p>
    <w:p w:rsidR="002E6F43" w:rsidRPr="00F4290F" w:rsidRDefault="002E6F43" w:rsidP="002E6F43">
      <w:pPr>
        <w:shd w:val="clear" w:color="auto" w:fill="FFFFFE"/>
        <w:spacing w:line="285" w:lineRule="atLeast"/>
        <w:rPr>
          <w:rFonts w:ascii="Arial" w:hAnsi="Arial" w:cs="Arial"/>
          <w:sz w:val="20"/>
          <w:szCs w:val="20"/>
          <w:shd w:val="clear" w:color="auto" w:fill="FFFFFF"/>
          <w:lang w:val="ru-RU"/>
        </w:rPr>
      </w:pPr>
    </w:p>
    <w:p w:rsidR="00B719D5" w:rsidRPr="00F4290F" w:rsidRDefault="00B719D5" w:rsidP="00BF6134">
      <w:pPr>
        <w:shd w:val="clear" w:color="auto" w:fill="FFFFFE"/>
        <w:spacing w:line="285" w:lineRule="atLeast"/>
        <w:rPr>
          <w:rFonts w:ascii="Arial" w:hAnsi="Arial" w:cs="Arial"/>
          <w:sz w:val="21"/>
          <w:szCs w:val="21"/>
          <w:shd w:val="clear" w:color="auto" w:fill="FFFFFF"/>
          <w:lang w:val="ru-RU"/>
        </w:rPr>
      </w:pPr>
    </w:p>
    <w:p w:rsidR="00B719D5" w:rsidRPr="00F4290F" w:rsidRDefault="00B719D5" w:rsidP="00BF6134">
      <w:pPr>
        <w:shd w:val="clear" w:color="auto" w:fill="FFFFFE"/>
        <w:spacing w:line="285" w:lineRule="atLeast"/>
        <w:rPr>
          <w:rFonts w:ascii="Arial" w:hAnsi="Arial" w:cs="Arial"/>
          <w:sz w:val="21"/>
          <w:szCs w:val="21"/>
          <w:shd w:val="clear" w:color="auto" w:fill="FFFFFF"/>
          <w:lang w:val="ru-RU"/>
        </w:rPr>
      </w:pPr>
    </w:p>
    <w:p w:rsidR="002E6F43" w:rsidRPr="00F4290F" w:rsidRDefault="002E6F43">
      <w:pPr>
        <w:rPr>
          <w:rFonts w:ascii="Arial" w:hAnsi="Arial" w:cs="Arial"/>
          <w:color w:val="212121"/>
          <w:shd w:val="clear" w:color="auto" w:fill="FFFFFF"/>
          <w:lang w:val="ru-RU"/>
        </w:rPr>
      </w:pPr>
      <w:r w:rsidRPr="00F4290F">
        <w:rPr>
          <w:rFonts w:ascii="Arial" w:hAnsi="Arial" w:cs="Arial"/>
          <w:color w:val="212121"/>
          <w:shd w:val="clear" w:color="auto" w:fill="FFFFFF"/>
          <w:lang w:val="ru-RU"/>
        </w:rPr>
        <w:br w:type="page"/>
      </w:r>
    </w:p>
    <w:p w:rsidR="00B719D5" w:rsidRPr="002E6F43" w:rsidRDefault="002E6F43" w:rsidP="002E6F43">
      <w:pPr>
        <w:shd w:val="clear" w:color="auto" w:fill="FFFFFE"/>
        <w:spacing w:line="285" w:lineRule="atLeast"/>
        <w:jc w:val="center"/>
        <w:rPr>
          <w:rFonts w:ascii="Arial" w:hAnsi="Arial" w:cs="Arial"/>
          <w:color w:val="212121"/>
          <w:sz w:val="28"/>
          <w:szCs w:val="28"/>
          <w:shd w:val="clear" w:color="auto" w:fill="FFFFFF"/>
          <w:lang w:val="ru-RU"/>
        </w:rPr>
      </w:pPr>
      <w:r w:rsidRPr="002E6F43">
        <w:rPr>
          <w:rFonts w:ascii="Arial" w:hAnsi="Arial" w:cs="Arial"/>
          <w:color w:val="212121"/>
          <w:sz w:val="28"/>
          <w:szCs w:val="28"/>
          <w:shd w:val="clear" w:color="auto" w:fill="FFFFFF"/>
          <w:lang w:val="ru-RU"/>
        </w:rPr>
        <w:lastRenderedPageBreak/>
        <w:t>Предсказание возраста морских ушек (часть 2)</w:t>
      </w:r>
    </w:p>
    <w:p w:rsidR="002E6F43" w:rsidRDefault="002E6F43" w:rsidP="007F39E6">
      <w:pPr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</w:p>
    <w:p w:rsidR="002E6F43" w:rsidRPr="00FA675A" w:rsidRDefault="002E6F43" w:rsidP="002E6F43">
      <w:pPr>
        <w:jc w:val="both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ru-RU"/>
        </w:rPr>
        <w:tab/>
        <w:t xml:space="preserve">Из набора данных из предыдущей задачи были выделены два самых часто встречающихся класса (9 и 10), которые между собой сбалансированы (689 и 634 образца). В качестве </w:t>
      </w:r>
      <w:r>
        <w:rPr>
          <w:rFonts w:ascii="Arial" w:eastAsia="Times New Roman" w:hAnsi="Arial" w:cs="Arial"/>
          <w:color w:val="000000"/>
          <w:sz w:val="21"/>
          <w:szCs w:val="21"/>
        </w:rPr>
        <w:t>baseline</w:t>
      </w:r>
      <w:r w:rsidRPr="002E6F43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  <w:lang w:val="ru-RU"/>
        </w:rPr>
        <w:t>была использована простая логистическая регрессия (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sklear</w:t>
      </w:r>
      <w:proofErr w:type="spellEnd"/>
      <w:r w:rsidRPr="002E6F43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  <w:r>
        <w:rPr>
          <w:rFonts w:ascii="Arial" w:eastAsia="Times New Roman" w:hAnsi="Arial" w:cs="Arial"/>
          <w:color w:val="000000"/>
          <w:sz w:val="21"/>
          <w:szCs w:val="21"/>
        </w:rPr>
        <w:t>linear</w:t>
      </w:r>
      <w:r w:rsidRPr="002E6F43">
        <w:rPr>
          <w:rFonts w:ascii="Arial" w:eastAsia="Times New Roman" w:hAnsi="Arial" w:cs="Arial"/>
          <w:color w:val="000000"/>
          <w:sz w:val="21"/>
          <w:szCs w:val="21"/>
          <w:lang w:val="ru-RU"/>
        </w:rPr>
        <w:t>_</w:t>
      </w:r>
      <w:r>
        <w:rPr>
          <w:rFonts w:ascii="Arial" w:eastAsia="Times New Roman" w:hAnsi="Arial" w:cs="Arial"/>
          <w:color w:val="000000"/>
          <w:sz w:val="21"/>
          <w:szCs w:val="21"/>
        </w:rPr>
        <w:t>model</w:t>
      </w:r>
      <w:r w:rsidRPr="002E6F43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LogisticRegression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val="ru-RU"/>
        </w:rPr>
        <w:t>), эта модель показала следующие результаты:</w:t>
      </w:r>
    </w:p>
    <w:p w:rsidR="00CD5D5D" w:rsidRPr="00CD5D5D" w:rsidRDefault="00CD5D5D" w:rsidP="002E6F4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4881600" cy="1987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re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600" cy="19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9E6" w:rsidRPr="002E6F43" w:rsidRDefault="007F39E6" w:rsidP="002E6F43">
      <w:pPr>
        <w:jc w:val="both"/>
        <w:rPr>
          <w:rFonts w:ascii="Arial" w:hAnsi="Arial" w:cs="Arial"/>
          <w:color w:val="123654"/>
          <w:sz w:val="20"/>
          <w:szCs w:val="20"/>
          <w:lang w:val="ru-RU"/>
        </w:rPr>
      </w:pPr>
    </w:p>
    <w:p w:rsidR="007F39E6" w:rsidRDefault="00CD5D5D" w:rsidP="002E6F43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ru-RU"/>
        </w:rPr>
        <w:t>Для улучшения полученных результатов искалась подходящая архитектура полносвязной нейронной сети, среди различных вариантов лучше всего себя показала следующая модель:</w:t>
      </w:r>
    </w:p>
    <w:p w:rsidR="00B77EC7" w:rsidRDefault="00B77EC7" w:rsidP="00B77EC7">
      <w:pPr>
        <w:jc w:val="both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5101200" cy="2865600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ас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200" cy="28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EC7" w:rsidRDefault="00B77EC7" w:rsidP="00B77EC7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 xml:space="preserve">Кроме этого использовался </w:t>
      </w:r>
      <w:r>
        <w:rPr>
          <w:sz w:val="24"/>
          <w:szCs w:val="24"/>
        </w:rPr>
        <w:t>Dropout</w:t>
      </w:r>
      <w:r w:rsidRPr="00B77EC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 вероятностью 0,1. Во время обучения при получении лучшего результата на валидации веса модели сохранялись, в итоге, при оценке использовалась та модель, которая лучше все себя показала на валидационном множестве за все время обучения, ниже графики обучения и итоговые результаты обученной модели.</w:t>
      </w:r>
    </w:p>
    <w:p w:rsidR="00B77EC7" w:rsidRDefault="00B77EC7" w:rsidP="00B77EC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6042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ear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EC7" w:rsidRDefault="00B77EC7" w:rsidP="00B77EC7">
      <w:pPr>
        <w:jc w:val="both"/>
        <w:rPr>
          <w:sz w:val="24"/>
          <w:szCs w:val="24"/>
        </w:rPr>
      </w:pPr>
    </w:p>
    <w:p w:rsidR="00B77EC7" w:rsidRPr="00B77EC7" w:rsidRDefault="00B77EC7" w:rsidP="00B77EC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97200" cy="182520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c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200" cy="18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9E6" w:rsidRPr="002E6F43" w:rsidRDefault="007F39E6" w:rsidP="007F39E6">
      <w:pPr>
        <w:jc w:val="center"/>
        <w:rPr>
          <w:sz w:val="36"/>
          <w:szCs w:val="36"/>
          <w:lang w:val="ru-RU"/>
        </w:rPr>
      </w:pPr>
    </w:p>
    <w:sectPr w:rsidR="007F39E6" w:rsidRPr="002E6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D6018"/>
    <w:multiLevelType w:val="hybridMultilevel"/>
    <w:tmpl w:val="AA9E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35FDB"/>
    <w:multiLevelType w:val="hybridMultilevel"/>
    <w:tmpl w:val="4A0A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E006B5"/>
    <w:multiLevelType w:val="multilevel"/>
    <w:tmpl w:val="D9B2F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FB640F"/>
    <w:multiLevelType w:val="hybridMultilevel"/>
    <w:tmpl w:val="52085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380DB9"/>
    <w:multiLevelType w:val="hybridMultilevel"/>
    <w:tmpl w:val="DD34C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F61E04"/>
    <w:multiLevelType w:val="hybridMultilevel"/>
    <w:tmpl w:val="22A43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9E6"/>
    <w:rsid w:val="000E29D5"/>
    <w:rsid w:val="002D48BD"/>
    <w:rsid w:val="002E6F43"/>
    <w:rsid w:val="003634C3"/>
    <w:rsid w:val="004A0240"/>
    <w:rsid w:val="004D0382"/>
    <w:rsid w:val="005023DE"/>
    <w:rsid w:val="00650B34"/>
    <w:rsid w:val="00694279"/>
    <w:rsid w:val="007F39E6"/>
    <w:rsid w:val="0085055D"/>
    <w:rsid w:val="00963830"/>
    <w:rsid w:val="00B719D5"/>
    <w:rsid w:val="00B77EC7"/>
    <w:rsid w:val="00BF6134"/>
    <w:rsid w:val="00CD5D5D"/>
    <w:rsid w:val="00F4290F"/>
    <w:rsid w:val="00FA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2E22E-1251-4035-9241-142B67AB1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19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9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719D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71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63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6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4601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81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99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0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5843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2906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8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0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6658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9528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3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311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4698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4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Abalon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archive.ics.uci.edu/ml/datasets/Air+Quality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10</Pages>
  <Words>1142</Words>
  <Characters>6512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2020-12-06T20:28:00Z</dcterms:created>
  <dcterms:modified xsi:type="dcterms:W3CDTF">2020-12-08T16:52:00Z</dcterms:modified>
</cp:coreProperties>
</file>