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SPARE PARTS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Spare parts A50, UPA</w:t>
      </w: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Hydraulics spare parts</w:t>
      </w: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Spare parts cranes, manipulators</w:t>
      </w: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Spare parts PPUA</w:t>
      </w: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Spare parts CA320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Related materials in stock: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 xml:space="preserve">Steel rope: D15 GOST2688-80; D16.5 GOST2688-80; </w:t>
      </w:r>
      <w:proofErr w:type="gramStart"/>
      <w:r w:rsidRPr="001B37F7">
        <w:rPr>
          <w:lang w:val="en-US"/>
        </w:rPr>
        <w:t>D25(</w:t>
      </w:r>
      <w:proofErr w:type="gramEnd"/>
      <w:r w:rsidRPr="001B37F7">
        <w:rPr>
          <w:lang w:val="en-US"/>
        </w:rPr>
        <w:t>OS) GOST16853-88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The ground-enamel "Pental-Amor" for metal and wooden surfaces (in the banks to 2 kg): RAL6029 (green mint); RAL3020 (Signal red); RAL1033 (yellow dahlia); RAL5005 (signal blue)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>Electrodes of production of the plant "ESAB-SVEL" Saint-</w:t>
      </w:r>
      <w:proofErr w:type="gramStart"/>
      <w:r w:rsidRPr="001B37F7">
        <w:rPr>
          <w:lang w:val="en-US"/>
        </w:rPr>
        <w:t>Petersburg :</w:t>
      </w:r>
      <w:proofErr w:type="gramEnd"/>
      <w:r w:rsidRPr="001B37F7">
        <w:rPr>
          <w:lang w:val="en-US"/>
        </w:rPr>
        <w:t xml:space="preserve"> OK-46, UONI 13/55R</w:t>
      </w:r>
    </w:p>
    <w:p w:rsidR="001B37F7" w:rsidRPr="001B37F7" w:rsidRDefault="001B37F7" w:rsidP="001B37F7">
      <w:pPr>
        <w:rPr>
          <w:lang w:val="en-US"/>
        </w:rPr>
      </w:pPr>
    </w:p>
    <w:p w:rsidR="001B37F7" w:rsidRPr="001B37F7" w:rsidRDefault="001B37F7" w:rsidP="001B37F7">
      <w:pPr>
        <w:rPr>
          <w:lang w:val="en-US"/>
        </w:rPr>
      </w:pPr>
      <w:r w:rsidRPr="001B37F7">
        <w:rPr>
          <w:lang w:val="en-US"/>
        </w:rPr>
        <w:t xml:space="preserve">Paronite: thickness 0,8mm thickness of 1mm; </w:t>
      </w:r>
    </w:p>
    <w:p w:rsidR="001B37F7" w:rsidRPr="001B37F7" w:rsidRDefault="001B37F7" w:rsidP="001B37F7">
      <w:pPr>
        <w:rPr>
          <w:lang w:val="en-US"/>
        </w:rPr>
      </w:pPr>
    </w:p>
    <w:p w:rsidR="0085112A" w:rsidRPr="001B37F7" w:rsidRDefault="001B37F7" w:rsidP="001B37F7">
      <w:pPr>
        <w:rPr>
          <w:lang w:val="en-US"/>
        </w:rPr>
      </w:pPr>
      <w:r w:rsidRPr="001B37F7">
        <w:rPr>
          <w:lang w:val="en-US"/>
        </w:rPr>
        <w:t>Asbestos sheet: thickness of 2mm; thickness of 6mm</w:t>
      </w:r>
      <w:bookmarkStart w:id="0" w:name="_GoBack"/>
      <w:bookmarkEnd w:id="0"/>
    </w:p>
    <w:sectPr w:rsidR="0085112A" w:rsidRPr="001B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F7"/>
    <w:rsid w:val="000B3647"/>
    <w:rsid w:val="001B37F7"/>
    <w:rsid w:val="004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Айдар</dc:creator>
  <cp:lastModifiedBy>Айдар</cp:lastModifiedBy>
  <cp:revision>1</cp:revision>
  <dcterms:created xsi:type="dcterms:W3CDTF">2011-06-27T21:53:00Z</dcterms:created>
  <dcterms:modified xsi:type="dcterms:W3CDTF">2011-06-27T21:54:00Z</dcterms:modified>
</cp:coreProperties>
</file>