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jc w:val="center"/>
        <w:rPr>
          <w:rFonts w:ascii="Garamond" w:hAnsi="Garamond" w:cs="Garamond"/>
          <w:b/>
          <w:b/>
          <w:sz w:val="32"/>
        </w:rPr>
      </w:pPr>
      <w:r>
        <w:rPr>
          <w:rFonts w:cs="Garamond" w:ascii="Garamond" w:hAnsi="Garamond"/>
          <w:b/>
          <w:sz w:val="32"/>
        </w:rPr>
        <w:t xml:space="preserve">PROCEDIMIENTOS ALMACENADOS CON PARÁMETROS DE SALIDA </w:t>
      </w:r>
    </w:p>
    <w:p>
      <w:pPr>
        <w:pStyle w:val="Cabecera"/>
        <w:tabs>
          <w:tab w:val="clear" w:pos="4252"/>
          <w:tab w:val="clear" w:pos="8504"/>
        </w:tabs>
        <w:rPr>
          <w:rFonts w:ascii="Garamond" w:hAnsi="Garamond" w:cs="Garamond"/>
          <w:sz w:val="32"/>
        </w:rPr>
      </w:pPr>
      <w:r>
        <w:rPr>
          <w:rFonts w:cs="Garamond" w:ascii="Garamond" w:hAnsi="Garamond"/>
          <w:sz w:val="32"/>
        </w:rPr>
      </w:r>
    </w:p>
    <w:p>
      <w:pPr>
        <w:pStyle w:val="Textosinformato"/>
        <w:ind w:left="360" w:hanging="0"/>
        <w:rPr>
          <w:rFonts w:ascii="Garamond" w:hAnsi="Garamond" w:cs="Garamond"/>
          <w:b/>
          <w:b/>
          <w:bCs/>
          <w:sz w:val="24"/>
          <w:u w:val="single"/>
          <w:lang w:val="es-ES_tradnl"/>
        </w:rPr>
      </w:pPr>
      <w:r>
        <w:rPr>
          <w:rFonts w:cs="Garamond" w:ascii="Garamond" w:hAnsi="Garamond"/>
          <w:b/>
          <w:bCs/>
          <w:sz w:val="24"/>
          <w:u w:val="single"/>
          <w:lang w:val="es-ES_tradnl"/>
        </w:rPr>
        <w:t>PROCEDIMIENTOS ALMACENADOS CON PARÁMETROS DE SALIDA:</w:t>
      </w:r>
    </w:p>
    <w:p>
      <w:pPr>
        <w:pStyle w:val="Textosinformato"/>
        <w:ind w:left="360" w:hanging="0"/>
        <w:rPr>
          <w:rFonts w:ascii="Garamond" w:hAnsi="Garamond" w:cs="Garamond"/>
          <w:sz w:val="24"/>
          <w:u w:val="single"/>
          <w:lang w:val="es-ES_tradnl"/>
        </w:rPr>
      </w:pPr>
      <w:r>
        <w:rPr>
          <w:rFonts w:cs="Garamond" w:ascii="Garamond" w:hAnsi="Garamond"/>
          <w:sz w:val="24"/>
          <w:u w:val="single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 xml:space="preserve">Sintaxis: 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nombre(Parámetro out tipodedato) AS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BLOQUE PL-SQL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n-GB"/>
        </w:rPr>
      </w:pPr>
      <w:r>
        <w:rPr>
          <w:rFonts w:cs="Garamond" w:ascii="Garamond" w:hAnsi="Garamond"/>
          <w:b/>
          <w:bCs/>
          <w:sz w:val="24"/>
          <w:lang w:val="en-GB"/>
        </w:rPr>
        <w:t>Ejemplo 1: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n-GB"/>
        </w:rPr>
      </w:pPr>
      <w:r>
        <w:rPr>
          <w:rFonts w:cs="Garamond" w:ascii="Garamond" w:hAnsi="Garamond"/>
          <w:b/>
          <w:bCs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doblar (p_dato in number,p_resultado out number)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AS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>v_num number;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firstLine="708"/>
        <w:rPr/>
      </w:pPr>
      <w:r>
        <w:rPr>
          <w:rFonts w:cs="Garamond" w:ascii="Garamond" w:hAnsi="Garamond"/>
          <w:sz w:val="24"/>
          <w:lang w:val="en-GB"/>
        </w:rPr>
        <w:tab/>
        <w:tab/>
      </w:r>
      <w:r>
        <w:rPr>
          <w:rFonts w:cs="Garamond" w:ascii="Garamond" w:hAnsi="Garamond"/>
          <w:sz w:val="24"/>
          <w:lang w:val="es-ES_tradnl"/>
        </w:rPr>
        <w:t>v_num:=p_dato;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ab/>
        <w:t>p_resultado:=v_num*2;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END;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/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Bloque anónimo que ejecuta procedimiento: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DECLARE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>v_numero number(3);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s-ES_tradnl"/>
        </w:rPr>
        <w:tab/>
      </w:r>
      <w:r>
        <w:rPr>
          <w:rFonts w:cs="Garamond" w:ascii="Garamond" w:hAnsi="Garamond"/>
          <w:sz w:val="24"/>
          <w:lang w:val="en-GB"/>
        </w:rPr>
        <w:t>v_doble number(8);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v_numero:=5;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doblar(5,v_doble);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dbms_output.put_line(‘El doble de ‘|| v_numero|| ‘  es ‘|| v_doble);</w:t>
        <w:tab/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END;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  <w:tab/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  <w:t>Ejemplo 2: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tabla (p_tabla in varchar2, p_registros out number)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AS</w:t>
      </w:r>
    </w:p>
    <w:p>
      <w:pPr>
        <w:pStyle w:val="Textosinformato"/>
        <w:ind w:firstLine="708"/>
        <w:rPr/>
      </w:pPr>
      <w:r>
        <w:rPr>
          <w:rFonts w:cs="Garamond" w:ascii="Garamond" w:hAnsi="Garamond"/>
          <w:sz w:val="24"/>
          <w:lang w:val="en-GB"/>
        </w:rPr>
        <w:tab/>
      </w:r>
      <w:r>
        <w:rPr>
          <w:rFonts w:cs="Garamond" w:ascii="Garamond" w:hAnsi="Garamond"/>
          <w:sz w:val="24"/>
          <w:lang w:val="es-ES_tradnl"/>
        </w:rPr>
        <w:t>v_registros number;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>if p_tabla=’emp’ then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ab/>
        <w:t>select count(*) into v_registros from emp;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>else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ab/>
        <w:t>select count(*) into v_registros from dept;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ab/>
        <w:t>end if;</w:t>
      </w:r>
    </w:p>
    <w:p>
      <w:pPr>
        <w:pStyle w:val="Textosinformato"/>
        <w:ind w:firstLine="708"/>
        <w:rPr/>
      </w:pPr>
      <w:r>
        <w:rPr>
          <w:rFonts w:cs="Garamond" w:ascii="Garamond" w:hAnsi="Garamond"/>
          <w:sz w:val="24"/>
          <w:lang w:val="en-GB"/>
        </w:rPr>
        <w:tab/>
      </w:r>
      <w:r>
        <w:rPr>
          <w:rFonts w:cs="Garamond" w:ascii="Garamond" w:hAnsi="Garamond"/>
          <w:sz w:val="24"/>
          <w:lang w:val="es-ES_tradnl"/>
        </w:rPr>
        <w:t>p_registros:=v_registros;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END;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Bloque anónimo que ejecuta procedimiento: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DECLARE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>v_tabla varchar2(30);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s-ES_tradnl"/>
        </w:rPr>
        <w:tab/>
      </w:r>
      <w:r>
        <w:rPr>
          <w:rFonts w:cs="Garamond" w:ascii="Garamond" w:hAnsi="Garamond"/>
          <w:sz w:val="24"/>
          <w:lang w:val="en-GB"/>
        </w:rPr>
        <w:t>v_resul number;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BEGIN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v_tabla:=’dept’;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tabla(v_tabla,v_resul);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dbms_output.put_line(‘La tabla ‘|| v_tabla|| ‘  tiene ‘|| v_resul|| ‘ registros’);</w:t>
        <w:tab/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END;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360" w:hanging="0"/>
        <w:rPr>
          <w:rFonts w:ascii="Verdana" w:hAnsi="Verdana"/>
          <w:b/>
          <w:b/>
          <w:sz w:val="20"/>
          <w:szCs w:val="20"/>
          <w:u w:val="single"/>
        </w:rPr>
      </w:pPr>
      <w:r>
        <w:rPr>
          <w:rFonts w:cs="Garamond" w:ascii="Garamond" w:hAnsi="Garamond"/>
          <w:sz w:val="24"/>
          <w:lang w:val="es-ES_tradn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Arial Unicode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0"/>
    <w:family w:val="modern"/>
    <w:pitch w:val="default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jc w:val="right"/>
      <w:rPr>
        <w:rFonts w:ascii="Tahoma" w:hAnsi="Tahoma" w:cs="Tahoma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690" cy="319405"/>
              <wp:effectExtent l="4445" t="3810" r="0" b="0"/>
              <wp:wrapSquare wrapText="bothSides"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9120" cy="31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righ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43000" cy="228600"/>
                                <wp:effectExtent l="0" t="0" r="0" b="0"/>
                                <wp:docPr id="3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5.65pt;margin-top:-7.95pt;width:104.6pt;height:25.05pt;mso-wrap-style:non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abecera"/>
                      <w:jc w:val="right"/>
                      <w:rPr/>
                    </w:pPr>
                    <w:r>
                      <w:rPr/>
                      <w:drawing>
                        <wp:inline distT="0" distB="0" distL="0" distR="0">
                          <wp:extent cx="1143000" cy="228600"/>
                          <wp:effectExtent l="0" t="0" r="0" b="0"/>
                          <wp:docPr id="4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cs="Tahoma" w:ascii="Tahoma" w:hAnsi="Tahoma"/>
        <w:sz w:val="20"/>
        <w:szCs w:val="20"/>
      </w:rPr>
      <w:t>BASE DE DATOS ORACLE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24e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 w:val="true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 w:val="true"/>
      <w:ind w:left="708" w:hanging="0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 w:val="true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 w:val="true"/>
      <w:ind w:left="720" w:hanging="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 w:val="true"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 w:val="true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 w:val="true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 w:val="true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 w:val="true"/>
      <w:ind w:firstLine="36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40611"/>
    <w:rPr/>
  </w:style>
  <w:style w:type="character" w:styleId="Ttulo1Car" w:customStyle="1">
    <w:name w:val="Título 1 Car"/>
    <w:link w:val="Ttulo1"/>
    <w:qFormat/>
    <w:rsid w:val="0093318b"/>
    <w:rPr>
      <w:b/>
      <w:bCs/>
      <w:sz w:val="24"/>
      <w:szCs w:val="24"/>
    </w:rPr>
  </w:style>
  <w:style w:type="character" w:styleId="Ttulo2Car" w:customStyle="1">
    <w:name w:val="Título 2 Car"/>
    <w:link w:val="Ttulo2"/>
    <w:qFormat/>
    <w:rsid w:val="0093318b"/>
    <w:rPr>
      <w:b/>
      <w:bCs/>
      <w:sz w:val="24"/>
      <w:szCs w:val="24"/>
    </w:rPr>
  </w:style>
  <w:style w:type="character" w:styleId="Ttulo3Car" w:customStyle="1">
    <w:name w:val="Título 3 Car"/>
    <w:link w:val="Ttulo3"/>
    <w:qFormat/>
    <w:rsid w:val="0093318b"/>
    <w:rPr>
      <w:b/>
      <w:bCs/>
      <w:sz w:val="24"/>
      <w:szCs w:val="24"/>
    </w:rPr>
  </w:style>
  <w:style w:type="character" w:styleId="Ttulo4Car" w:customStyle="1">
    <w:name w:val="Título 4 Car"/>
    <w:link w:val="Ttulo4"/>
    <w:qFormat/>
    <w:rsid w:val="0093318b"/>
    <w:rPr>
      <w:b/>
      <w:bCs/>
      <w:sz w:val="24"/>
      <w:szCs w:val="24"/>
    </w:rPr>
  </w:style>
  <w:style w:type="character" w:styleId="Ttulo5Car" w:customStyle="1">
    <w:name w:val="Título 5 Car"/>
    <w:link w:val="Ttulo5"/>
    <w:qFormat/>
    <w:rsid w:val="0093318b"/>
    <w:rPr>
      <w:sz w:val="24"/>
      <w:szCs w:val="24"/>
      <w:u w:val="single"/>
    </w:rPr>
  </w:style>
  <w:style w:type="character" w:styleId="Ttulo6Car" w:customStyle="1">
    <w:name w:val="Título 6 Car"/>
    <w:link w:val="Ttulo6"/>
    <w:qFormat/>
    <w:rsid w:val="0093318b"/>
    <w:rPr>
      <w:i/>
      <w:iCs/>
      <w:sz w:val="24"/>
      <w:szCs w:val="24"/>
    </w:rPr>
  </w:style>
  <w:style w:type="character" w:styleId="Ttulo7Car" w:customStyle="1">
    <w:name w:val="Título 7 Car"/>
    <w:link w:val="Ttulo7"/>
    <w:qFormat/>
    <w:rsid w:val="0093318b"/>
    <w:rPr>
      <w:rFonts w:ascii="Courier New" w:hAnsi="Courier New" w:cs="Courier New"/>
      <w:b/>
      <w:bCs/>
    </w:rPr>
  </w:style>
  <w:style w:type="character" w:styleId="Ttulo8Car" w:customStyle="1">
    <w:name w:val="Título 8 Car"/>
    <w:link w:val="Ttulo8"/>
    <w:qFormat/>
    <w:rsid w:val="0093318b"/>
    <w:rPr>
      <w:rFonts w:ascii="Courier New" w:hAnsi="Courier New" w:cs="Courier New"/>
      <w:b/>
      <w:bCs/>
    </w:rPr>
  </w:style>
  <w:style w:type="character" w:styleId="Ttulo9Car" w:customStyle="1">
    <w:name w:val="Título 9 Car"/>
    <w:link w:val="Ttulo9"/>
    <w:qFormat/>
    <w:rsid w:val="0093318b"/>
    <w:rPr>
      <w:i/>
      <w:iCs/>
      <w:sz w:val="24"/>
      <w:szCs w:val="24"/>
    </w:rPr>
  </w:style>
  <w:style w:type="character" w:styleId="TextosinformatoCar" w:customStyle="1">
    <w:name w:val="Texto sin formato Car"/>
    <w:link w:val="Textosinformato"/>
    <w:qFormat/>
    <w:rsid w:val="0093318b"/>
    <w:rPr>
      <w:rFonts w:ascii="Courier New" w:hAnsi="Courier New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93318b"/>
    <w:rPr/>
  </w:style>
  <w:style w:type="character" w:styleId="Textoindependiente2Car" w:customStyle="1">
    <w:name w:val="Texto independiente 2 Car"/>
    <w:link w:val="Textoindependiente2"/>
    <w:qFormat/>
    <w:rsid w:val="0093318b"/>
    <w:rPr>
      <w:b/>
      <w:bCs/>
      <w:sz w:val="24"/>
      <w:szCs w:val="24"/>
    </w:rPr>
  </w:style>
  <w:style w:type="character" w:styleId="SangradetextonormalCar" w:customStyle="1">
    <w:name w:val="Sangría de texto normal Car"/>
    <w:link w:val="Sangradetextonormal"/>
    <w:qFormat/>
    <w:rsid w:val="0093318b"/>
    <w:rPr>
      <w:sz w:val="24"/>
      <w:szCs w:val="24"/>
    </w:rPr>
  </w:style>
  <w:style w:type="character" w:styleId="Sangra2detindependienteCar" w:customStyle="1">
    <w:name w:val="Sangría 2 de t. independiente Car"/>
    <w:link w:val="Sangra2detindependiente"/>
    <w:qFormat/>
    <w:rsid w:val="0093318b"/>
    <w:rPr>
      <w:sz w:val="24"/>
      <w:szCs w:val="24"/>
    </w:rPr>
  </w:style>
  <w:style w:type="character" w:styleId="TextoindependienteCar" w:customStyle="1">
    <w:name w:val="Texto independiente Car"/>
    <w:link w:val="Textoindependiente"/>
    <w:qFormat/>
    <w:rsid w:val="0093318b"/>
    <w:rPr>
      <w:color w:val="99CC00"/>
      <w:sz w:val="24"/>
      <w:szCs w:val="24"/>
    </w:rPr>
  </w:style>
  <w:style w:type="character" w:styleId="Textoindependiente3Car" w:customStyle="1">
    <w:name w:val="Texto independiente 3 Car"/>
    <w:link w:val="Textoindependiente3"/>
    <w:qFormat/>
    <w:rsid w:val="0093318b"/>
    <w:rPr>
      <w:rFonts w:ascii="Verdana" w:hAnsi="Verdana"/>
      <w:b/>
      <w:bCs/>
      <w:szCs w:val="24"/>
    </w:rPr>
  </w:style>
  <w:style w:type="character" w:styleId="Sangra3detindependienteCar" w:customStyle="1">
    <w:name w:val="Sangría 3 de t. independiente Car"/>
    <w:link w:val="Sangra3detindependiente"/>
    <w:qFormat/>
    <w:rsid w:val="0093318b"/>
    <w:rPr>
      <w:sz w:val="24"/>
      <w:szCs w:val="24"/>
    </w:rPr>
  </w:style>
  <w:style w:type="character" w:styleId="HTMLconformatoprevioCar" w:customStyle="1">
    <w:name w:val="HTML con formato previo Car"/>
    <w:link w:val="HTMLconformatoprevio"/>
    <w:qFormat/>
    <w:rsid w:val="0093318b"/>
    <w:rPr>
      <w:rFonts w:ascii="Arial Unicode MS" w:hAnsi="Arial Unicode MS" w:eastAsia="Arial Unicode MS" w:cs="Arial Unicode MS"/>
    </w:rPr>
  </w:style>
  <w:style w:type="character" w:styleId="EnlacedeInternet">
    <w:name w:val="Enlace de Internet"/>
    <w:basedOn w:val="DefaultParagraphFont"/>
    <w:rsid w:val="00a1357b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93318b"/>
    <w:pPr/>
    <w:rPr>
      <w:color w:val="99CC00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14061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14061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rsid w:val="00e624e3"/>
    <w:pPr>
      <w:ind w:left="360" w:hanging="0"/>
      <w:jc w:val="center"/>
    </w:pPr>
    <w:rPr>
      <w:rFonts w:ascii="Tahoma" w:hAnsi="Tahoma" w:cs="Tahoma"/>
      <w:b/>
      <w:bCs/>
      <w:sz w:val="22"/>
      <w:u w:val="single"/>
    </w:rPr>
  </w:style>
  <w:style w:type="paragraph" w:styleId="Notaalpie">
    <w:name w:val="Footnote Text"/>
    <w:basedOn w:val="Normal"/>
    <w:link w:val="TextonotapieCar"/>
    <w:semiHidden/>
    <w:rsid w:val="00e624e3"/>
    <w:pPr/>
    <w:rPr>
      <w:sz w:val="20"/>
      <w:szCs w:val="20"/>
    </w:rPr>
  </w:style>
  <w:style w:type="paragraph" w:styleId="PlainText">
    <w:name w:val="Plain Text"/>
    <w:basedOn w:val="Normal"/>
    <w:link w:val="TextosinformatoCar"/>
    <w:qFormat/>
    <w:rsid w:val="0093318b"/>
    <w:pPr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qFormat/>
    <w:rsid w:val="0093318b"/>
    <w:pPr>
      <w:spacing w:beforeAutospacing="1" w:afterAutospacing="1"/>
    </w:pPr>
    <w:rPr/>
  </w:style>
  <w:style w:type="paragraph" w:styleId="BodyText2">
    <w:name w:val="Body Text 2"/>
    <w:basedOn w:val="Normal"/>
    <w:link w:val="Textoindependiente2Car"/>
    <w:qFormat/>
    <w:rsid w:val="0093318b"/>
    <w:pPr/>
    <w:rPr>
      <w:b/>
      <w:bCs/>
    </w:rPr>
  </w:style>
  <w:style w:type="paragraph" w:styleId="Cuerpodetextoconsangra">
    <w:name w:val="Body Text Indent"/>
    <w:basedOn w:val="Normal"/>
    <w:link w:val="SangradetextonormalCar"/>
    <w:rsid w:val="0093318b"/>
    <w:pPr>
      <w:ind w:left="708" w:firstLine="708"/>
    </w:pPr>
    <w:rPr/>
  </w:style>
  <w:style w:type="paragraph" w:styleId="BodyTextIndent2">
    <w:name w:val="Body Text Indent 2"/>
    <w:basedOn w:val="Normal"/>
    <w:link w:val="Sangra2detindependienteCar"/>
    <w:qFormat/>
    <w:rsid w:val="0093318b"/>
    <w:pPr>
      <w:ind w:left="1416" w:hanging="0"/>
    </w:pPr>
    <w:rPr/>
  </w:style>
  <w:style w:type="paragraph" w:styleId="BodyText3">
    <w:name w:val="Body Text 3"/>
    <w:basedOn w:val="Normal"/>
    <w:link w:val="Textoindependiente3Car"/>
    <w:qFormat/>
    <w:rsid w:val="0093318b"/>
    <w:pPr/>
    <w:rPr>
      <w:rFonts w:ascii="Verdana" w:hAnsi="Verdana"/>
      <w:b/>
      <w:bCs/>
      <w:sz w:val="20"/>
    </w:rPr>
  </w:style>
  <w:style w:type="paragraph" w:styleId="Epgrafe" w:customStyle="1">
    <w:name w:val="Epígrafe"/>
    <w:basedOn w:val="Normal"/>
    <w:next w:val="Normal"/>
    <w:qFormat/>
    <w:rsid w:val="0093318b"/>
    <w:pPr>
      <w:ind w:left="708" w:hanging="0"/>
    </w:pPr>
    <w:rPr>
      <w:b/>
      <w:bCs/>
    </w:rPr>
  </w:style>
  <w:style w:type="paragraph" w:styleId="BodyTextIndent3">
    <w:name w:val="Body Text Indent 3"/>
    <w:basedOn w:val="Normal"/>
    <w:link w:val="Sangra3detindependienteCar"/>
    <w:qFormat/>
    <w:rsid w:val="0093318b"/>
    <w:pPr>
      <w:ind w:firstLine="708"/>
    </w:pPr>
    <w:rPr/>
  </w:style>
  <w:style w:type="paragraph" w:styleId="Indent" w:customStyle="1">
    <w:name w:val="indent"/>
    <w:basedOn w:val="Normal"/>
    <w:qFormat/>
    <w:rsid w:val="0093318b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qFormat/>
    <w:rsid w:val="0093318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8fe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Textosinformato">
    <w:name w:val="Texto sin formato"/>
    <w:basedOn w:val="Normal"/>
    <w:qFormat/>
    <w:pPr/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93318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</Template>
  <TotalTime>333</TotalTime>
  <Application>LibreOffice/7.2.2.2$Windows_X86_64 LibreOffice_project/02b2acce88a210515b4a5bb2e46cbfb63fe97d56</Application>
  <AppVersion>15.0000</AppVersion>
  <Pages>2</Pages>
  <Words>135</Words>
  <Characters>937</Characters>
  <CharactersWithSpaces>1051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2016-10-24T12:08:00Z</dcterms:created>
  <dc:creator/>
  <dc:description/>
  <dc:language>es-ES</dc:language>
  <cp:lastModifiedBy/>
  <cp:lastPrinted>1899-12-31T23:00:00Z</cp:lastPrinted>
  <dcterms:modified xsi:type="dcterms:W3CDTF">2021-11-02T17:47:39Z</dcterms:modified>
  <cp:revision>18</cp:revision>
  <dc:subject/>
  <dc:title>CONSULTAS DE UNION INTERNAS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