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lef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  <w:shd w:fill="auto" w:val="clear"/>
        </w:rPr>
        <w:t xml:space="preserve">A </w:t>
      </w:r>
      <w:r>
        <w:rPr>
          <w:rFonts w:ascii="Georgia" w:hAnsi="Georgia"/>
          <w:b/>
          <w:bCs/>
          <w:sz w:val="28"/>
          <w:szCs w:val="28"/>
          <w:shd w:fill="auto" w:val="clear"/>
        </w:rPr>
        <w:t>numerológia</w:t>
      </w:r>
      <w:r>
        <w:rPr>
          <w:rFonts w:ascii="Georgia" w:hAnsi="Georgia"/>
          <w:sz w:val="28"/>
          <w:szCs w:val="28"/>
          <w:shd w:fill="auto" w:val="clear"/>
        </w:rPr>
        <w:t xml:space="preserve"> a</w:t>
      </w:r>
      <w:r>
        <w:rPr>
          <w:rFonts w:ascii="Georgia" w:hAnsi="Georgia"/>
          <w:sz w:val="28"/>
          <w:szCs w:val="28"/>
        </w:rPr>
        <w:t xml:space="preserve"> tisztánlátás kapuja – rálátást és megértést ad önmagunkra, életünkre és kapcsolatainkra. </w:t>
      </w:r>
    </w:p>
    <w:p>
      <w:pPr>
        <w:pStyle w:val="BodyText"/>
        <w:bidi w:val="0"/>
        <w:jc w:val="lef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  <w:shd w:fill="auto" w:val="clear"/>
        </w:rPr>
        <w:t xml:space="preserve">Az </w:t>
      </w:r>
      <w:r>
        <w:rPr>
          <w:rFonts w:ascii="Georgia" w:hAnsi="Georgia"/>
          <w:b/>
          <w:bCs/>
          <w:sz w:val="28"/>
          <w:szCs w:val="28"/>
          <w:shd w:fill="auto" w:val="clear"/>
        </w:rPr>
        <w:t>Access Bars®</w:t>
      </w:r>
      <w:r>
        <w:rPr>
          <w:rFonts w:ascii="Georgia" w:hAnsi="Georgia"/>
          <w:sz w:val="28"/>
          <w:szCs w:val="28"/>
          <w:shd w:fill="auto" w:val="clear"/>
        </w:rPr>
        <w:t xml:space="preserve"> a</w:t>
      </w:r>
      <w:r>
        <w:rPr>
          <w:rFonts w:ascii="Georgia" w:hAnsi="Georgia"/>
          <w:sz w:val="28"/>
          <w:szCs w:val="28"/>
        </w:rPr>
        <w:t xml:space="preserve"> belső felszabadulás finom módszere, amely segít elengedni a berögzült nézőpontokat és megnyitni a teret a könnyedségre. </w:t>
      </w:r>
    </w:p>
    <w:p>
      <w:pPr>
        <w:pStyle w:val="BodyText"/>
        <w:bidi w:val="0"/>
        <w:jc w:val="lef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  <w:shd w:fill="auto" w:val="clear"/>
        </w:rPr>
        <w:t xml:space="preserve">A </w:t>
      </w:r>
      <w:r>
        <w:rPr>
          <w:rFonts w:ascii="Georgia" w:hAnsi="Georgia"/>
          <w:b/>
          <w:bCs/>
          <w:sz w:val="28"/>
          <w:szCs w:val="28"/>
          <w:shd w:fill="auto" w:val="clear"/>
        </w:rPr>
        <w:t>kineziológia</w:t>
      </w:r>
      <w:r>
        <w:rPr>
          <w:rFonts w:ascii="Georgia" w:hAnsi="Georgia"/>
          <w:sz w:val="28"/>
          <w:szCs w:val="28"/>
          <w:shd w:fill="auto" w:val="clear"/>
        </w:rPr>
        <w:t xml:space="preserve"> a m</w:t>
      </w:r>
      <w:r>
        <w:rPr>
          <w:rFonts w:ascii="Georgia" w:hAnsi="Georgia"/>
          <w:sz w:val="28"/>
          <w:szCs w:val="28"/>
        </w:rPr>
        <w:t xml:space="preserve">ély, gyökérszintű blokkoldás eszköze – segít rálátni és feloldani a régi mintázatokat. </w:t>
      </w:r>
    </w:p>
    <w:p>
      <w:pPr>
        <w:pStyle w:val="Normal"/>
        <w:bidi w:val="0"/>
        <w:spacing w:before="0" w:after="170"/>
        <w:jc w:val="lef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  <w:shd w:fill="auto" w:val="clear"/>
        </w:rPr>
        <w:t xml:space="preserve">Az </w:t>
      </w:r>
      <w:r>
        <w:rPr>
          <w:rFonts w:ascii="Georgia" w:hAnsi="Georgia"/>
          <w:b/>
          <w:bCs/>
          <w:sz w:val="28"/>
          <w:szCs w:val="28"/>
          <w:shd w:fill="auto" w:val="clear"/>
        </w:rPr>
        <w:t>esszenciális olajok</w:t>
      </w:r>
      <w:r>
        <w:rPr>
          <w:rFonts w:ascii="Georgia" w:hAnsi="Georgia"/>
          <w:sz w:val="28"/>
          <w:szCs w:val="28"/>
          <w:shd w:fill="auto" w:val="clear"/>
        </w:rPr>
        <w:t xml:space="preserve"> a</w:t>
      </w:r>
      <w:r>
        <w:rPr>
          <w:rFonts w:ascii="Georgia" w:hAnsi="Georgia"/>
          <w:sz w:val="28"/>
          <w:szCs w:val="28"/>
        </w:rPr>
        <w:t xml:space="preserve"> természet tiszta, kézzelfogható támogatása, amelyet szívesen integrálok minden folyamatba. </w:t>
      </w:r>
    </w:p>
    <w:p>
      <w:pPr>
        <w:pStyle w:val="Normal"/>
        <w:bidi w:val="0"/>
        <w:spacing w:before="0" w:after="170"/>
        <w:jc w:val="lef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  <w:shd w:fill="auto" w:val="clear"/>
        </w:rPr>
        <w:t xml:space="preserve">A </w:t>
      </w:r>
      <w:r>
        <w:rPr>
          <w:rFonts w:ascii="Georgia" w:hAnsi="Georgia"/>
          <w:b/>
          <w:bCs/>
          <w:sz w:val="28"/>
          <w:szCs w:val="28"/>
          <w:shd w:fill="auto" w:val="clear"/>
        </w:rPr>
        <w:t>doTERRA</w:t>
      </w:r>
      <w:r>
        <w:rPr>
          <w:rFonts w:ascii="Georgia" w:hAnsi="Georgia"/>
          <w:sz w:val="28"/>
          <w:szCs w:val="28"/>
          <w:shd w:fill="auto" w:val="clear"/>
        </w:rPr>
        <w:t xml:space="preserve"> nemcsak természetes támogatás, hanem inspiráló lehetőség is – egy út új erőhöz, új kapcsolódáshoz és akár egy új hivatáshoz. </w:t>
      </w:r>
    </w:p>
    <w:p>
      <w:pPr>
        <w:pStyle w:val="Normal"/>
        <w:bidi w:val="0"/>
        <w:spacing w:before="0" w:after="170"/>
        <w:jc w:val="left"/>
        <w:rPr>
          <w:rFonts w:ascii="Georgia" w:hAnsi="Georgia"/>
          <w:sz w:val="28"/>
          <w:szCs w:val="28"/>
        </w:rPr>
      </w:pPr>
      <w:r>
        <w:rPr>
          <w:rStyle w:val="Strong"/>
          <w:rFonts w:ascii="Georgia" w:hAnsi="Georgia"/>
          <w:sz w:val="28"/>
          <w:szCs w:val="28"/>
          <w:shd w:fill="auto" w:val="clear"/>
        </w:rPr>
        <w:t>iTOVi® mérés</w:t>
      </w:r>
      <w:r>
        <w:rPr>
          <w:rFonts w:ascii="Georgia" w:hAnsi="Georgia"/>
          <w:sz w:val="28"/>
          <w:szCs w:val="28"/>
          <w:shd w:fill="auto" w:val="clear"/>
        </w:rPr>
        <w:t xml:space="preserve"> egy kisméretű, modern eszköz, amely az aktuális fizikai és érzelmi állapotodra ad visszajelzést, és segít megtalálni a számodra most leginkább támogató illóolajokat és termékeket. </w:t>
      </w:r>
    </w:p>
    <w:p>
      <w:pPr>
        <w:pStyle w:val="Normal"/>
        <w:bidi w:val="0"/>
        <w:jc w:val="left"/>
        <w:rPr>
          <w:rFonts w:ascii="Georgia" w:hAnsi="Georgia"/>
          <w:sz w:val="28"/>
          <w:szCs w:val="28"/>
        </w:rPr>
      </w:pPr>
      <w:r>
        <w:rPr>
          <w:rFonts w:ascii="Georgia" w:hAnsi="Georgia"/>
          <w:b/>
          <w:bCs/>
          <w:sz w:val="28"/>
          <w:szCs w:val="28"/>
          <w:shd w:fill="auto" w:val="clear"/>
        </w:rPr>
        <w:t>AromaTouch technika</w:t>
      </w:r>
      <w:r>
        <w:rPr>
          <w:rFonts w:ascii="Georgia" w:hAnsi="Georgia"/>
          <w:sz w:val="28"/>
          <w:szCs w:val="28"/>
          <w:shd w:fill="auto" w:val="clear"/>
        </w:rPr>
        <w:t xml:space="preserve"> gyengéd, mégis hatékony illóolajos testkezelés, amely ellazít, csökkenti a stresszt és feltölti energiával a tested. Engedd, hogy a prémium doTERRA olajok harmóniát teremtsenek a mindennapokban! </w:t>
      </w:r>
    </w:p>
    <w:p>
      <w:pPr>
        <w:pStyle w:val="Normal"/>
        <w:bidi w:val="0"/>
        <w:jc w:val="lef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  <w:shd w:fill="auto" w:val="clear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01"/>
    <w:family w:val="roman"/>
    <w:pitch w:val="default"/>
  </w:font>
  <w:font w:name="Georgia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81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kern w:val="2"/>
        <w:sz w:val="24"/>
        <w:szCs w:val="24"/>
        <w:lang w:val="hu-H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SimSun" w:cs="Arial"/>
      <w:color w:val="auto"/>
      <w:kern w:val="2"/>
      <w:sz w:val="24"/>
      <w:szCs w:val="24"/>
      <w:lang w:val="hu-HU" w:eastAsia="zh-CN" w:bidi="hi-IN"/>
    </w:rPr>
  </w:style>
  <w:style w:type="character" w:styleId="Strong">
    <w:name w:val="Strong"/>
    <w:qFormat/>
    <w:rPr>
      <w:b/>
      <w:bCs/>
    </w:rPr>
  </w:style>
  <w:style w:type="paragraph" w:styleId="Cmsor">
    <w:name w:val="Címsor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"/>
      <w:i/>
      <w:iCs/>
      <w:sz w:val="24"/>
      <w:szCs w:val="24"/>
    </w:rPr>
  </w:style>
  <w:style w:type="paragraph" w:styleId="Trgymutat">
    <w:name w:val="Tárgymutató"/>
    <w:basedOn w:val="Normal"/>
    <w:qFormat/>
    <w:pPr>
      <w:suppressLineNumbers/>
    </w:pPr>
    <w:rPr>
      <w:rFonts w:ascii="Times New Roman" w:hAnsi="Times New Roman"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72</TotalTime>
  <Application>LibreOffice/25.2.7.2$Windows_X86_64 LibreOffice_project/5cbfd1ab6520636bb5f7b99185aa69bd7456825d</Application>
  <AppVersion>15.0000</AppVersion>
  <Pages>1</Pages>
  <Words>133</Words>
  <Characters>871</Characters>
  <CharactersWithSpaces>1007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2025-12-19T06:50:10Z</dcterms:created>
  <dc:creator/>
  <dc:description/>
  <dc:language>hu-HU</dc:language>
  <cp:lastModifiedBy/>
  <dcterms:modified xsi:type="dcterms:W3CDTF">2025-12-19T08:30:14Z</dcterms:modified>
  <cp:revision>1</cp:revision>
  <dc:subject/>
  <dc:title/>
</cp:coreProperties>
</file>