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i</w:t>
      </w:r>
      <w:r>
        <w:rPr/>
        <w:t>TOVi® mérés és személyes illóolaj-tanácsadás</w:t>
      </w:r>
    </w:p>
    <w:p>
      <w:pPr>
        <w:pStyle w:val="BodyText"/>
        <w:bidi w:val="0"/>
        <w:jc w:val="left"/>
        <w:rPr/>
      </w:pPr>
      <w:r>
        <w:rPr/>
        <w:t xml:space="preserve">Az </w:t>
      </w:r>
      <w:r>
        <w:rPr>
          <w:rStyle w:val="Strong"/>
        </w:rPr>
        <w:t>iTOVi® mérés</w:t>
      </w:r>
      <w:r>
        <w:rPr/>
        <w:t xml:space="preserve"> egy új generációs, kisméretű high-tech eszköz, amely segít rálátni az aktuális fizikai és érzelmi állapotodra.</w:t>
        <w:br/>
        <w:t xml:space="preserve">A mérés a </w:t>
      </w:r>
      <w:r>
        <w:rPr>
          <w:rStyle w:val="Strong"/>
        </w:rPr>
        <w:t>pillanatnyi egyensúlyodra</w:t>
      </w:r>
      <w:r>
        <w:rPr/>
        <w:t xml:space="preserve"> ad visszajelzést, és megmutatja, milyen támogatásra van most leginkább szükséged – testi és lelki szinten egyaránt.</w:t>
      </w:r>
    </w:p>
    <w:p>
      <w:pPr>
        <w:pStyle w:val="BodyText"/>
        <w:bidi w:val="0"/>
        <w:jc w:val="left"/>
        <w:rPr/>
      </w:pPr>
      <w:r>
        <w:rPr/>
        <w:t xml:space="preserve">Az iTOVi finoman hangol össze a tested jelzéseivel, és támogat abban, hogy ne találgass, hanem tudatosan, személyre szabott módon választhasd ki azokat az esszenciális olajokat és termékeket, amelyek </w:t>
      </w:r>
      <w:r>
        <w:rPr>
          <w:rStyle w:val="Strong"/>
        </w:rPr>
        <w:t>itt és most</w:t>
      </w:r>
      <w:r>
        <w:rPr/>
        <w:t xml:space="preserve"> a leginkább szolgálnak téged.</w:t>
      </w:r>
    </w:p>
    <w:p>
      <w:pPr>
        <w:pStyle w:val="Vzszintesvonal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Hogyan működik az iTOVi® mérés?</w:t>
      </w:r>
    </w:p>
    <w:p>
      <w:pPr>
        <w:pStyle w:val="BodyText"/>
        <w:bidi w:val="0"/>
        <w:jc w:val="left"/>
        <w:rPr/>
      </w:pPr>
      <w:r>
        <w:rPr/>
        <w:t>Az iTOVi a bőr elektromos vezetőképességének apró változásait méri (galvanikus bőrreakció – GSR), figyelembe véve a hőmérsékletet és a nyomásérzékelést is.</w:t>
        <w:br/>
        <w:t>A mérés során a készülék több száz különböző frekvenciát bocsát ki, és megfigyeli, hogyan reagál ezekre a szervezeted.</w:t>
      </w:r>
    </w:p>
    <w:p>
      <w:pPr>
        <w:pStyle w:val="BodyText"/>
        <w:bidi w:val="0"/>
        <w:jc w:val="left"/>
        <w:rPr/>
      </w:pPr>
      <w:r>
        <w:rPr/>
        <w:t>A készülék a telefonnal bluetooth kapcsolaton keresztül kommunikál, a mérés mindössze néhány percet vesz igénybe, teljesen fájdalommentes.</w:t>
        <w:br/>
        <w:t xml:space="preserve">Egy speciális algoritmus segítségével az iTOVi megmutatja, mely </w:t>
      </w:r>
      <w:r>
        <w:rPr>
          <w:rStyle w:val="Strong"/>
        </w:rPr>
        <w:t>doTERRA illóolajok és készítmények</w:t>
      </w:r>
      <w:r>
        <w:rPr/>
        <w:t xml:space="preserve"> támogathatják leginkább az aktuális állapotodat.</w:t>
      </w:r>
    </w:p>
    <w:p>
      <w:pPr>
        <w:pStyle w:val="BodyText"/>
        <w:bidi w:val="0"/>
        <w:jc w:val="left"/>
        <w:rPr/>
      </w:pPr>
      <w:r>
        <w:rPr/>
        <w:t xml:space="preserve">Fontos hangsúlyozni, hogy az iTOVi </w:t>
      </w:r>
      <w:r>
        <w:rPr>
          <w:rStyle w:val="Strong"/>
        </w:rPr>
        <w:t>nem diagnosztikai eszköz</w:t>
      </w:r>
      <w:r>
        <w:rPr/>
        <w:t>, hanem egy tudatosságot támogató visszajelző rendszer.</w:t>
      </w:r>
    </w:p>
    <w:p>
      <w:pPr>
        <w:pStyle w:val="Vzszintesvonal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Mit kapsz az iTOVi® mérés során?</w:t>
      </w:r>
    </w:p>
    <w:p>
      <w:pPr>
        <w:pStyle w:val="BodyText"/>
        <w:bidi w:val="0"/>
        <w:jc w:val="left"/>
        <w:rPr/>
      </w:pPr>
      <w:r>
        <w:rPr/>
        <w:t xml:space="preserve">Az iTOVi mérés mindig </w:t>
      </w:r>
      <w:r>
        <w:rPr>
          <w:rStyle w:val="Strong"/>
        </w:rPr>
        <w:t>személyes beszélgetéssel</w:t>
      </w:r>
      <w:r>
        <w:rPr/>
        <w:t xml:space="preserve"> kezdődik.</w:t>
        <w:br/>
        <w:t>Átbeszéljük: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mire szeretnél fókuszálni,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milyen testi-lelki területeken vágysz támogatásra,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van-e bármi, amire külön figyelnünk kell (pl. várandósság, érzékenységek).</w:t>
      </w:r>
    </w:p>
    <w:p>
      <w:pPr>
        <w:pStyle w:val="BodyText"/>
        <w:bidi w:val="0"/>
        <w:jc w:val="left"/>
        <w:rPr/>
      </w:pPr>
      <w:r>
        <w:rPr/>
        <w:t xml:space="preserve">Ezután következik maga a mérés, majd </w:t>
      </w:r>
      <w:r>
        <w:rPr>
          <w:rStyle w:val="Strong"/>
        </w:rPr>
        <w:t>közösen értelmezzük az eredményeket</w:t>
      </w:r>
      <w:r>
        <w:rPr/>
        <w:t>.</w:t>
        <w:br/>
        <w:t>A folyamat során megismerkedhetsz a javasolt illóolajokkal: megszagolhatod, kipróbálhatod őket, miközben elmagyarázom, hogyan és miért támogathatnak téged.</w:t>
      </w:r>
    </w:p>
    <w:p>
      <w:pPr>
        <w:pStyle w:val="BodyText"/>
        <w:bidi w:val="0"/>
        <w:jc w:val="left"/>
        <w:rPr/>
      </w:pPr>
      <w:r>
        <w:rPr/>
        <w:t xml:space="preserve">Az eredmények alapján </w:t>
      </w:r>
      <w:r>
        <w:rPr>
          <w:rStyle w:val="Strong"/>
        </w:rPr>
        <w:t>személyre szabott illóolaj- és termékajánlást</w:t>
      </w:r>
      <w:r>
        <w:rPr/>
        <w:t xml:space="preserve"> állítok össze, amely finoman, mégis célzottan támogatja az öngyógyító folyamataidat.</w:t>
        <w:br/>
        <w:t xml:space="preserve">A találkozó végén átbeszéljük a használat módját is, hogy egy </w:t>
      </w:r>
      <w:r>
        <w:rPr>
          <w:rStyle w:val="Strong"/>
        </w:rPr>
        <w:t>saját, jól követhető otthoni támogatási tervvel</w:t>
      </w:r>
      <w:r>
        <w:rPr/>
        <w:t xml:space="preserve"> távozz.</w:t>
      </w:r>
    </w:p>
    <w:p>
      <w:pPr>
        <w:pStyle w:val="Vzszintesvonal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Kinek ajánlom az iTOVi® mérést?</w:t>
      </w:r>
    </w:p>
    <w:p>
      <w:pPr>
        <w:pStyle w:val="BodyText"/>
        <w:bidi w:val="0"/>
        <w:jc w:val="left"/>
        <w:rPr/>
      </w:pPr>
      <w:r>
        <w:rPr/>
        <w:t>Ez a folyamat neked szól, ha: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szeretnél tudatosabban kapcsolódni a tested jelzéseihez,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személyre szabott útmutatást keresel a doTERRA illóolajok világában,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érzelmi kihívásokkal, stresszel, túlterheltséggel küzdesz,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gyakran visszatérő, „szokásos” testi jelzéseid vannak,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left="709"/>
        <w:jc w:val="left"/>
        <w:rPr/>
      </w:pPr>
      <w:r>
        <w:rPr/>
        <w:t>nyitott vagy a természetes, gyengéd támogatásra.</w:t>
      </w:r>
    </w:p>
    <w:p>
      <w:pPr>
        <w:pStyle w:val="Vzszintesvonal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Fontos tudnivalók</w:t>
      </w:r>
    </w:p>
    <w:p>
      <w:pPr>
        <w:pStyle w:val="BodyText"/>
        <w:bidi w:val="0"/>
        <w:jc w:val="left"/>
        <w:rPr/>
      </w:pPr>
      <w:r>
        <w:rPr/>
        <w:t xml:space="preserve">Az iTOVi® mérés </w:t>
      </w:r>
      <w:r>
        <w:rPr>
          <w:rStyle w:val="Strong"/>
        </w:rPr>
        <w:t>nem jelzi az egészségi állapotot</w:t>
      </w:r>
      <w:r>
        <w:rPr/>
        <w:t>, és nem szándékozik betegségeket diagnosztizálni, kezelni vagy gyógyítani.</w:t>
        <w:br/>
        <w:t>Egészségügyi kérdések esetén minden esetben javasolt orvoshoz fordulni.</w:t>
        <w:br/>
        <w:t xml:space="preserve">Szükség esetén </w:t>
      </w:r>
      <w:r>
        <w:rPr>
          <w:rStyle w:val="Strong"/>
        </w:rPr>
        <w:t>természetgyógyász szakembert is szívesen ajánlok</w:t>
      </w:r>
      <w:r>
        <w:rPr/>
        <w:t>.</w:t>
      </w:r>
    </w:p>
    <w:p>
      <w:pPr>
        <w:pStyle w:val="Vzszintesvonaluser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Ár és időtartam</w:t>
      </w:r>
    </w:p>
    <w:p>
      <w:pPr>
        <w:pStyle w:val="BodyText"/>
        <w:bidi w:val="0"/>
        <w:jc w:val="left"/>
        <w:rPr/>
      </w:pPr>
      <w:r>
        <w:rPr>
          <w:rStyle w:val="Strong"/>
        </w:rPr>
        <w:t>iTOVi® mérés és személyes konzultáció</w:t>
      </w:r>
      <w:r>
        <w:rPr/>
        <w:br/>
        <w:t>kb. 60 perc</w:t>
        <w:br/>
        <w:t xml:space="preserve">12.000 Ft – amelyből </w:t>
      </w:r>
      <w:r>
        <w:rPr>
          <w:rStyle w:val="Strong"/>
        </w:rPr>
        <w:t>7.000 Ft jóváírásra kerül</w:t>
      </w:r>
      <w:r>
        <w:rPr/>
        <w:t xml:space="preserve">, amennyiben a konzultáció során ajánlott termékek közül választasz.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iTOVi® gyors mérés – konzultáció nélkül</w:t>
      </w:r>
    </w:p>
    <w:p>
      <w:pPr>
        <w:pStyle w:val="BodyText"/>
        <w:bidi w:val="0"/>
        <w:jc w:val="left"/>
        <w:rPr/>
      </w:pPr>
      <w:r>
        <w:rPr/>
        <w:t xml:space="preserve">Ez a lehetőség azoknak szól, akik </w:t>
      </w:r>
      <w:r>
        <w:rPr>
          <w:rStyle w:val="Strong"/>
        </w:rPr>
        <w:t>már ismerik és használják az esszenciális olajokat</w:t>
      </w:r>
      <w:r>
        <w:rPr/>
        <w:t xml:space="preserve">, és most elsősorban egy </w:t>
      </w:r>
      <w:r>
        <w:rPr>
          <w:rStyle w:val="Strong"/>
        </w:rPr>
        <w:t>aktuális állapotfelmérésre</w:t>
      </w:r>
      <w:r>
        <w:rPr/>
        <w:t xml:space="preserve"> vágynak.</w:t>
      </w:r>
    </w:p>
    <w:p>
      <w:pPr>
        <w:pStyle w:val="BodyText"/>
        <w:bidi w:val="0"/>
        <w:jc w:val="left"/>
        <w:rPr/>
      </w:pPr>
      <w:r>
        <w:rPr/>
        <w:t xml:space="preserve">Az </w:t>
      </w:r>
      <w:r>
        <w:rPr>
          <w:rStyle w:val="Strong"/>
        </w:rPr>
        <w:t>iTOVi® gyors mérés</w:t>
      </w:r>
      <w:r>
        <w:rPr/>
        <w:t xml:space="preserve"> visszajelzést ad a pillanatnyi fizikai és érzelmi egyensúlyról, és megmutatja, mely doTERRA illóolajokra reagál most leginkább a szervezeted.</w:t>
        <w:br/>
        <w:t xml:space="preserve">A mérés önmagában történik, </w:t>
      </w:r>
      <w:r>
        <w:rPr>
          <w:rStyle w:val="Strong"/>
        </w:rPr>
        <w:t>részletes kiértékelés és tanácsadás nélkül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 xml:space="preserve">A kapott eredményeket megmutatom, de </w:t>
      </w:r>
      <w:r>
        <w:rPr>
          <w:rStyle w:val="Strong"/>
        </w:rPr>
        <w:t>értelmezésre, használati útmutatásra ez a forma nem terjed ki</w:t>
      </w:r>
      <w:r>
        <w:rPr/>
        <w:t xml:space="preserve"> – így ez a szolgáltatás ideális, ha már magabiztosan eligazodsz az olajok világában.</w:t>
      </w:r>
    </w:p>
    <w:p>
      <w:pPr>
        <w:pStyle w:val="Vzszintesvonaluser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Időtartam</w:t>
      </w:r>
    </w:p>
    <w:p>
      <w:pPr>
        <w:pStyle w:val="BodyText"/>
        <w:bidi w:val="0"/>
        <w:jc w:val="left"/>
        <w:rPr/>
      </w:pPr>
      <w:r>
        <w:rPr/>
        <w:t xml:space="preserve">kb. </w:t>
      </w:r>
      <w:r>
        <w:rPr>
          <w:rStyle w:val="Strong"/>
        </w:rPr>
        <w:t>15–20 perc</w:t>
      </w:r>
    </w:p>
    <w:p>
      <w:pPr>
        <w:pStyle w:val="Heading3"/>
        <w:bidi w:val="0"/>
        <w:jc w:val="left"/>
        <w:rPr/>
      </w:pPr>
      <w:r>
        <w:rPr/>
        <w:t xml:space="preserve">Ár: </w:t>
      </w:r>
      <w:r>
        <w:rPr>
          <w:rStyle w:val="Strong"/>
          <w:b/>
          <w:bCs/>
        </w:rPr>
        <w:t xml:space="preserve">5.000 Ft </w:t>
      </w:r>
      <w:r>
        <w:rPr>
          <w:rStyle w:val="Emphasis"/>
          <w:b w:val="false"/>
          <w:bCs w:val="false"/>
        </w:rPr>
        <w:t>(Ez a szolgáltatás nem levásárolható, és nem tartalmaz konzultációt.)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OpenSymbol">
    <w:altName w:val="Arial Unicode MS"/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1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2">
    <w:name w:val="heading 2"/>
    <w:basedOn w:val="Cmsor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Cmsor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Felsorolsjeluser">
    <w:name w:val="Felsorolásjel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ascii="Times New Roman" w:hAnsi="Times New Roman" w:cs="Arial"/>
    </w:rPr>
  </w:style>
  <w:style w:type="paragraph" w:styleId="Vzszintesvonaluser">
    <w:name w:val="Vízszintes von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2</Pages>
  <Words>470</Words>
  <Characters>3099</Characters>
  <CharactersWithSpaces>3534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2025-12-19T07:49:14Z</dcterms:created>
  <dc:creator/>
  <dc:description/>
  <dc:language>hu-HU</dc:language>
  <cp:lastModifiedBy/>
  <dcterms:modified xsi:type="dcterms:W3CDTF">2025-12-19T07:58:30Z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