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School Name: _</w:t>
      </w:r>
      <w:r w:rsidDel="00000000" w:rsidR="00000000" w:rsidRPr="00000000">
        <w:rPr>
          <w:b w:val="1"/>
          <w:u w:val="single"/>
          <w:rtl w:val="0"/>
        </w:rPr>
        <w:t xml:space="preserve">Franklin Magnet School</w:t>
      </w:r>
      <w:r w:rsidDel="00000000" w:rsidR="00000000" w:rsidRPr="00000000">
        <w:rPr>
          <w:b w:val="1"/>
          <w:rtl w:val="0"/>
        </w:rPr>
        <w:t xml:space="preserve">___________</w:t>
        <w:tab/>
        <w:tab/>
        <w:tab/>
        <w:tab/>
        <w:tab/>
        <w:tab/>
        <w:t xml:space="preserve">VAPA Lead:_</w:t>
      </w:r>
      <w:r w:rsidDel="00000000" w:rsidR="00000000" w:rsidRPr="00000000">
        <w:rPr>
          <w:b w:val="1"/>
          <w:u w:val="single"/>
          <w:rtl w:val="0"/>
        </w:rPr>
        <w:t xml:space="preserve">Monica Hilario</w:t>
      </w:r>
      <w:r w:rsidDel="00000000" w:rsidR="00000000" w:rsidRPr="00000000">
        <w:rPr>
          <w:b w:val="1"/>
          <w:rtl w:val="0"/>
        </w:rPr>
        <w:t xml:space="preserve">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Total 25/26 Prop 28 Allocation: _</w:t>
      </w:r>
      <w:r w:rsidDel="00000000" w:rsidR="00000000" w:rsidRPr="00000000">
        <w:rPr>
          <w:b w:val="1"/>
          <w:u w:val="single"/>
          <w:rtl w:val="0"/>
        </w:rPr>
        <w:t xml:space="preserve">$89,554.41</w:t>
      </w:r>
      <w:r w:rsidDel="00000000" w:rsidR="00000000" w:rsidRPr="00000000">
        <w:rPr>
          <w:b w:val="1"/>
          <w:rtl w:val="0"/>
        </w:rPr>
        <w:t xml:space="preserve">________</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0F">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2">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15">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18">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19">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color w:val="222222"/>
                <w:highlight w:val="white"/>
                <w:rtl w:val="0"/>
              </w:rPr>
              <w:t xml:space="preserve">A/V Upgrade of Auditorium. We will purchase and install microphones, speakers, a new projection system, cabling, and control equipment. This project includes an upgrade of the outdoor/playground area for school assemblies and student performances.  We will purchase a portable speaker and microphone system.  This project will be funded using our </w:t>
            </w:r>
            <w:r w:rsidDel="00000000" w:rsidR="00000000" w:rsidRPr="00000000">
              <w:rPr>
                <w:b w:val="1"/>
                <w:color w:val="222222"/>
                <w:highlight w:val="white"/>
                <w:rtl w:val="0"/>
              </w:rPr>
              <w:t xml:space="preserve">2023–24 AMS/Prop 28 allotment. </w:t>
            </w:r>
            <w:r w:rsidDel="00000000" w:rsidR="00000000" w:rsidRPr="00000000">
              <w:rPr>
                <w:color w:val="222222"/>
                <w:highlight w:val="white"/>
                <w:rtl w:val="0"/>
              </w:rPr>
              <w:t xml:space="preserve">This expenditure will spend down a majority of the remaining 2023–24 balance.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$49,888.65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color w:val="222222"/>
                <w:highlight w:val="white"/>
                <w:rtl w:val="0"/>
              </w:rPr>
              <w:t xml:space="preserve">Performance Space AV Upgrade Project </w:t>
            </w:r>
            <w:r w:rsidDel="00000000" w:rsidR="00000000" w:rsidRPr="00000000">
              <w:rPr>
                <w:color w:val="222222"/>
                <w:highlight w:val="white"/>
                <w:u w:val="single"/>
                <w:rtl w:val="0"/>
              </w:rPr>
              <w:t xml:space="preserve">performance bond.  </w:t>
            </w:r>
            <w:r w:rsidDel="00000000" w:rsidR="00000000" w:rsidRPr="00000000">
              <w:rPr>
                <w:color w:val="222222"/>
                <w:highlight w:val="white"/>
                <w:rtl w:val="0"/>
              </w:rPr>
              <w:t xml:space="preserve">This cost will be funded using </w:t>
            </w:r>
            <w:r w:rsidDel="00000000" w:rsidR="00000000" w:rsidRPr="00000000">
              <w:rPr>
                <w:b w:val="1"/>
                <w:color w:val="222222"/>
                <w:highlight w:val="white"/>
                <w:rtl w:val="0"/>
              </w:rPr>
              <w:t xml:space="preserve">2023-2024 AMS/Prop 28 </w:t>
            </w:r>
            <w:r w:rsidDel="00000000" w:rsidR="00000000" w:rsidRPr="00000000">
              <w:rPr>
                <w:color w:val="222222"/>
                <w:highlight w:val="white"/>
                <w:rtl w:val="0"/>
              </w:rPr>
              <w:t xml:space="preserve">allotment.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$1,496.66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Certificated VAPA Itinerant Teacher (2 days/week)</w:t>
            </w:r>
          </w:p>
          <w:p w:rsidR="00000000" w:rsidDel="00000000" w:rsidP="00000000" w:rsidRDefault="00000000" w:rsidRPr="00000000" w14:paraId="0000002B">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w:t>
            </w:r>
            <w:r w:rsidDel="00000000" w:rsidR="00000000" w:rsidRPr="00000000">
              <w:rPr>
                <w:b w:val="1"/>
                <w:color w:val="222222"/>
                <w:highlight w:val="white"/>
                <w:rtl w:val="0"/>
              </w:rPr>
              <w:t xml:space="preserve"> 2025–26 AMS/Prop 28 allotment.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$57,589</w:t>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$57, 589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Arts Learning Leader for Franklin (Stipend for Teacher on Site)</w:t>
            </w:r>
          </w:p>
          <w:p w:rsidR="00000000" w:rsidDel="00000000" w:rsidP="00000000" w:rsidRDefault="00000000" w:rsidRPr="00000000" w14:paraId="00000033">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 </w:t>
            </w:r>
            <w:r w:rsidDel="00000000" w:rsidR="00000000" w:rsidRPr="00000000">
              <w:rPr>
                <w:b w:val="1"/>
                <w:color w:val="222222"/>
                <w:highlight w:val="white"/>
                <w:rtl w:val="0"/>
              </w:rPr>
              <w:t xml:space="preserve">2025–26 AMS/Prop 28 allotment.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Supplies (i.e. paint brushes, stencils, acrylic paint, pastels, drying paint racks, construction paper, felt, canvas, etc)</w:t>
            </w:r>
          </w:p>
          <w:p w:rsidR="00000000" w:rsidDel="00000000" w:rsidP="00000000" w:rsidRDefault="00000000" w:rsidRPr="00000000" w14:paraId="0000003B">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 </w:t>
            </w:r>
            <w:r w:rsidDel="00000000" w:rsidR="00000000" w:rsidRPr="00000000">
              <w:rPr>
                <w:b w:val="1"/>
                <w:color w:val="222222"/>
                <w:highlight w:val="white"/>
                <w:rtl w:val="0"/>
              </w:rPr>
              <w:t xml:space="preserve">2025–26 AMS/Prop 28 allotment.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Materials (i.e. books and plays, in all target languages)</w:t>
            </w:r>
          </w:p>
          <w:p w:rsidR="00000000" w:rsidDel="00000000" w:rsidP="00000000" w:rsidRDefault="00000000" w:rsidRPr="00000000" w14:paraId="00000043">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 </w:t>
            </w:r>
            <w:r w:rsidDel="00000000" w:rsidR="00000000" w:rsidRPr="00000000">
              <w:rPr>
                <w:b w:val="1"/>
                <w:color w:val="222222"/>
                <w:highlight w:val="white"/>
                <w:rtl w:val="0"/>
              </w:rPr>
              <w:t xml:space="preserve">2025–26 AMS/Prop 28 allotment.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w:t>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Artist to expand the theater and performance arts</w:t>
            </w:r>
          </w:p>
          <w:p w:rsidR="00000000" w:rsidDel="00000000" w:rsidP="00000000" w:rsidRDefault="00000000" w:rsidRPr="00000000" w14:paraId="0000004B">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w:t>
            </w:r>
            <w:r w:rsidDel="00000000" w:rsidR="00000000" w:rsidRPr="00000000">
              <w:rPr>
                <w:b w:val="1"/>
                <w:color w:val="222222"/>
                <w:highlight w:val="white"/>
                <w:rtl w:val="0"/>
              </w:rPr>
              <w:t xml:space="preserve"> 2024–25 AMS/Prop 28 allotment.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Primary</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w:t>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costumes for performance arts (i.e. dance, theater)</w:t>
            </w:r>
          </w:p>
          <w:p w:rsidR="00000000" w:rsidDel="00000000" w:rsidP="00000000" w:rsidRDefault="00000000" w:rsidRPr="00000000" w14:paraId="00000053">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w:t>
            </w:r>
            <w:r w:rsidDel="00000000" w:rsidR="00000000" w:rsidRPr="00000000">
              <w:rPr>
                <w:b w:val="1"/>
                <w:color w:val="222222"/>
                <w:highlight w:val="white"/>
                <w:rtl w:val="0"/>
              </w:rPr>
              <w:t xml:space="preserve"> 2024–25 AMS/Prop 28 allotment.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Primary</w:t>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for field trips to live performances (i.e. plays)</w:t>
            </w:r>
          </w:p>
          <w:p w:rsidR="00000000" w:rsidDel="00000000" w:rsidP="00000000" w:rsidRDefault="00000000" w:rsidRPr="00000000" w14:paraId="0000005B">
            <w:pPr>
              <w:rPr>
                <w:rFonts w:ascii="Calibri" w:cs="Calibri" w:eastAsia="Calibri" w:hAnsi="Calibri"/>
                <w:b w:val="1"/>
                <w:sz w:val="24"/>
                <w:szCs w:val="24"/>
              </w:rPr>
            </w:pPr>
            <w:r w:rsidDel="00000000" w:rsidR="00000000" w:rsidRPr="00000000">
              <w:rPr>
                <w:color w:val="222222"/>
                <w:highlight w:val="white"/>
                <w:rtl w:val="0"/>
              </w:rPr>
              <w:t xml:space="preserve">This cost will be funded using our </w:t>
            </w:r>
            <w:r w:rsidDel="00000000" w:rsidR="00000000" w:rsidRPr="00000000">
              <w:rPr>
                <w:b w:val="1"/>
                <w:color w:val="222222"/>
                <w:highlight w:val="white"/>
                <w:rtl w:val="0"/>
              </w:rPr>
              <w:t xml:space="preserve">2024–25 AMS/Prop 28 allotment.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students </w:t>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w:t>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Purchase video/photo cameras and software licenses for editing video/photo for digital arts.  </w:t>
            </w:r>
            <w:r w:rsidDel="00000000" w:rsidR="00000000" w:rsidRPr="00000000">
              <w:rPr>
                <w:color w:val="222222"/>
                <w:highlight w:val="white"/>
                <w:rtl w:val="0"/>
              </w:rPr>
              <w:t xml:space="preserve">This cost will be funded using our </w:t>
            </w:r>
            <w:r w:rsidDel="00000000" w:rsidR="00000000" w:rsidRPr="00000000">
              <w:rPr>
                <w:b w:val="1"/>
                <w:color w:val="222222"/>
                <w:highlight w:val="white"/>
                <w:rtl w:val="0"/>
              </w:rPr>
              <w:t xml:space="preserve">2024–25 AMS/Prop 28 allotment.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Upper Grades</w:t>
            </w:r>
          </w:p>
        </w:tc>
        <w:tc>
          <w:tcP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w:t>
            </w:r>
          </w:p>
        </w:tc>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 (Reflects 23-24, 24-25 balances &amp; 25-26 allotment)</w:t>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rPr>
                <w:rFonts w:ascii="Calibri" w:cs="Calibri" w:eastAsia="Calibri" w:hAnsi="Calibri"/>
                <w:b w:val="1"/>
              </w:rPr>
            </w:pPr>
            <w:r w:rsidDel="00000000" w:rsidR="00000000" w:rsidRPr="00000000">
              <w:rPr>
                <w:rFonts w:ascii="Calibri" w:cs="Calibri" w:eastAsia="Calibri" w:hAnsi="Calibri"/>
                <w:b w:val="1"/>
                <w:rtl w:val="0"/>
              </w:rPr>
              <w:t xml:space="preserve">$190,986.31</w:t>
            </w:r>
          </w:p>
        </w:tc>
      </w:tr>
    </w:tbl>
    <w:p w:rsidR="00000000" w:rsidDel="00000000" w:rsidP="00000000" w:rsidRDefault="00000000" w:rsidRPr="00000000" w14:paraId="00000070">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TkdvQKCB2N/f5ke0eG1UqwmCg==">CgMxLjA4AHIhMVdLN0hGb2p1SUhjLU9WVHVHamtweFlIM0lCcFpsSThh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