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w:t>
      </w:r>
      <w:r w:rsidDel="00000000" w:rsidR="00000000" w:rsidRPr="00000000">
        <w:rPr>
          <w:b w:val="1"/>
          <w:bCs w:val="1"/>
          <w:u w:val="single"/>
          <w:rtl w:val="0"/>
        </w:rPr>
        <w:t xml:space="preserve">Cerritos Elementary</w:t>
      </w:r>
      <w:r w:rsidDel="00000000" w:rsidR="00000000" w:rsidRPr="00000000">
        <w:rPr>
          <w:b w:val="1"/>
          <w:bCs w:val="1"/>
          <w:rtl w:val="0"/>
        </w:rPr>
        <w:t xml:space="preserve"> ________</w:t>
        <w:tab/>
        <w:tab/>
        <w:tab/>
        <w:tab/>
        <w:tab/>
        <w:tab/>
        <w:tab/>
        <w:t xml:space="preserve">VAPA Lead:____</w:t>
      </w:r>
      <w:r w:rsidDel="00000000" w:rsidR="00000000" w:rsidRPr="00000000">
        <w:rPr>
          <w:b w:val="1"/>
          <w:bCs w:val="1"/>
          <w:u w:val="single"/>
          <w:rtl w:val="0"/>
        </w:rPr>
        <w:t xml:space="preserve">Martha Gunter</w:t>
      </w:r>
      <w:r w:rsidDel="00000000" w:rsidR="00000000" w:rsidRPr="00000000">
        <w:rPr>
          <w:b w:val="1"/>
          <w:bCs w:val="1"/>
          <w:rtl w:val="0"/>
        </w:rPr>
        <w:t xml:space="preserve">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w:t>
      </w:r>
      <w:r w:rsidDel="00000000" w:rsidR="00000000" w:rsidRPr="00000000">
        <w:rPr>
          <w:b w:val="1"/>
          <w:bCs w:val="1"/>
          <w:u w:val="single"/>
          <w:rtl w:val="0"/>
        </w:rPr>
        <w:t xml:space="preserve">$89,244.54</w:t>
      </w:r>
      <w:r w:rsidDel="00000000" w:rsidR="00000000" w:rsidRPr="00000000">
        <w:rPr>
          <w:b w:val="1"/>
          <w:bCs w:val="1"/>
          <w:rtl w:val="0"/>
        </w:rPr>
        <w:t xml:space="preserve">__</w:t>
      </w:r>
    </w:p>
    <w:p w:rsidR="00000000" w:rsidDel="00000000" w:rsidP="00000000" w:rsidRDefault="00000000" w:rsidRPr="00000000" w14:paraId="00000008">
      <w:pPr>
        <w:rPr>
          <w:b w:val="1"/>
          <w:bCs w:val="1"/>
          <w:u w:val="single"/>
        </w:rPr>
      </w:pPr>
      <w:r w:rsidDel="00000000" w:rsidR="00000000" w:rsidRPr="00000000">
        <w:rPr>
          <w:b w:val="1"/>
          <w:bCs w:val="1"/>
          <w:rtl w:val="0"/>
        </w:rPr>
        <w:t xml:space="preserve">Remaining 23/24 Prop 28 Allocation: </w:t>
      </w:r>
      <w:r w:rsidDel="00000000" w:rsidR="00000000" w:rsidRPr="00000000">
        <w:rPr>
          <w:b w:val="1"/>
          <w:bCs w:val="1"/>
          <w:u w:val="single"/>
          <w:rtl w:val="0"/>
        </w:rPr>
        <w:t xml:space="preserve">$38,058.90</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170"/>
        <w:gridCol w:w="1530"/>
        <w:tblGridChange w:id="0">
          <w:tblGrid>
            <w:gridCol w:w="6285"/>
            <w:gridCol w:w="1275"/>
            <w:gridCol w:w="1425"/>
            <w:gridCol w:w="1350"/>
            <w:gridCol w:w="1350"/>
            <w:gridCol w:w="1170"/>
            <w:gridCol w:w="153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D">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1">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4">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7">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8">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A">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Cerritos will upgrade/update the auditorium's sound and projection system using waived 23-24 AMS/Prop 28 funds (quote from Studio Spectrum Inc.).</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$4,023</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$4,023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 Upgrade Project Performance Bond using 23–24 waived AMS funding.</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$121</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Inspection of kiln on site at Cerritos by Kiln Help, paid with 25-26 Prop 28 funds.</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Blanket purchase order for Aardvark Clay &amp; Supplies to equip ceramics curriculum, paid with 25-26 Prop 28 funds.</w:t>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w:t>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Cerritos will update existing classroom microphone systems campuswide to support arts instruction, including theater, media arts, music, etc. using waived 23-24 ($34,035) and 24-25 (remainder) Prop 28 funds (quote pending; previously received expired quote was for roughly $45,000). </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~$50,000</w:t>
            </w:r>
          </w:p>
        </w:tc>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Salary and benefits for classified VAPA arts instructor Katelyn McCaffery, who conducts 45-60 minutes of arts instruction with all students once a week, paid with 25-26 Prop 28 funds.</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$61,254</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$61,254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Supplies for Ms. McCafferty’s weekly visual arts instruction, paid with 25-26 Prop 28 funds.</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Three schoolwide assemblies highlighting music and dance from a variety of cultures, paid with 25-26 Prop 28 funds.</w:t>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$4,625</w:t>
            </w:r>
          </w:p>
        </w:tc>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hours for Ms. McCafferty to prepare for and conduct after school arts sessions to provide students more thorough instruction on various visual arts, paid with 25-26 Prop 28 funds.</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$6,571</w:t>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$6,571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Equipment and supplies to begin setting up the Cerritos Makerspace, including but not limited to 3D printers, to promote integrating visual arts into our computer science curriculum, paid with 25-26 Prop 28 funds.</w:t>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490</w:t>
            </w:r>
          </w:p>
        </w:tc>
        <w:tc>
          <w:tcPr>
            <w:tcMar>
              <w:top w:w="100.0" w:type="dxa"/>
              <w:left w:w="100.0" w:type="dxa"/>
              <w:bottom w:w="100.0" w:type="dxa"/>
              <w:right w:w="100.0" w:type="dxa"/>
            </w:tcMar>
          </w:tcPr>
          <w:p w:rsidR="00000000" w:rsidDel="00000000" w:rsidP="00000000" w:rsidRDefault="00000000" w:rsidRPr="00000000" w14:paraId="0000006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$67,825</w:t>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$10,500</w:t>
            </w:r>
          </w:p>
        </w:tc>
        <w:tc>
          <w:tcP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$58,969</w:t>
            </w:r>
          </w:p>
        </w:tc>
        <w:tc>
          <w:tcPr>
            <w:tcMar>
              <w:top w:w="100.0" w:type="dxa"/>
              <w:left w:w="100.0" w:type="dxa"/>
              <w:bottom w:w="100.0" w:type="dxa"/>
              <w:right w:w="100.0" w:type="dxa"/>
            </w:tcMar>
          </w:tcPr>
          <w:p w:rsidR="00000000" w:rsidDel="00000000" w:rsidP="00000000" w:rsidRDefault="00000000" w:rsidRPr="00000000" w14:paraId="0000006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$137,294</w:t>
            </w:r>
          </w:p>
        </w:tc>
      </w:tr>
    </w:tbl>
    <w:p w:rsidR="00000000" w:rsidDel="00000000" w:rsidP="00000000" w:rsidRDefault="00000000" w:rsidRPr="00000000" w14:paraId="00000069">
      <w:pPr>
        <w:rPr>
          <w:b w:val="1"/>
          <w:bCs w:val="1"/>
          <w:u w:val="single"/>
        </w:rPr>
      </w:pPr>
      <w:r w:rsidDel="00000000" w:rsidR="00000000" w:rsidRPr="00000000">
        <w:rPr>
          <w:b w:val="1"/>
          <w:bCs w:val="1"/>
          <w:u w:val="single"/>
          <w:rtl w:val="0"/>
        </w:rPr>
        <w:t xml:space="preserve">Last Updated: 1/26/26</w:t>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8NhC9QdGalgUoamMBFao4muuw==">CgMxLjA4AHIhMXI0Xzc0UzlnQWtvMHRCcGdtTml4dGVnQ29RNl8yRXFP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