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fr-FR" w:bidi="fr-FR"/>
        </w:rPr>
        <w:t>Guide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veloppement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w:t>
      </w:r>
    </w:p>
    <w:p>
      <w:pPr>
        <w:pStyle w:val="Subtitle"/>
        <w:bidi w:val="0"/>
        <w:jc w:val="left"/>
      </w:pPr>
      <w:r>
        <w:rPr>
          <w:rFonts w:ascii="Arial" w:hAnsi="Arial" w:eastAsia="Arial" w:cs="Arial"/>
          <w:color w:val="000000"/>
          <w:rtl w:val="0"/>
          <w:lang w:val="en-US" w:eastAsia="fr-FR" w:bidi="fr-FR"/>
        </w:rPr>
        <w:t>Extension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personnalisation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les</w:t>
      </w:r>
    </w:p>
    <w:p>
      <w:pPr>
        <w:bidi w:val="0"/>
        <w:jc w:val="left"/>
      </w:pPr>
      <w:r>
        <w:t>1.4.4 · 2026-10-12</w:t>
      </w:r>
    </w:p>
    <w:p>
      <w:pPr>
        <w:bidi w:val="0"/>
        <w:jc w:val="left"/>
      </w:pP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guide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explique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comment</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tendre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configurer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durables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crit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ajouter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diteur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fournisseur</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interface.</w:t>
      </w:r>
    </w:p>
    <w:p>
      <w:pPr>
        <w:pStyle w:val="Heading1"/>
        <w:bidi w:val="0"/>
        <w:jc w:val="left"/>
      </w:pPr>
      <w:r>
        <w:rPr>
          <w:rFonts w:ascii="Arial" w:hAnsi="Arial" w:eastAsia="Arial" w:cs="Arial"/>
          <w:color w:val="000000"/>
          <w:rtl w:val="0"/>
          <w:lang w:val="en-US" w:eastAsia="fr-FR" w:bidi="fr-FR"/>
          <w:bCs w:val="1"/>
        </w:rPr>
        <w:t>Projet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environnement</w:t>
      </w:r>
    </w:p>
    <w:p>
      <w:pPr>
        <w:bidi w:val="0"/>
        <w:jc w:val="left"/>
      </w:pPr>
      <w:r>
        <w:rPr>
          <w:rFonts w:ascii="Arial" w:hAnsi="Arial" w:eastAsia="Arial" w:cs="Arial"/>
          <w:color w:val="000000"/>
          <w:rtl w:val="0"/>
          <w:lang w:val="en-US" w:eastAsia="fr-FR" w:bidi="fr-FR"/>
        </w:rPr>
        <w:t>Minimum</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WordPress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6.6</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9.0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7.4.</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CUPS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exigent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Composer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mbstring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JavaScript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18</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traductions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Python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3.8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GNU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gettext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Travaillez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isol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sauvegarde.</w:t>
      </w:r>
    </w:p>
    <w:p>
      <w:pPr>
        <w:bidi w:val="0"/>
        <w:jc w:val="left"/>
      </w:pP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racine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Composer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7.4.33.</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services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marrent</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init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priorit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CRUD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compatible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HPOS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classique.</w:t>
      </w:r>
    </w:p>
    <w:p>
      <w:pPr>
        <w:pStyle w:val="Code"/>
        <w:keepNext/>
        <w:bidi w:val="0"/>
        <w:jc w:val="left"/>
      </w:pPr>
      <w:r>
        <w:rPr>
          <w:rFonts w:ascii="Courier New" w:hAnsi="Courier New" w:eastAsia="Courier New" w:cs="Courier New"/>
          <w:color w:val="000000"/>
          <w:sz w:val="18"/>
          <w:rtl w:val="0"/>
          <w:lang w:val="en-US" w:eastAsia="fr-FR" w:bidi="fr-FR"/>
        </w:rPr>
        <w:t>composer install --prefer-dist</w:t>
      </w:r>
    </w:p>
    <w:p>
      <w:pPr>
        <w:pStyle w:val="Code"/>
        <w:keepNext w:val="0"/>
        <w:bidi w:val="0"/>
        <w:jc w:val="left"/>
      </w:pPr>
      <w:r>
        <w:rPr>
          <w:rFonts w:ascii="Courier New" w:hAnsi="Courier New" w:eastAsia="Courier New" w:cs="Courier New"/>
          <w:color w:val="000000"/>
          <w:sz w:val="18"/>
          <w:rtl w:val="0"/>
          <w:lang w:val="en-US" w:eastAsia="fr-FR" w:bidi="fr-FR"/>
        </w:rPr>
        <w:t>composer check-platform-reqs</w:t>
      </w:r>
    </w:p>
    <w:p>
      <w:pPr>
        <w:spacing w:after="40"/>
      </w:pPr>
    </w:p>
    <w:p>
      <w:pPr>
        <w:bidi w:val="0"/>
        <w:jc w:val="left"/>
      </w:pPr>
      <w:r>
        <w:rPr>
          <w:rFonts w:ascii="Arial" w:hAnsi="Arial" w:eastAsia="Arial" w:cs="Arial"/>
          <w:color w:val="000000"/>
          <w:rtl w:val="0"/>
          <w:lang w:val="en-US" w:eastAsia="fr-FR" w:bidi="fr-FR"/>
        </w:rPr>
        <w:t>InvoiceFactory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HtmlRenderer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MpdfRenderer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produit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fournisseur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envoie.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PrintJobService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PrintJobRepository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PrintWorker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Scheduler.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Emplacement</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Rôle</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Initialisation et services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Commandes et modèles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PDF et livraison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Persistance et exécution différée</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Interface protégée et réglages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Migration et désinstallation</w:t>
            </w:r>
          </w:p>
        </w:tc>
      </w:tr>
    </w:tbl>
    <w:p>
      <w:pPr>
        <w:spacing w:after="40"/>
      </w:pPr>
    </w:p>
    <w:p>
      <w:pPr>
        <w:pStyle w:val="Heading1"/>
        <w:bidi w:val="0"/>
        <w:jc w:val="left"/>
      </w:pPr>
      <w:r>
        <w:rPr>
          <w:rFonts w:ascii="Arial" w:hAnsi="Arial" w:eastAsia="Arial" w:cs="Arial"/>
          <w:color w:val="000000"/>
          <w:rtl w:val="0"/>
          <w:lang w:val="en-US" w:eastAsia="fr-FR" w:bidi="fr-FR"/>
          <w:bCs w:val="1"/>
        </w:rPr>
        <w:t>Modifier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w:t>
      </w:r>
      <w:r>
        <w:rPr>
          <w:rFonts w:ascii="Arial" w:hAnsi="Arial" w:eastAsia="Arial" w:cs="Arial"/>
          <w:color w:val="000000"/>
          <w:rtl w:val="0"/>
          <w:lang w:val="fr-FR" w:eastAsia="fr-FR" w:bidi="fr-FR"/>
          <w:bCs w:val="1"/>
        </w:rPr>
        <w:t>è</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facture</w:t>
      </w:r>
    </w:p>
    <w:p>
      <w:pPr>
        <w:bidi w:val="0"/>
        <w:jc w:val="left"/>
      </w:pPr>
      <w:r>
        <w:rPr>
          <w:rFonts w:ascii="Arial" w:hAnsi="Arial" w:eastAsia="Arial" w:cs="Arial"/>
          <w:color w:val="000000"/>
          <w:rtl w:val="0"/>
          <w:lang w:val="en-US" w:eastAsia="fr-FR" w:bidi="fr-FR"/>
        </w:rPr>
        <w:t>Ouvrez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Invoice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General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gle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nom</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informations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contacts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logo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adresse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choisit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manuel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Printing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nombre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Aucun</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diteur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gr</w:t>
      </w:r>
      <w:r>
        <w:rPr>
          <w:rFonts w:ascii="Arial" w:hAnsi="Arial" w:eastAsia="Arial" w:cs="Arial"/>
          <w:color w:val="000000"/>
          <w:rtl w:val="0"/>
          <w:lang w:val="fr-FR" w:eastAsia="fr-FR" w:bidi="fr-FR"/>
        </w:rPr>
        <w:t>é.</w:t>
      </w:r>
    </w:p>
    <w:p>
      <w:pPr>
        <w:bidi w:val="0"/>
        <w:jc w:val="start"/>
      </w:pPr>
      <w:r>
        <w:rPr>
          <w:lang w:val="fr-FR" w:bidi="fr-FR"/>
          <w:rtl w:val="0"/>
        </w:rPr>
        <w:t>Classic et compact utilisent A4, classic-a5 A5. Thermal et thermal58 ont des pages de 80 × 297 et 58 × 297 mm. Étiquettes A6 et listes de colisage A4. Le pilote règle le papier du navigateur. Choisissez QR pour 58 mm et testez le papier.</w:t>
      </w:r>
    </w:p>
    <w:p>
      <w:pPr>
        <w:bidi w:val="0"/>
        <w:jc w:val="left"/>
      </w:pP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wp-content/plugins/wcip-customization/.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templates/classic/invoice.php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compact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thermal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vers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templates/invoice.php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Placez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inscription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wcip-customization.php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activez-le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choisissez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mises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jour</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crasent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directes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aucune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surcharge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th</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me.</w:t>
      </w:r>
    </w:p>
    <w:p>
      <w:pPr>
        <w:bidi w:val="0"/>
        <w:jc w:val="left"/>
      </w:pPr>
      <w:r>
        <w:rPr>
          <w:rFonts w:ascii="Arial" w:hAnsi="Arial" w:eastAsia="Arial" w:cs="Arial"/>
          <w:color w:val="000000"/>
          <w:rtl w:val="0"/>
          <w:lang w:val="en-US" w:eastAsia="fr-FR" w:bidi="fr-FR"/>
        </w:rPr>
        <w:t>Retournez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TemplateDefinition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correspondent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chemin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absolu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lisible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format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portrait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landscape.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lettres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minuscules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chiffres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tirets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traits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soulignement.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supports_rtl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cessite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adapt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chargement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fichier.</w:t>
      </w:r>
    </w:p>
    <w:p>
      <w:pPr>
        <w:pStyle w:val="Heading2"/>
        <w:bidi w:val="0"/>
        <w:jc w:val="left"/>
      </w:pPr>
      <w:r>
        <w:rPr>
          <w:rFonts w:ascii="Arial" w:hAnsi="Arial" w:eastAsia="Arial" w:cs="Arial"/>
          <w:color w:val="000000"/>
          <w:rtl w:val="0"/>
          <w:lang w:val="en-US" w:eastAsia="fr-FR" w:bidi="fr-FR"/>
          <w:bCs w:val="1"/>
        </w:rPr>
        <w:t>Inscrire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un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w:t>
      </w:r>
      <w:r>
        <w:rPr>
          <w:rFonts w:ascii="Arial" w:hAnsi="Arial" w:eastAsia="Arial" w:cs="Arial"/>
          <w:color w:val="000000"/>
          <w:rtl w:val="0"/>
          <w:lang w:val="fr-FR" w:eastAsia="fr-FR" w:bidi="fr-FR"/>
          <w:bCs w:val="1"/>
        </w:rPr>
        <w:t>è</w:t>
      </w:r>
      <w:r>
        <w:rPr>
          <w:rFonts w:ascii="Arial" w:hAnsi="Arial" w:eastAsia="Arial" w:cs="Arial"/>
          <w:color w:val="000000"/>
          <w:rtl w:val="0"/>
          <w:lang w:val="en-US" w:eastAsia="fr-FR" w:bidi="fr-FR"/>
          <w:bCs w:val="1"/>
        </w:rPr>
        <w:t>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dans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plugin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compl</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mentaire</w:t>
      </w:r>
    </w:p>
    <w:p>
      <w:pPr>
        <w:pStyle w:val="Code"/>
        <w:keepNext/>
        <w:bidi w:val="0"/>
        <w:jc w:val="left"/>
      </w:pPr>
      <w:r>
        <w:rPr>
          <w:rFonts w:ascii="Courier New" w:hAnsi="Courier New" w:eastAsia="Courier New" w:cs="Courier New"/>
          <w:color w:val="000000"/>
          <w:sz w:val="18"/>
          <w:rtl w:val="0"/>
          <w:lang w:val="en-US" w:eastAsia="fr-FR" w:bidi="fr-FR"/>
        </w:rPr>
        <w:t>&lt;?php</w:t>
      </w:r>
    </w:p>
    <w:p>
      <w:pPr>
        <w:pStyle w:val="Code"/>
        <w:keepNext/>
        <w:bidi w:val="0"/>
        <w:jc w:val="left"/>
      </w:pPr>
      <w:r>
        <w:rPr>
          <w:rFonts w:ascii="Courier New" w:hAnsi="Courier New" w:eastAsia="Courier New" w:cs="Courier New"/>
          <w:color w:val="000000"/>
          <w:sz w:val="18"/>
          <w:rtl w:val="0"/>
          <w:lang w:val="en-US" w:eastAsia="fr-FR" w:bidi="fr-FR"/>
        </w:rPr>
        <w:t>/** Plugin Name: WCIP Customization */</w:t>
      </w:r>
    </w:p>
    <w:p>
      <w:pPr>
        <w:pStyle w:val="Code"/>
        <w:keepNext/>
        <w:bidi w:val="0"/>
        <w:jc w:val="left"/>
      </w:pPr>
      <w:r>
        <w:rPr>
          <w:rFonts w:ascii="Courier New" w:hAnsi="Courier New" w:eastAsia="Courier New" w:cs="Courier New"/>
          <w:color w:val="000000"/>
          <w:sz w:val="18"/>
          <w:rtl w:val="0"/>
          <w:lang w:val="en-US" w:eastAsia="fr-FR" w:bidi="fr-FR"/>
        </w:rPr>
        <w:t>defined( 'ABSPATH' ) || exit;</w:t>
      </w:r>
    </w:p>
    <w:p>
      <w:pPr>
        <w:pStyle w:val="Code"/>
        <w:keepNext/>
        <w:bidi w:val="0"/>
        <w:jc w:val="left"/>
      </w:pPr>
      <w:r>
        <w:rPr>
          <w:rFonts w:ascii="Courier New" w:hAnsi="Courier New" w:eastAsia="Courier New" w:cs="Courier New"/>
          <w:color w:val="000000"/>
          <w:sz w:val="18"/>
          <w:rtl w:val="0"/>
          <w:lang w:val="en-US" w:eastAsia="fr-FR" w:bidi="fr-FR"/>
        </w:rPr>
      </w:r>
    </w:p>
    <w:p>
      <w:pPr>
        <w:pStyle w:val="Code"/>
        <w:keepNext/>
        <w:bidi w:val="0"/>
        <w:jc w:val="left"/>
      </w:pPr>
      <w:r>
        <w:rPr>
          <w:rFonts w:ascii="Courier New" w:hAnsi="Courier New" w:eastAsia="Courier New" w:cs="Courier New"/>
          <w:color w:val="000000"/>
          <w:sz w:val="18"/>
          <w:rtl w:val="0"/>
          <w:lang w:val="en-US" w:eastAsia="fr-FR" w:bidi="fr-FR"/>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fr-FR" w:bidi="fr-FR"/>
        </w:rPr>
        <w:t xml:space="preserve">    $templates['custom-classic'] = new</w:t>
      </w:r>
    </w:p>
    <w:p>
      <w:pPr>
        <w:pStyle w:val="Code"/>
        <w:keepNext/>
        <w:bidi w:val="0"/>
        <w:jc w:val="left"/>
      </w:pPr>
      <w:r>
        <w:rPr>
          <w:rFonts w:ascii="Courier New" w:hAnsi="Courier New" w:eastAsia="Courier New" w:cs="Courier New"/>
          <w:color w:val="000000"/>
          <w:sz w:val="18"/>
          <w:rtl w:val="0"/>
          <w:lang w:val="en-US" w:eastAsia="fr-FR" w:bidi="fr-FR"/>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fr-FR" w:bidi="fr-FR"/>
        </w:rPr>
        <w:t xml:space="preserve">            'custom-classic',</w:t>
      </w:r>
    </w:p>
    <w:p>
      <w:pPr>
        <w:pStyle w:val="Code"/>
        <w:keepNext/>
        <w:bidi w:val="0"/>
        <w:jc w:val="left"/>
      </w:pPr>
      <w:r>
        <w:rPr>
          <w:rFonts w:ascii="Courier New" w:hAnsi="Courier New" w:eastAsia="Courier New" w:cs="Courier New"/>
          <w:color w:val="000000"/>
          <w:sz w:val="18"/>
          <w:rtl w:val="0"/>
          <w:lang w:val="en-US" w:eastAsia="fr-FR" w:bidi="fr-FR"/>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fr-FR" w:bidi="fr-FR"/>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fr-FR" w:bidi="fr-FR"/>
        </w:rPr>
        <w:t xml:space="preserve">            'A4', 'portrait', true,</w:t>
      </w:r>
    </w:p>
    <w:p>
      <w:pPr>
        <w:pStyle w:val="Code"/>
        <w:keepNext/>
        <w:bidi w:val="0"/>
        <w:jc w:val="left"/>
      </w:pPr>
      <w:r>
        <w:rPr>
          <w:rFonts w:ascii="Courier New" w:hAnsi="Courier New" w:eastAsia="Courier New" w:cs="Courier New"/>
          <w:color w:val="000000"/>
          <w:sz w:val="18"/>
          <w:rtl w:val="0"/>
          <w:lang w:val="en-US" w:eastAsia="fr-FR" w:bidi="fr-FR"/>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bidi w:val="0"/>
        <w:jc w:val="left"/>
      </w:pPr>
      <w:r>
        <w:rPr>
          <w:rFonts w:ascii="Courier New" w:hAnsi="Courier New" w:eastAsia="Courier New" w:cs="Courier New"/>
          <w:color w:val="000000"/>
          <w:sz w:val="18"/>
          <w:rtl w:val="0"/>
          <w:lang w:val="en-US" w:eastAsia="fr-FR" w:bidi="fr-FR"/>
        </w:rPr>
        <w:t xml:space="preserve">    return $templates;</w:t>
      </w:r>
    </w:p>
    <w:p>
      <w:pPr>
        <w:pStyle w:val="Code"/>
        <w:keepNext w:val="0"/>
        <w:bidi w:val="0"/>
        <w:jc w:val="left"/>
      </w:pPr>
      <w:r>
        <w:rPr>
          <w:rFonts w:ascii="Courier New" w:hAnsi="Courier New" w:eastAsia="Courier New" w:cs="Courier New"/>
          <w:color w:val="000000"/>
          <w:sz w:val="18"/>
          <w:rtl w:val="0"/>
          <w:lang w:val="en-US" w:eastAsia="fr-FR" w:bidi="fr-FR"/>
        </w:rPr>
        <w:t>} );</w:t>
      </w:r>
    </w:p>
    <w:p>
      <w:pPr>
        <w:spacing w:after="40"/>
      </w:pPr>
    </w:p>
    <w:p>
      <w:pPr>
        <w:bidi w:val="0"/>
        <w:jc w:val="start"/>
      </w:pPr>
      <w:r>
        <w:rPr>
          <w:lang w:val="fr-FR" w:bidi="fr-FR"/>
          <w:rtl w:val="0"/>
        </w:rPr>
        <w:t xml:space="preserve">Le modèle reçoit $invoice et $template. Gardez ABSPATH, UTF-8 et la langue. Utilisez $invoice-&gt;rtl pour dir, direction, alignements et marges ; isolez courriel, SKU et téléphone en LTR. Testez un CSS simple dans le navigateur et mPDF. </w:t>
      </w:r>
    </w:p>
    <w:p>
      <w:pPr>
        <w:bidi w:val="0"/>
        <w:jc w:val="left"/>
      </w:pP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esc_html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texte</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esc_attr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attributs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nl2br(esc_html(...))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lignes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wp_kses_post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montants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format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affichez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entr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brute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recalculez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totaux.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total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ligne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inclut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w:t>
      </w:r>
    </w:p>
    <w:p>
      <w:pPr>
        <w:pStyle w:val="Heading2"/>
        <w:bidi w:val="0"/>
        <w:jc w:val="left"/>
      </w:pPr>
      <w:r>
        <w:rPr>
          <w:rFonts w:ascii="Arial" w:hAnsi="Arial" w:eastAsia="Arial" w:cs="Arial"/>
          <w:color w:val="000000"/>
          <w:rtl w:val="0"/>
          <w:lang w:val="en-US" w:eastAsia="fr-FR" w:bidi="fr-FR"/>
          <w:bCs w:val="1"/>
        </w:rPr>
        <w:t>Exemple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pied</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page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avant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la</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fermeture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body</w:t>
      </w:r>
    </w:p>
    <w:p>
      <w:pPr>
        <w:pStyle w:val="Code"/>
        <w:keepNext/>
        <w:bidi w:val="0"/>
        <w:jc w:val="left"/>
      </w:pPr>
      <w:r>
        <w:rPr>
          <w:rFonts w:ascii="Courier New" w:hAnsi="Courier New" w:eastAsia="Courier New" w:cs="Courier New"/>
          <w:color w:val="000000"/>
          <w:sz w:val="18"/>
          <w:rtl w:val="0"/>
          <w:lang w:val="en-US" w:eastAsia="fr-FR" w:bidi="fr-FR"/>
        </w:rPr>
        <w:t>&lt;?php if ($show('show_store_details')) {</w:t>
      </w:r>
    </w:p>
    <w:p>
      <w:pPr>
        <w:pStyle w:val="Code"/>
        <w:keepNext/>
        <w:bidi w:val="0"/>
        <w:jc w:val="left"/>
      </w:pPr>
      <w:r>
        <w:rPr>
          <w:rFonts w:ascii="Courier New" w:hAnsi="Courier New" w:eastAsia="Courier New" w:cs="Courier New"/>
          <w:color w:val="000000"/>
          <w:sz w:val="18"/>
          <w:rtl w:val="0"/>
          <w:lang w:val="en-US" w:eastAsia="fr-FR" w:bidi="fr-FR"/>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fr-FR" w:bidi="fr-FR"/>
        </w:rPr>
        <w:t>if ($show('show_store_email')) {</w:t>
      </w:r>
    </w:p>
    <w:p>
      <w:pPr>
        <w:pStyle w:val="Code"/>
        <w:keepNext w:val="0"/>
        <w:bidi w:val="0"/>
        <w:jc w:val="left"/>
      </w:pPr>
      <w:r>
        <w:rPr>
          <w:rFonts w:ascii="Courier New" w:hAnsi="Courier New" w:eastAsia="Courier New" w:cs="Courier New"/>
          <w:color w:val="000000"/>
          <w:sz w:val="18"/>
          <w:rtl w:val="0"/>
          <w:lang w:val="en-US" w:eastAsia="fr-FR" w:bidi="fr-FR"/>
        </w:rPr>
        <w:t>printf('&lt;bdi dir="ltr"&gt;%s&lt;/bdi&gt;', esc_html($invoice-&gt;store['email'])); } ?&gt;</w:t>
      </w:r>
    </w:p>
    <w:p>
      <w:pPr>
        <w:spacing w:after="40"/>
      </w:pPr>
    </w:p>
    <w:p>
      <w:pPr>
        <w:pStyle w:val="Heading1"/>
        <w:bidi w:val="0"/>
        <w:jc w:val="left"/>
      </w:pPr>
      <w:r>
        <w:rPr>
          <w:rFonts w:ascii="Arial" w:hAnsi="Arial" w:eastAsia="Arial" w:cs="Arial"/>
          <w:color w:val="000000"/>
          <w:rtl w:val="0"/>
          <w:lang w:val="en-US" w:eastAsia="fr-FR" w:bidi="fr-FR"/>
          <w:bCs w:val="1"/>
        </w:rPr>
        <w:t>Ajouter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donn</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es</w:t>
      </w:r>
    </w:p>
    <w:p>
      <w:pPr>
        <w:bidi w:val="0"/>
        <w:jc w:val="left"/>
      </w:pP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figurent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ci-dessous.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wcip_invoice_data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renvoyer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tableaux.</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InvoiceFactory::sample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applique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vraie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Propriété</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Clés disponibles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order</w:t>
            </w:r>
          </w:p>
        </w:tc>
        <w:tc>
          <w:tcPr>
            <w:tcW w:type="dxa" w:w="8568"/>
            <w:vAlign w:val="center"/>
            <w:tcMar>
              <w:top w:w="90" w:type="dxa"/>
              <w:bottom w:w="90" w:type="dxa"/>
              <w:left w:w="100" w:type="dxa"/>
              <w:right w:w="100" w:type="dxa"/>
            </w:tcMar>
          </w:tcPr>
          <w:p>
            <w:pPr>
              <w:bidi w:val="0"/>
              <w:jc w:val="start"/>
            </w:pPr>
            <w:r>
              <w:rPr>
                <w:lang w:val="fr-FR" w:bidi="fr-FR"/>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customer</w:t>
            </w:r>
          </w:p>
        </w:tc>
        <w:tc>
          <w:tcPr>
            <w:tcW w:type="dxa" w:w="8568"/>
            <w:vAlign w:val="center"/>
            <w:tcMar>
              <w:top w:w="90" w:type="dxa"/>
              <w:bottom w:w="90" w:type="dxa"/>
              <w:left w:w="100" w:type="dxa"/>
              <w:right w:w="100" w:type="dxa"/>
            </w:tcMar>
          </w:tcPr>
          <w:p>
            <w:pPr>
              <w:bidi w:val="0"/>
              <w:jc w:val="start"/>
            </w:pPr>
            <w:r>
              <w:rPr>
                <w:lang w:val="fr-FR" w:bidi="fr-FR"/>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items[]</w:t>
            </w:r>
          </w:p>
        </w:tc>
        <w:tc>
          <w:tcPr>
            <w:tcW w:type="dxa" w:w="8568"/>
            <w:vAlign w:val="center"/>
            <w:tcMar>
              <w:top w:w="90" w:type="dxa"/>
              <w:bottom w:w="90" w:type="dxa"/>
              <w:left w:w="100" w:type="dxa"/>
              <w:right w:w="100" w:type="dxa"/>
            </w:tcMar>
          </w:tcPr>
          <w:p>
            <w:pPr>
              <w:bidi w:val="0"/>
              <w:jc w:val="start"/>
            </w:pPr>
            <w:r>
              <w:rPr>
                <w:lang w:val="fr-FR" w:bidi="fr-FR"/>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fulfillment</w:t>
            </w:r>
          </w:p>
        </w:tc>
        <w:tc>
          <w:tcPr>
            <w:tcW w:type="dxa" w:w="8568"/>
            <w:vAlign w:val="center"/>
            <w:tcMar>
              <w:top w:w="90" w:type="dxa"/>
              <w:bottom w:w="90" w:type="dxa"/>
              <w:left w:w="100" w:type="dxa"/>
              <w:right w:w="100" w:type="dxa"/>
            </w:tcMar>
          </w:tcPr>
          <w:p>
            <w:pPr>
              <w:bidi w:val="0"/>
              <w:jc w:val="start"/>
            </w:pPr>
            <w:r>
              <w:rPr>
                <w:lang w:val="fr-FR" w:bidi="fr-FR"/>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bool</w:t>
            </w:r>
          </w:p>
        </w:tc>
      </w:tr>
    </w:tbl>
    <w:p>
      <w:pPr>
        <w:spacing w:after="40"/>
      </w:pPr>
    </w:p>
    <w:p>
      <w:pPr>
        <w:pStyle w:val="Heading2"/>
        <w:bidi w:val="0"/>
        <w:jc w:val="left"/>
      </w:pPr>
      <w:r>
        <w:rPr>
          <w:rFonts w:ascii="Arial" w:hAnsi="Arial" w:eastAsia="Arial" w:cs="Arial"/>
          <w:color w:val="000000"/>
          <w:rtl w:val="0"/>
          <w:lang w:val="en-US" w:eastAsia="fr-FR" w:bidi="fr-FR"/>
          <w:bCs w:val="1"/>
        </w:rPr>
        <w:t>Ajouter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une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f</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rence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bon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commande</w:t>
      </w:r>
    </w:p>
    <w:p>
      <w:pPr>
        <w:pStyle w:val="Code"/>
        <w:keepNext/>
        <w:bidi w:val="0"/>
        <w:jc w:val="left"/>
      </w:pPr>
      <w:r>
        <w:rPr>
          <w:rFonts w:ascii="Courier New" w:hAnsi="Courier New" w:eastAsia="Courier New" w:cs="Courier New"/>
          <w:color w:val="000000"/>
          <w:sz w:val="18"/>
          <w:rtl w:val="0"/>
          <w:lang w:val="en-US" w:eastAsia="fr-FR" w:bidi="fr-FR"/>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fr-FR" w:bidi="fr-FR"/>
        </w:rPr>
        <w:t xml:space="preserve">    $fields = $invoice-&gt;order;</w:t>
      </w:r>
    </w:p>
    <w:p>
      <w:pPr>
        <w:pStyle w:val="Code"/>
        <w:keepNext/>
        <w:bidi w:val="0"/>
        <w:jc w:val="left"/>
      </w:pPr>
      <w:r>
        <w:rPr>
          <w:rFonts w:ascii="Courier New" w:hAnsi="Courier New" w:eastAsia="Courier New" w:cs="Courier New"/>
          <w:color w:val="000000"/>
          <w:sz w:val="18"/>
          <w:rtl w:val="0"/>
          <w:lang w:val="en-US" w:eastAsia="fr-FR" w:bidi="fr-FR"/>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fr-FR" w:bidi="fr-FR"/>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bidi w:val="0"/>
        <w:jc w:val="left"/>
      </w:pPr>
      <w:r>
        <w:rPr>
          <w:rFonts w:ascii="Courier New" w:hAnsi="Courier New" w:eastAsia="Courier New" w:cs="Courier New"/>
          <w:color w:val="000000"/>
          <w:sz w:val="18"/>
          <w:rtl w:val="0"/>
          <w:lang w:val="en-US" w:eastAsia="fr-FR" w:bidi="fr-FR"/>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fr-FR" w:bidi="fr-FR"/>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fr-FR" w:bidi="fr-FR"/>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fr-FR" w:bidi="fr-FR"/>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val="0"/>
        <w:bidi w:val="0"/>
        <w:jc w:val="left"/>
      </w:pPr>
      <w:r>
        <w:rPr>
          <w:rFonts w:ascii="Courier New" w:hAnsi="Courier New" w:eastAsia="Courier New" w:cs="Courier New"/>
          <w:color w:val="000000"/>
          <w:sz w:val="18"/>
          <w:rtl w:val="0"/>
          <w:lang w:val="en-US" w:eastAsia="fr-FR" w:bidi="fr-FR"/>
        </w:rPr>
        <w:t>}, 10, 2 );</w:t>
      </w:r>
    </w:p>
    <w:p>
      <w:pPr>
        <w:spacing w:after="40"/>
      </w:pPr>
    </w:p>
    <w:p>
      <w:pPr>
        <w:bidi w:val="0"/>
        <w:jc w:val="left"/>
      </w:pP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_purchase_order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CRUD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votre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Affichez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order['purchase_order']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valeur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faut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chappement.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affiche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champ.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actuelles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instantan</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immuable.</w:t>
      </w:r>
    </w:p>
    <w:p>
      <w:pPr>
        <w:pStyle w:val="Heading1"/>
        <w:bidi w:val="0"/>
        <w:jc w:val="left"/>
      </w:pPr>
      <w:r>
        <w:rPr>
          <w:rFonts w:ascii="Arial" w:hAnsi="Arial" w:eastAsia="Arial" w:cs="Arial"/>
          <w:color w:val="000000"/>
          <w:rtl w:val="0"/>
          <w:lang w:val="en-US" w:eastAsia="fr-FR" w:bidi="fr-FR"/>
          <w:bCs w:val="1"/>
        </w:rPr>
        <w:t>Points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w:t>
      </w:r>
      <w:r>
        <w:rPr>
          <w:rFonts w:ascii="Arial" w:hAnsi="Arial" w:eastAsia="Arial" w:cs="Arial"/>
          <w:color w:val="000000"/>
          <w:rtl w:val="0"/>
          <w:lang w:val="fr-FR" w:eastAsia="fr-FR" w:bidi="fr-FR"/>
          <w:bCs w:val="1"/>
        </w:rPr>
        <w:t>’</w:t>
      </w:r>
      <w:r>
        <w:rPr>
          <w:rFonts w:ascii="Arial" w:hAnsi="Arial" w:eastAsia="Arial" w:cs="Arial"/>
          <w:color w:val="000000"/>
          <w:rtl w:val="0"/>
          <w:lang w:val="en-US" w:eastAsia="fr-FR" w:bidi="fr-FR"/>
          <w:bCs w:val="1"/>
        </w:rPr>
        <w:t>extension</w:t>
      </w:r>
    </w:p>
    <w:p>
      <w:pPr>
        <w:bidi w:val="0"/>
        <w:jc w:val="left"/>
      </w:pP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hooks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respectez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ordre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arguments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accepted_args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type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retourn</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restent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rapides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journalisez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exceptions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sensibles.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Hook</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Type et arguments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order_id, Throwable</w:t>
            </w:r>
          </w:p>
        </w:tc>
      </w:tr>
    </w:tbl>
    <w:p>
      <w:pPr>
        <w:spacing w:after="40"/>
      </w:pPr>
    </w:p>
    <w:p>
      <w:pPr>
        <w:pStyle w:val="Heading1"/>
        <w:bidi w:val="0"/>
        <w:jc w:val="left"/>
      </w:pPr>
      <w:r>
        <w:rPr>
          <w:rFonts w:ascii="Arial" w:hAnsi="Arial" w:eastAsia="Arial" w:cs="Arial"/>
          <w:color w:val="000000"/>
          <w:rtl w:val="0"/>
          <w:lang w:val="en-US" w:eastAsia="fr-FR" w:bidi="fr-FR"/>
          <w:bCs w:val="1"/>
        </w:rPr>
        <w:t>Fournisseurs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API</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REST</w:t>
      </w:r>
    </w:p>
    <w:p>
      <w:pPr>
        <w:bidi w:val="0"/>
        <w:jc w:val="left"/>
      </w:pPr>
      <w:r>
        <w:rPr>
          <w:rFonts w:ascii="Arial" w:hAnsi="Arial" w:eastAsia="Arial" w:cs="Arial"/>
          <w:color w:val="000000"/>
          <w:rtl w:val="0"/>
          <w:lang w:val="en-US" w:eastAsia="fr-FR" w:bidi="fr-FR"/>
        </w:rPr>
        <w:t>Impl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PrintProviderInterface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instance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wcip_print_providers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test_connection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tableaux</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submit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imprimante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titre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SubmissionResult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vrai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accept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ProviderException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message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û</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retryable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ambiguous.</w:t>
      </w:r>
    </w:p>
    <w:p>
      <w:pPr>
        <w:pStyle w:val="Code"/>
        <w:keepNext/>
        <w:bidi w:val="0"/>
        <w:jc w:val="left"/>
      </w:pPr>
      <w:r>
        <w:rPr>
          <w:rFonts w:ascii="Courier New" w:hAnsi="Courier New" w:eastAsia="Courier New" w:cs="Courier New"/>
          <w:color w:val="000000"/>
          <w:sz w:val="18"/>
          <w:rtl w:val="0"/>
          <w:lang w:val="en-US" w:eastAsia="fr-FR" w:bidi="fr-FR"/>
        </w:rPr>
        <w:t>public function id(): string;</w:t>
      </w:r>
    </w:p>
    <w:p>
      <w:pPr>
        <w:pStyle w:val="Code"/>
        <w:keepNext/>
        <w:bidi w:val="0"/>
        <w:jc w:val="left"/>
      </w:pPr>
      <w:r>
        <w:rPr>
          <w:rFonts w:ascii="Courier New" w:hAnsi="Courier New" w:eastAsia="Courier New" w:cs="Courier New"/>
          <w:color w:val="000000"/>
          <w:sz w:val="18"/>
          <w:rtl w:val="0"/>
          <w:lang w:val="en-US" w:eastAsia="fr-FR" w:bidi="fr-FR"/>
        </w:rPr>
        <w:t>public function test_connection(): array;</w:t>
      </w:r>
    </w:p>
    <w:p>
      <w:pPr>
        <w:pStyle w:val="Code"/>
        <w:keepNext/>
        <w:bidi w:val="0"/>
        <w:jc w:val="left"/>
      </w:pPr>
      <w:r>
        <w:rPr>
          <w:rFonts w:ascii="Courier New" w:hAnsi="Courier New" w:eastAsia="Courier New" w:cs="Courier New"/>
          <w:color w:val="000000"/>
          <w:sz w:val="18"/>
          <w:rtl w:val="0"/>
          <w:lang w:val="en-US" w:eastAsia="fr-FR" w:bidi="fr-FR"/>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fr-FR" w:bidi="fr-FR"/>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fr-FR" w:bidi="fr-FR"/>
        </w:rPr>
        <w:t xml:space="preserve">    int $copies, string $title ): SubmissionResult;</w:t>
      </w:r>
    </w:p>
    <w:p>
      <w:pPr>
        <w:spacing w:after="40"/>
      </w:pPr>
    </w:p>
    <w:p>
      <w:pPr>
        <w:bidi w:val="0"/>
        <w:jc w:val="start"/>
      </w:pPr>
      <w:r>
        <w:rPr>
          <w:lang w:val="fr-FR" w:bidi="fr-FR" w:eastAsia="fr-FR"/>
          <w:color w:val="000000"/>
          <w:rtl w:val="0"/>
          <w:rFonts w:ascii="Arial" w:hAnsi="Arial" w:eastAsia="Arial" w:cs="Arial"/>
        </w:rPr>
        <w:t>Les destinations intégrées sont browser, cups et agent. Enregistrer un fournisseur push n’ajoute ni réglages ni choix ; étendez validation, interface, création et tests ensemble. L’agent pull utilise AgentQueue et AgentController plutôt que PrintProviderInterface. Aucun hook général ne remplace le moteur PDF.</w:t>
      </w:r>
    </w:p>
    <w:p>
      <w:pPr>
        <w:bidi w:val="0"/>
        <w:jc w:val="start"/>
      </w:pPr>
      <w:r>
        <w:rPr>
          <w:lang w:val="fr-FR" w:bidi="fr-FR" w:eastAsia="fr-FR"/>
          <w:color w:val="000000"/>
          <w:rtl w:val="0"/>
          <w:rFonts w:ascii="Arial" w:hAnsi="Arial" w:eastAsia="Arial" w:cs="Arial"/>
        </w:rPr>
        <w:t>POST /print accepte 1–50 ID de commandes, un modèle enregistré et 1–20 copies. cups exige le nom exact de la file CUPS ; agent exige la file logique associée. 201 signifie en attente. Les cookies nécessitent un REST nonce. Les répétitions manuelles créent des tâches ; vérifiez les job_ids d’un lot partiel.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Méthode et route</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Droit requis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fr-FR" w:bidi="fr-FR"/>
          <w:bCs w:val="1"/>
        </w:rPr>
        <w:t>Corps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requ</w:t>
      </w:r>
      <w:r>
        <w:rPr>
          <w:rFonts w:ascii="Arial" w:hAnsi="Arial" w:eastAsia="Arial" w:cs="Arial"/>
          <w:color w:val="000000"/>
          <w:rtl w:val="0"/>
          <w:lang w:val="fr-FR" w:eastAsia="fr-FR" w:bidi="fr-FR"/>
          <w:bCs w:val="1"/>
        </w:rPr>
        <w:t>ê</w:t>
      </w:r>
      <w:r>
        <w:rPr>
          <w:rFonts w:ascii="Arial" w:hAnsi="Arial" w:eastAsia="Arial" w:cs="Arial"/>
          <w:color w:val="000000"/>
          <w:rtl w:val="0"/>
          <w:lang w:val="en-US" w:eastAsia="fr-FR" w:bidi="fr-FR"/>
          <w:bCs w:val="1"/>
        </w:rPr>
        <w:t>te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w:t>
      </w:r>
      <w:r>
        <w:rPr>
          <w:rFonts w:ascii="Arial" w:hAnsi="Arial" w:eastAsia="Arial" w:cs="Arial"/>
          <w:color w:val="000000"/>
          <w:rtl w:val="0"/>
          <w:lang w:val="fr-FR" w:eastAsia="fr-FR" w:bidi="fr-FR"/>
          <w:bCs w:val="1"/>
        </w:rPr>
        <w:t>’</w:t>
      </w:r>
      <w:r>
        <w:rPr>
          <w:rFonts w:ascii="Arial" w:hAnsi="Arial" w:eastAsia="Arial" w:cs="Arial"/>
          <w:color w:val="000000"/>
          <w:rtl w:val="0"/>
          <w:lang w:val="en-US" w:eastAsia="fr-FR" w:bidi="fr-FR"/>
          <w:bCs w:val="1"/>
        </w:rPr>
        <w:t>impression</w:t>
      </w:r>
    </w:p>
    <w:p>
      <w:pPr>
        <w:pStyle w:val="Code"/>
        <w:keepNext/>
        <w:bidi w:val="0"/>
        <w:jc w:val="left"/>
      </w:pPr>
      <w:r>
        <w:rPr>
          <w:rFonts w:ascii="Courier New" w:hAnsi="Courier New" w:eastAsia="Courier New" w:cs="Courier New"/>
          <w:color w:val="000000"/>
          <w:sz w:val="18"/>
          <w:rtl w:val="0"/>
          <w:lang w:val="en-US" w:eastAsia="fr-FR" w:bidi="fr-FR"/>
        </w:rPr>
        <w:t>{</w:t>
      </w:r>
    </w:p>
    <w:p>
      <w:pPr>
        <w:pStyle w:val="Code"/>
        <w:keepNext/>
        <w:bidi w:val="0"/>
        <w:jc w:val="left"/>
      </w:pPr>
      <w:r>
        <w:rPr>
          <w:rFonts w:ascii="Courier New" w:hAnsi="Courier New" w:eastAsia="Courier New" w:cs="Courier New"/>
          <w:color w:val="000000"/>
          <w:sz w:val="18"/>
          <w:rtl w:val="0"/>
          <w:lang w:val="en-US" w:eastAsia="fr-FR" w:bidi="fr-FR"/>
        </w:rPr>
        <w:t xml:space="preserve">  "order_ids": [1042], "template_id": "custom-classic",</w:t>
      </w:r>
    </w:p>
    <w:p>
      <w:pPr>
        <w:pStyle w:val="Code"/>
        <w:keepNext/>
        <w:bidi w:val="0"/>
        <w:jc w:val="start"/>
      </w:pPr>
      <w:r>
        <w:rPr>
          <w:lang w:val="fr-FR" w:bidi="fr-FR"/>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fr-FR" w:bidi="fr-FR"/>
        </w:rPr>
        <w:t xml:space="preserve">  "copies": 1</w:t>
      </w:r>
    </w:p>
    <w:p>
      <w:pPr>
        <w:pStyle w:val="Code"/>
        <w:keepNext w:val="0"/>
        <w:bidi w:val="0"/>
        <w:jc w:val="left"/>
      </w:pPr>
      <w:r>
        <w:rPr>
          <w:rFonts w:ascii="Courier New" w:hAnsi="Courier New" w:eastAsia="Courier New" w:cs="Courier New"/>
          <w:color w:val="000000"/>
          <w:sz w:val="18"/>
          <w:rtl w:val="0"/>
          <w:lang w:val="en-US" w:eastAsia="fr-FR" w:bidi="fr-FR"/>
        </w:rPr>
        <w:t>}</w:t>
      </w:r>
    </w:p>
    <w:p>
      <w:pPr>
        <w:spacing w:after="40"/>
      </w:pPr>
    </w:p>
    <w:p>
      <w:pPr>
        <w:bidi w:val="0"/>
        <w:jc w:val="left"/>
      </w:pP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administrateur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glages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gestionnaire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ouvre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magasin.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aper</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publique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Validez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droits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routes.</w:t>
      </w:r>
    </w:p>
    <w:p>
      <w:pPr>
        <w:pStyle w:val="Heading1"/>
        <w:bidi w:val="0"/>
        <w:jc w:val="left"/>
      </w:pPr>
      <w:r>
        <w:rPr>
          <w:rFonts w:ascii="Arial" w:hAnsi="Arial" w:eastAsia="Arial" w:cs="Arial"/>
          <w:color w:val="000000"/>
          <w:rtl w:val="0"/>
          <w:lang w:val="en-US" w:eastAsia="fr-FR" w:bidi="fr-FR"/>
          <w:bCs w:val="1"/>
        </w:rPr>
        <w:t>Impression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automatique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cup</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ration</w:t>
      </w:r>
    </w:p>
    <w:p>
      <w:pPr>
        <w:bidi w:val="0"/>
        <w:jc w:val="start"/>
      </w:pPr>
      <w:r>
        <w:rPr>
          <w:lang w:val="fr-FR" w:bidi="fr-FR" w:eastAsia="fr-FR"/>
          <w:color w:val="000000"/>
          <w:rtl w:val="0"/>
          <w:rFonts w:ascii="Arial" w:hAnsi="Arial" w:eastAsia="Arial" w:cs="Arial"/>
        </w:rPr>
        <w:t>Utilisez l’agent local gratuit sous Windows, Linux ou macOS. Il se connecte au site en HTTPS et fonctionne sur hébergement mutualisé, VPS et serveur dédié. Créez un utilisateur avec le rôle Agent d’impression et un mot de passe d’application. Associez son ID et sa file ici, puis configurez la même file dans l’agent. Gardez le poste éveillé. L’impression automatique utilise l’agent local ou votre serveur CUPS. Le navigateur utilise sa boîte de dialogue d’impression.</w:t>
      </w:r>
    </w:p>
    <w:p>
      <w:pPr>
        <w:bidi w:val="0"/>
        <w:jc w:val="start"/>
      </w:pPr>
      <w:r>
        <w:rPr>
          <w:lang w:val="fr-FR" w:bidi="fr-FR"/>
          <w:rtl w:val="0"/>
        </w:rPr>
        <w:t>La politique exige un état payé et une date enregistrée. Contre-remboursement, virement, chèque et paiement partiel nécessitent un adaptateur de collecte. Le worker vérifie avant rendu et envoi. La date de création ne décide pas. Événements et recherche bornée respectent l’activation/mise à jour ; les anciennes commandes demandent aperçu et sélection explicites.</w:t>
      </w:r>
    </w:p>
    <w:p>
      <w:pPr>
        <w:pStyle w:val="Code"/>
        <w:keepNext w:val="0"/>
        <w:bidi w:val="0"/>
        <w:jc w:val="left"/>
      </w:pPr>
      <w:r>
        <w:rPr>
          <w:rFonts w:ascii="Courier New" w:hAnsi="Courier New" w:eastAsia="Courier New" w:cs="Courier New"/>
          <w:color w:val="000000"/>
          <w:sz w:val="18"/>
          <w:rtl w:val="0"/>
          <w:lang w:val="en-US" w:eastAsia="fr-FR" w:bidi="fr-FR"/>
        </w:rPr>
        <w:t>add_filter( 'wcip_enable_paid_status_fallback', '__return_false' );</w:t>
      </w:r>
    </w:p>
    <w:p>
      <w:pPr>
        <w:spacing w:after="40"/>
      </w:pPr>
    </w:p>
    <w:p>
      <w:pPr>
        <w:bidi w:val="0"/>
        <w:jc w:val="start"/>
      </w:pPr>
      <w:r>
        <w:rPr>
          <w:lang w:val="fr-FR" w:bidi="fr-FR" w:eastAsia="fr-FR"/>
          <w:color w:val="000000"/>
          <w:rtl w:val="0"/>
          <w:rFonts w:ascii="Arial" w:hAnsi="Arial" w:eastAsia="Arial" w:cs="Arial"/>
        </w:rPr>
        <w:t>CUPS: Clé unique et réutilisation des anciennes tâches garantissent une tâche automatique par commande. Le manuel se répète. Le worker prend la tâche atomiquement et revérifie le paiement avant envoi. Hook wcip_process_print_job, groupe wc-invoice-printer, job_id. Récupération de 100 tâches maximum avec curseur ; queued sans action est replanifié, processing de plus de dix minutes sans action devient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État</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Sens et intervention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Attend traitement ou reprise sûre ; inspectez ou annulez.</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Pris par un worker ; attendez sans renvoyer.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Accepté ou document navigateur prêt ; vérifiez le papier.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Échec de génération ou refus certain ; corrigez.</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Acceptation incertaine ; inspectez historique et papier.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Tâche annulée ; créez une impression manuelle si nécessaire.</w:t>
            </w:r>
          </w:p>
        </w:tc>
      </w:tr>
    </w:tbl>
    <w:p>
      <w:pPr>
        <w:spacing w:after="40"/>
      </w:pPr>
    </w:p>
    <w:p>
      <w:pPr>
        <w:bidi w:val="0"/>
        <w:jc w:val="left"/>
      </w:pPr>
      <w:r>
        <w:rPr>
          <w:rFonts w:ascii="Arial" w:hAnsi="Arial" w:eastAsia="Arial" w:cs="Arial"/>
          <w:color w:val="000000"/>
          <w:rtl w:val="0"/>
          <w:lang w:val="en-US" w:eastAsia="fr-FR" w:bidi="fr-FR"/>
        </w:rPr>
        <w:t>HTTP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429</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certain</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trois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tentatives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maximum</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lais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60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120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secondes.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408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5xx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ponse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ussie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invalide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deviennent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unknown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reprise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concerne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envoi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429</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autoris</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Confirmer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contr</w:t>
      </w:r>
      <w:r>
        <w:rPr>
          <w:rFonts w:ascii="Arial" w:hAnsi="Arial" w:eastAsia="Arial" w:cs="Arial"/>
          <w:color w:val="000000"/>
          <w:rtl w:val="0"/>
          <w:lang w:val="fr-FR" w:eastAsia="fr-FR" w:bidi="fr-FR"/>
        </w:rPr>
        <w:t>ô</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enregistre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rateur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heure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livraison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inchang</w:t>
      </w:r>
      <w:r>
        <w:rPr>
          <w:rFonts w:ascii="Arial" w:hAnsi="Arial" w:eastAsia="Arial" w:cs="Arial"/>
          <w:color w:val="000000"/>
          <w:rtl w:val="0"/>
          <w:lang w:val="fr-FR" w:eastAsia="fr-FR" w:bidi="fr-FR"/>
        </w:rPr>
        <w:t>é.</w:t>
      </w:r>
    </w:p>
    <w:p>
      <w:pPr>
        <w:pStyle w:val="Heading1"/>
        <w:bidi w:val="0"/>
        <w:jc w:val="left"/>
      </w:pPr>
      <w:r>
        <w:rPr>
          <w:rFonts w:ascii="Arial" w:hAnsi="Arial" w:eastAsia="Arial" w:cs="Arial"/>
          <w:color w:val="000000"/>
          <w:rtl w:val="0"/>
          <w:lang w:val="en-US" w:eastAsia="fr-FR" w:bidi="fr-FR"/>
          <w:bCs w:val="1"/>
        </w:rPr>
        <w:t>Langues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mise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page</w:t>
      </w:r>
    </w:p>
    <w:p>
      <w:pPr>
        <w:bidi w:val="0"/>
        <w:jc w:val="start"/>
      </w:pPr>
      <w:r>
        <w:rPr>
          <w:lang w:val="fr-FR" w:bidi="fr-FR" w:eastAsia="fr-FR"/>
          <w:color w:val="000000"/>
          <w:rtl w:val="0"/>
          <w:rFonts w:ascii="Arial" w:hAnsi="Arial" w:eastAsia="Arial" w:cs="Arial"/>
        </w:rPr>
        <w:t>La langue du site règle les PDF CUPS / agent différés, même manuels ; le profil règle administration, REST et navigateur. Persan et arabe sont RTL. L’aperçu RTL change seulement le sens. Les catalogues traduisent libellés et échantillons, pas le contenu sauvegardé.</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Locale</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Langue</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Sens</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Anglais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Persan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Arabe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Russe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Chinois simplifié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Hindi</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Turc</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Japonais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Français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Allemand</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Espagnol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Portugais Portugal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Portugais Brésil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Arménien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bl>
    <w:p>
      <w:pPr>
        <w:spacing w:after="40"/>
      </w:pPr>
    </w:p>
    <w:p>
      <w:pPr>
        <w:bidi w:val="0"/>
        <w:jc w:val="left"/>
      </w:pPr>
      <w:r>
        <w:rPr>
          <w:rFonts w:ascii="Arial" w:hAnsi="Arial" w:eastAsia="Arial" w:cs="Arial"/>
          <w:color w:val="000000"/>
          <w:rtl w:val="0"/>
          <w:lang w:val="en-US" w:eastAsia="fr-FR" w:bidi="fr-FR"/>
        </w:rPr>
        <w:t>Modifiez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languages/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domaine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wc-invoice-printer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compilez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i18n:pot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msgmerge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i18n:build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i18n:check.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pluriels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UTF-8.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JavaScript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wp_localize_script</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extension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domaine.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FreeSerif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Sun-ExtA.</w:t>
      </w:r>
    </w:p>
    <w:p>
      <w:pPr>
        <w:pStyle w:val="Code"/>
        <w:keepNext/>
        <w:bidi w:val="0"/>
        <w:jc w:val="left"/>
      </w:pPr>
      <w:r>
        <w:rPr>
          <w:rFonts w:ascii="Courier New" w:hAnsi="Courier New" w:eastAsia="Courier New" w:cs="Courier New"/>
          <w:color w:val="000000"/>
          <w:sz w:val="18"/>
          <w:rtl w:val="0"/>
          <w:lang w:val="en-US" w:eastAsia="fr-FR" w:bidi="fr-FR"/>
        </w:rPr>
        <w:t>composer i18n:pot</w:t>
      </w:r>
    </w:p>
    <w:p>
      <w:pPr>
        <w:pStyle w:val="Code"/>
        <w:keepNext/>
        <w:bidi w:val="0"/>
        <w:jc w:val="left"/>
      </w:pPr>
      <w:r>
        <w:rPr>
          <w:rFonts w:ascii="Courier New" w:hAnsi="Courier New" w:eastAsia="Courier New" w:cs="Courier New"/>
          <w:color w:val="000000"/>
          <w:sz w:val="18"/>
          <w:rtl w:val="0"/>
          <w:lang w:val="en-US" w:eastAsia="fr-FR" w:bidi="fr-FR"/>
        </w:rPr>
        <w:t>msgmerge --update --backup=none --no-fuzzy-matching \</w:t>
      </w:r>
    </w:p>
    <w:p>
      <w:pPr>
        <w:pStyle w:val="Code"/>
        <w:keepNext/>
        <w:bidi w:val="0"/>
        <w:jc w:val="left"/>
      </w:pPr>
      <w:r>
        <w:rPr>
          <w:rFonts w:ascii="Courier New" w:hAnsi="Courier New" w:eastAsia="Courier New" w:cs="Courier New"/>
          <w:color w:val="000000"/>
          <w:sz w:val="18"/>
          <w:rtl w:val="0"/>
          <w:lang w:val="en-US" w:eastAsia="fr-FR" w:bidi="fr-FR"/>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fr-FR" w:bidi="fr-FR"/>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fr-FR" w:bidi="fr-FR"/>
        </w:rPr>
        <w:t>composer i18n:build</w:t>
      </w:r>
    </w:p>
    <w:p>
      <w:pPr>
        <w:pStyle w:val="Code"/>
        <w:keepNext w:val="0"/>
        <w:bidi w:val="0"/>
        <w:jc w:val="left"/>
      </w:pPr>
      <w:r>
        <w:rPr>
          <w:rFonts w:ascii="Courier New" w:hAnsi="Courier New" w:eastAsia="Courier New" w:cs="Courier New"/>
          <w:color w:val="000000"/>
          <w:sz w:val="18"/>
          <w:rtl w:val="0"/>
          <w:lang w:val="en-US" w:eastAsia="fr-FR" w:bidi="fr-FR"/>
        </w:rPr>
        <w:t>composer i18n:check</w:t>
      </w:r>
    </w:p>
    <w:p>
      <w:pPr>
        <w:spacing w:after="40"/>
      </w:pPr>
    </w:p>
    <w:p>
      <w:pPr>
        <w:bidi w:val="0"/>
        <w:jc w:val="left"/>
      </w:pP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DOCX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fran</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aise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disposition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horizontale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LTR.</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Persan/arabe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paragraphes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invers</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LTR.</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Chinois/japonais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asiatiques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hindi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devanagari.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glages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paragraphes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fragments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tables.</w:t>
      </w:r>
    </w:p>
    <w:p>
      <w:pPr>
        <w:pStyle w:val="Heading1"/>
        <w:bidi w:val="0"/>
        <w:jc w:val="left"/>
      </w:pPr>
      <w:r>
        <w:rPr>
          <w:rFonts w:ascii="Arial" w:hAnsi="Arial" w:eastAsia="Arial" w:cs="Arial"/>
          <w:color w:val="000000"/>
          <w:rtl w:val="0"/>
          <w:lang w:val="en-US" w:eastAsia="fr-FR" w:bidi="fr-FR"/>
          <w:bCs w:val="1"/>
        </w:rPr>
        <w:t>Tester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modifications</w:t>
      </w:r>
    </w:p>
    <w:p>
      <w:pPr>
        <w:bidi w:val="0"/>
        <w:jc w:val="left"/>
      </w:pP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suivantes.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unitaires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simulent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WordPress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DB</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HTTP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CUPS.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inscription</w:t>
      </w:r>
      <w:r>
        <w:rPr>
          <w:rFonts w:ascii="Arial" w:hAnsi="Arial" w:eastAsia="Arial" w:cs="Arial"/>
          <w:color w:val="000000"/>
          <w:rtl w:val="0"/>
          <w:lang w:val="fr-FR" w:eastAsia="fr-FR" w:bidi="fr-FR"/>
        </w:rPr>
        <w:t>, é</w:t>
      </w:r>
      <w:r>
        <w:rPr>
          <w:rFonts w:ascii="Arial" w:hAnsi="Arial" w:eastAsia="Arial" w:cs="Arial"/>
          <w:color w:val="000000"/>
          <w:rtl w:val="0"/>
          <w:lang w:val="en-US" w:eastAsia="fr-FR" w:bidi="fr-FR"/>
        </w:rPr>
        <w:t>chappement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texte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champs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monnaies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permissions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concurrents.</w:t>
      </w:r>
    </w:p>
    <w:p>
      <w:pPr>
        <w:pStyle w:val="Code"/>
        <w:keepNext/>
        <w:bidi w:val="0"/>
        <w:jc w:val="left"/>
      </w:pPr>
      <w:r>
        <w:rPr>
          <w:rFonts w:ascii="Courier New" w:hAnsi="Courier New" w:eastAsia="Courier New" w:cs="Courier New"/>
          <w:color w:val="000000"/>
          <w:sz w:val="18"/>
          <w:rtl w:val="0"/>
          <w:lang w:val="en-US" w:eastAsia="fr-FR" w:bidi="fr-FR"/>
        </w:rPr>
        <w:t>composer lint</w:t>
      </w:r>
    </w:p>
    <w:p>
      <w:pPr>
        <w:pStyle w:val="Code"/>
        <w:keepNext/>
        <w:bidi w:val="0"/>
        <w:jc w:val="left"/>
      </w:pPr>
      <w:r>
        <w:rPr>
          <w:rFonts w:ascii="Courier New" w:hAnsi="Courier New" w:eastAsia="Courier New" w:cs="Courier New"/>
          <w:color w:val="000000"/>
          <w:sz w:val="18"/>
          <w:rtl w:val="0"/>
          <w:lang w:val="en-US" w:eastAsia="fr-FR" w:bidi="fr-FR"/>
        </w:rPr>
        <w:t>composer lint:js</w:t>
      </w:r>
    </w:p>
    <w:p>
      <w:pPr>
        <w:pStyle w:val="Code"/>
        <w:keepNext/>
        <w:bidi w:val="0"/>
        <w:jc w:val="left"/>
      </w:pPr>
      <w:r>
        <w:rPr>
          <w:rFonts w:ascii="Courier New" w:hAnsi="Courier New" w:eastAsia="Courier New" w:cs="Courier New"/>
          <w:color w:val="000000"/>
          <w:sz w:val="18"/>
          <w:rtl w:val="0"/>
          <w:lang w:val="en-US" w:eastAsia="fr-FR" w:bidi="fr-FR"/>
        </w:rPr>
        <w:t>composer test:all</w:t>
      </w:r>
    </w:p>
    <w:p>
      <w:pPr>
        <w:pStyle w:val="Code"/>
        <w:keepNext w:val="0"/>
        <w:bidi w:val="0"/>
        <w:jc w:val="left"/>
      </w:pPr>
      <w:r>
        <w:rPr>
          <w:rFonts w:ascii="Courier New" w:hAnsi="Courier New" w:eastAsia="Courier New" w:cs="Courier New"/>
          <w:color w:val="000000"/>
          <w:sz w:val="18"/>
          <w:rtl w:val="0"/>
          <w:lang w:val="en-US" w:eastAsia="fr-FR" w:bidi="fr-FR"/>
        </w:rPr>
        <w:t>composer i18n:check</w:t>
      </w:r>
    </w:p>
    <w:p>
      <w:pPr>
        <w:spacing w:after="40"/>
      </w:pPr>
    </w:p>
    <w:p>
      <w:pPr>
        <w:bidi w:val="0"/>
        <w:jc w:val="left"/>
      </w:pPr>
      <w:r>
        <w:rPr>
          <w:rFonts w:ascii="Arial" w:hAnsi="Arial" w:eastAsia="Arial" w:cs="Arial"/>
          <w:color w:val="000000"/>
          <w:rtl w:val="0"/>
          <w:lang w:val="en-US" w:eastAsia="fr-FR" w:bidi="fr-FR"/>
        </w:rPr>
        <w:t>Integration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uniquement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jetable.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smoke.php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local-printing.php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localization.php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14</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RTL/PDF.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HPOS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ancien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Livraison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simul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imprimante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passerelle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elles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par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w:t>
      </w:r>
    </w:p>
    <w:p>
      <w:pPr>
        <w:pStyle w:val="Code"/>
        <w:keepNext/>
        <w:bidi w:val="0"/>
        <w:jc w:val="left"/>
      </w:pPr>
      <w:r>
        <w:rPr>
          <w:rFonts w:ascii="Courier New" w:hAnsi="Courier New" w:eastAsia="Courier New" w:cs="Courier New"/>
          <w:color w:val="000000"/>
          <w:sz w:val="18"/>
          <w:rtl w:val="0"/>
          <w:lang w:val="en-US" w:eastAsia="fr-FR" w:bidi="fr-FR"/>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fr-FR" w:bidi="fr-FR"/>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bidi w:val="0"/>
        <w:jc w:val="left"/>
      </w:pPr>
      <w:r>
        <w:rPr>
          <w:rFonts w:ascii="Courier New" w:hAnsi="Courier New" w:eastAsia="Courier New" w:cs="Courier New"/>
          <w:color w:val="000000"/>
          <w:sz w:val="18"/>
          <w:rtl w:val="0"/>
          <w:lang w:val="en-US" w:eastAsia="fr-FR" w:bidi="fr-FR"/>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bidi w:val="0"/>
        <w:jc w:val="left"/>
      </w:pPr>
      <w:r>
        <w:rPr>
          <w:rFonts w:ascii="Courier New" w:hAnsi="Courier New" w:eastAsia="Courier New" w:cs="Courier New"/>
          <w:color w:val="000000"/>
          <w:sz w:val="18"/>
          <w:rtl w:val="0"/>
          <w:lang w:val="en-US" w:eastAsia="fr-FR" w:bidi="fr-FR"/>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fr-FR" w:bidi="fr-FR"/>
        </w:rPr>
        <w:t xml:space="preserve">  /path/to/plugin/tests/Integration/localization.php</w:t>
      </w:r>
    </w:p>
    <w:p>
      <w:pPr>
        <w:spacing w:after="40"/>
      </w:pPr>
    </w:p>
    <w:p>
      <w:pPr>
        <w:bidi w:val="0"/>
        <w:jc w:val="left"/>
      </w:pP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manuelle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aucune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reprise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unknown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Inspectez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chiffres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hindi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retours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CJK.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remplacent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examen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visuel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linguistique.</w:t>
      </w:r>
    </w:p>
    <w:p>
      <w:pPr>
        <w:pStyle w:val="Heading1"/>
        <w:bidi w:val="0"/>
        <w:jc w:val="left"/>
      </w:pPr>
      <w:r>
        <w:rPr>
          <w:rFonts w:ascii="Arial" w:hAnsi="Arial" w:eastAsia="Arial" w:cs="Arial"/>
          <w:color w:val="000000"/>
          <w:rtl w:val="0"/>
          <w:lang w:val="en-US" w:eastAsia="fr-FR" w:bidi="fr-FR"/>
          <w:bCs w:val="1"/>
        </w:rPr>
        <w:t>Stockage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s</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curit</w:t>
      </w:r>
      <w:r>
        <w:rPr>
          <w:rFonts w:ascii="Arial" w:hAnsi="Arial" w:eastAsia="Arial" w:cs="Arial"/>
          <w:color w:val="000000"/>
          <w:rtl w:val="0"/>
          <w:lang w:val="fr-FR" w:eastAsia="fr-FR" w:bidi="fr-FR"/>
          <w:bCs w:val="1"/>
        </w:rPr>
        <w:t xml:space="preserve">é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publication</w:t>
      </w:r>
    </w:p>
    <w:p>
      <w:pPr>
        <w:bidi w:val="0"/>
        <w:jc w:val="start"/>
      </w:pPr>
      <w:r>
        <w:rPr>
          <w:lang w:val="fr-FR" w:bidi="fr-FR"/>
          <w:rtl w:val="0"/>
        </w:rPr>
        <w:t>Une chaîne WCIP_CUPS_PASSWORD non vide verrouille le champ du mot de passe dans les réglages. Le mot de passe enregistré n’est jamais affiché ni renvoyé au navigateur. Les PDF contiennent des données clients et sont envoyés uniquement à votre serveur CUPS configuré pour cette destination.</w:t>
      </w:r>
    </w:p>
    <w:p>
      <w:pPr>
        <w:bidi w:val="0"/>
        <w:jc w:val="left"/>
      </w:pPr>
      <w:r>
        <w:rPr>
          <w:rFonts w:ascii="Arial" w:hAnsi="Arial" w:eastAsia="Arial" w:cs="Arial"/>
          <w:color w:val="000000"/>
          <w:rtl w:val="0"/>
          <w:lang w:val="fr-FR" w:eastAsia="fr-FR" w:bidi="fr-FR"/>
        </w:rPr>
        <w:t>{</w:t>
      </w:r>
      <w:r>
        <w:rPr>
          <w:rFonts w:ascii="Courier New" w:hAnsi="Courier New" w:eastAsia="Courier New" w:cs="Courier New"/>
          <w:color w:val="000000"/>
          <w:rtl w:val="0"/>
          <w:lang w:val="en-US" w:eastAsia="fr-FR" w:bidi="fr-FR"/>
        </w:rPr>
        <w:t>$wpdb-&gt;prefix}wc_invoice_print_jobs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rences</w:t>
      </w:r>
      <w:r>
        <w:rPr>
          <w:rFonts w:ascii="Arial" w:hAnsi="Arial" w:eastAsia="Arial" w:cs="Arial"/>
          <w:color w:val="000000"/>
          <w:rtl w:val="0"/>
          <w:lang w:val="fr-FR" w:eastAsia="fr-FR" w:bidi="fr-FR"/>
        </w:rPr>
        <w:t>, é</w:t>
      </w:r>
      <w:r>
        <w:rPr>
          <w:rFonts w:ascii="Arial" w:hAnsi="Arial" w:eastAsia="Arial" w:cs="Arial"/>
          <w:color w:val="000000"/>
          <w:rtl w:val="0"/>
          <w:lang w:val="en-US" w:eastAsia="fr-FR" w:bidi="fr-FR"/>
        </w:rPr>
        <w:t>tats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Options</w:t>
      </w:r>
      <w:r>
        <w:rPr>
          <w:rFonts w:ascii="Arial" w:hAnsi="Arial" w:eastAsia="Arial" w:cs="Arial"/>
          <w:color w:val="000000"/>
          <w:rtl w:val="0"/>
          <w:lang w:val="fr-FR" w:eastAsia="fr-FR" w:bidi="fr-FR"/>
        </w:rPr>
        <w:t xml:space="preserve"> : </w:t>
      </w:r>
      <w:r>
        <w:rPr>
          <w:rFonts w:ascii="Courier New" w:hAnsi="Courier New" w:eastAsia="Courier New" w:cs="Courier New"/>
          <w:color w:val="000000"/>
          <w:rtl w:val="0"/>
          <w:lang w:val="en-US" w:eastAsia="fr-FR" w:bidi="fr-FR"/>
        </w:rPr>
        <w:t>wcip_settings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wcip_db_version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wcip_capabilities_version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wcip_recovery_cursor.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migre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cup</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Suppression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uniquement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wcip_delete_data_on_uninstall.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tention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multisite</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tester.</w:t>
      </w:r>
    </w:p>
    <w:p>
      <w:pPr>
        <w:bidi w:val="0"/>
        <w:jc w:val="left"/>
      </w:pP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parez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pendances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production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vendor/autoload.php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src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assets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PO/MO.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Excluez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caches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secrets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build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distignore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ZIP.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dossier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sources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ZIP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sauf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besoin.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Reconstruisez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p>
    <w:p>
      <w:pPr>
        <w:pStyle w:val="Code"/>
        <w:keepNext/>
        <w:bidi w:val="0"/>
        <w:jc w:val="left"/>
      </w:pPr>
      <w:r>
        <w:rPr>
          <w:rFonts w:ascii="Courier New" w:hAnsi="Courier New" w:eastAsia="Courier New" w:cs="Courier New"/>
          <w:color w:val="000000"/>
          <w:sz w:val="18"/>
          <w:rtl w:val="0"/>
          <w:lang w:val="en-US" w:eastAsia="fr-FR" w:bidi="fr-FR"/>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fr-FR" w:bidi="fr-FR"/>
        </w:rPr>
        <w:t>composer check-platform-reqs --no-dev</w:t>
      </w:r>
    </w:p>
    <w:p>
      <w:pPr>
        <w:spacing w:after="40"/>
      </w:pPr>
    </w:p>
    <w:p>
      <w:pPr>
        <w:bidi w:val="0"/>
        <w:jc w:val="start"/>
      </w:pPr>
      <w:r>
        <w:rPr>
          <w:lang w:val="fr-FR" w:bidi="fr-FR" w:eastAsia="fr-FR"/>
          <w:color w:val="000000"/>
          <w:rtl w:val="0"/>
          <w:rFonts w:ascii="Arial" w:hAnsi="Arial" w:eastAsia="Arial" w:cs="Arial"/>
        </w:rPr>
        <w:t>Pour une file agent bloquée, vérifiez dernière connexion, poste éveillé, HTTPS, mot de passe d’application et file identique. Pour CUPS, vérifiez Scheduled Actions, WP Cron et réseau. Avant de réimprimer unknown, inspectez spouleur, journal et papier. Pour PDF, vérifiez extensions, polices, mémoire et droits temporaires.</w:t>
      </w:r>
    </w:p>
    <w:p>
      <w:pPr>
        <w:pStyle w:val="Heading1"/>
        <w:bidi w:val="0"/>
        <w:jc w:val="left"/>
      </w:pP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f</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rences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du</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code</w:t>
      </w:r>
    </w:p>
    <w:p>
      <w:pPr>
        <w:bidi w:val="0"/>
        <w:jc w:val="left"/>
      </w:pP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autorit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signatures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limites.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Chemins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relatifs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racine.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dagogique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installe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dossier.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Source</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À vérifier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Utilisation et contraintes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Frontières états récupération</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Langues polices traductions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Inscription et constructeur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Données filtres échappement</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Contrats fournisseurs et erreurs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Authentification et validation</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Commandes et compatibilité</w:t>
            </w:r>
          </w:p>
        </w:tc>
      </w:tr>
    </w:tbl>
    <w:p>
      <w:pPr>
        <w:spacing w:after="40"/>
      </w:pPr>
    </w:p>
    <w:p>
      <w:pPr>
        <w:pStyle w:val="Heading1"/>
        <w:bidi w:val="0"/>
        <w:jc w:val="start"/>
      </w:pPr>
      <w:r>
        <w:rPr>
          <w:lang w:val="fr-FR" w:bidi="fr-FR"/>
          <w:rtl w:val="0"/>
        </w:rPr>
        <w:t>Opérations et contrats d’extension</w:t>
      </w:r>
    </w:p>
    <w:p>
      <w:pPr>
        <w:bidi w:val="0"/>
        <w:jc w:val="start"/>
      </w:pPr>
      <w:r>
        <w:rPr>
          <w:lang w:val="fr-FR" w:bidi="fr-FR"/>
          <w:rtl w:val="0"/>
        </w:rPr>
        <w:t>Prévisualisez avant de sélectionner les anciennes commandes. Aucun envoi pendant l’aperçu. Dates UTC, 31 jours maximum.</w:t>
      </w:r>
    </w:p>
    <w:p>
      <w:pPr>
        <w:bidi w:val="0"/>
        <w:jc w:val="start"/>
      </w:pPr>
      <w:r>
        <w:rPr>
          <w:lang w:val="fr-FR" w:bidi="fr-FR"/>
          <w:rtl w:val="0"/>
        </w:rPr>
        <w:t>Préparation stockée séparément. Paiement, état et dates WooCommerce restent inchangés.</w:t>
      </w:r>
    </w:p>
    <w:p>
      <w:pPr>
        <w:bidi w:val="0"/>
        <w:jc w:val="start"/>
      </w:pPr>
      <w:r>
        <w:rPr>
          <w:lang w:val="fr-FR" w:bidi="fr-FR"/>
          <w:rtl w:val="0"/>
        </w:rPr>
        <w:t>Utilisez un lecteur clavier ou saisissez la référence. Connexion requise ; le scan ne confirme pas le papier.</w:t>
      </w:r>
    </w:p>
    <w:p>
      <w:pPr>
        <w:bidi w:val="0"/>
        <w:jc w:val="start"/>
      </w:pPr>
      <w:r>
        <w:rPr>
          <w:lang w:val="fr-FR" w:bidi="fr-FR"/>
          <w:rtl w:val="0"/>
        </w:rPr>
        <w:t>Exports désactivés par défaut. Le récepteur doit gérer HMAC, anti-rejeu et reçu idempotent. Acceptation ne prouve ni expédition ni préparation. Secrets non chiffrés en base ; utilisez WCIP_EXPORT_SIGNING_SECRET.</w:t>
      </w:r>
    </w:p>
    <w:p>
      <w:pPr>
        <w:pStyle w:val="Code"/>
        <w:bidi w:val="0"/>
        <w:jc w:val="start"/>
      </w:pPr>
      <w:r>
        <w:rPr>
          <w:lang w:val="fr-FR" w:bidi="fr-FR"/>
          <w:rtl w:val="0"/>
        </w:rPr>
        <w:t>1.4.4 · 2026-10-12 · c894eb05d2120a4bba09aa3500fe2842a0e48d74</w:t>
      </w:r>
    </w:p>
    <w:p>
      <w:pPr>
        <w:pStyle w:val="Code"/>
        <w:bidi w:val="0"/>
        <w:jc w:val="start"/>
      </w:pPr>
      <w:r>
        <w:rPr>
          <w:lang w:val="fr-FR" w:bidi="fr-FR"/>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fr-FR" w:bidi="fr-FR"/>
                <w:b/>
                <w:rtl w:val="0"/>
              </w:rPr>
              <w:t>Hook</w:t>
            </w:r>
          </w:p>
        </w:tc>
        <w:tc>
          <w:tcPr>
            <w:tcW w:type="dxa" w:w="5112"/>
            <w:vAlign w:val="center"/>
            <w:shd w:fill="D9D9D9" w:val="clear"/>
          </w:tcPr>
          <w:p>
            <w:pPr>
              <w:bidi w:val="0"/>
              <w:jc w:val="start"/>
            </w:pPr>
            <w:r>
              <w:rPr>
                <w:lang w:val="fr-FR" w:bidi="fr-FR"/>
                <w:b/>
                <w:rtl w:val="0"/>
              </w:rPr>
              <w:t>Type et arguments</w:t>
            </w:r>
          </w:p>
        </w:tc>
      </w:tr>
      <w:tr>
        <w:trPr>
          <w:cantSplit/>
        </w:trPr>
        <w:tc>
          <w:tcPr>
            <w:tcW w:type="dxa" w:w="5112"/>
            <w:vAlign w:val="center"/>
          </w:tcPr>
          <w:p>
            <w:pPr>
              <w:bidi w:val="0"/>
              <w:jc w:val="start"/>
            </w:pPr>
            <w:r>
              <w:rPr>
                <w:lang w:val="fr-FR" w:bidi="fr-FR"/>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fr-FR" w:bidi="fr-FR"/>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fr-FR" w:bidi="fr-FR"/>
                <w:rtl w:val="0"/>
              </w:rPr>
              <w:t>wcip_fulfillment_eligible</w:t>
            </w:r>
          </w:p>
        </w:tc>
        <w:tc>
          <w:tcPr>
            <w:tcW w:type="dxa" w:w="5112"/>
            <w:vAlign w:val="center"/>
          </w:tcPr>
          <w:p>
            <w:pPr>
              <w:bidi w:val="0"/>
              <w:jc w:val="start"/>
            </w:pPr>
            <w:r>
              <w:rPr>
                <w:lang w:val="fr-FR" w:bidi="fr-FR"/>
                <w:rtl w:val="0"/>
              </w:rPr>
              <w:t>bool, WC_Order → bool</w:t>
            </w:r>
          </w:p>
        </w:tc>
      </w:tr>
      <w:tr>
        <w:trPr>
          <w:cantSplit/>
        </w:trPr>
        <w:tc>
          <w:tcPr>
            <w:tcW w:type="dxa" w:w="5112"/>
            <w:vAlign w:val="center"/>
          </w:tcPr>
          <w:p>
            <w:pPr>
              <w:bidi w:val="0"/>
              <w:jc w:val="start"/>
            </w:pPr>
            <w:r>
              <w:rPr>
                <w:lang w:val="fr-FR" w:bidi="fr-FR"/>
                <w:rtl w:val="0"/>
              </w:rPr>
              <w:t>wcip_recipient_data</w:t>
            </w:r>
          </w:p>
        </w:tc>
        <w:tc>
          <w:tcPr>
            <w:tcW w:type="dxa" w:w="5112"/>
            <w:vAlign w:val="center"/>
          </w:tcPr>
          <w:p>
            <w:pPr>
              <w:bidi w:val="0"/>
              <w:jc w:val="start"/>
            </w:pPr>
            <w:r>
              <w:rPr>
                <w:lang w:val="fr-FR" w:bidi="fr-FR"/>
                <w:rtl w:val="0"/>
              </w:rPr>
              <w:t>array, WC_Order → array</w:t>
            </w:r>
          </w:p>
        </w:tc>
      </w:tr>
      <w:tr>
        <w:trPr>
          <w:cantSplit/>
        </w:trPr>
        <w:tc>
          <w:tcPr>
            <w:tcW w:type="dxa" w:w="5112"/>
            <w:vAlign w:val="center"/>
          </w:tcPr>
          <w:p>
            <w:pPr>
              <w:bidi w:val="0"/>
              <w:jc w:val="start"/>
            </w:pPr>
            <w:r>
              <w:rPr>
                <w:lang w:val="fr-FR" w:bidi="fr-FR"/>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fr-FR" w:bidi="fr-FR"/>
                <w:rtl w:val="0"/>
              </w:rPr>
              <w:t>wcip_print_filter_query_args</w:t>
            </w:r>
          </w:p>
        </w:tc>
        <w:tc>
          <w:tcPr>
            <w:tcW w:type="dxa" w:w="5112"/>
            <w:vAlign w:val="center"/>
          </w:tcPr>
          <w:p>
            <w:pPr>
              <w:bidi w:val="0"/>
              <w:jc w:val="start"/>
            </w:pPr>
            <w:r>
              <w:rPr>
                <w:lang w:val="fr-FR" w:bidi="fr-FR"/>
                <w:rtl w:val="0"/>
              </w:rPr>
              <w:t>array → array</w:t>
            </w:r>
          </w:p>
        </w:tc>
      </w:tr>
      <w:tr>
        <w:trPr>
          <w:cantSplit/>
        </w:trPr>
        <w:tc>
          <w:tcPr>
            <w:tcW w:type="dxa" w:w="5112"/>
            <w:vAlign w:val="center"/>
          </w:tcPr>
          <w:p>
            <w:pPr>
              <w:bidi w:val="0"/>
              <w:jc w:val="start"/>
            </w:pPr>
            <w:r>
              <w:rPr>
                <w:lang w:val="fr-FR" w:bidi="fr-FR"/>
                <w:rtl w:val="0"/>
              </w:rPr>
              <w:t>wcip_can_access_order</w:t>
            </w:r>
          </w:p>
        </w:tc>
        <w:tc>
          <w:tcPr>
            <w:tcW w:type="dxa" w:w="5112"/>
            <w:vAlign w:val="center"/>
          </w:tcPr>
          <w:p>
            <w:pPr>
              <w:bidi w:val="0"/>
              <w:jc w:val="start"/>
            </w:pPr>
            <w:r>
              <w:rPr>
                <w:lang w:val="fr-FR" w:bidi="fr-FR"/>
                <w:rtl w:val="0"/>
              </w:rPr>
              <w:t>bool, WC_Order, capability → bool</w:t>
            </w:r>
          </w:p>
        </w:tc>
      </w:tr>
      <w:tr>
        <w:trPr>
          <w:cantSplit/>
        </w:trPr>
        <w:tc>
          <w:tcPr>
            <w:tcW w:type="dxa" w:w="5112"/>
            <w:vAlign w:val="center"/>
          </w:tcPr>
          <w:p>
            <w:pPr>
              <w:bidi w:val="0"/>
              <w:jc w:val="start"/>
            </w:pPr>
            <w:r>
              <w:rPr>
                <w:lang w:val="fr-FR" w:bidi="fr-FR"/>
                <w:rtl w:val="0"/>
              </w:rPr>
              <w:t>wcip_print_confirmed</w:t>
            </w:r>
          </w:p>
        </w:tc>
        <w:tc>
          <w:tcPr>
            <w:tcW w:type="dxa" w:w="5112"/>
            <w:vAlign w:val="center"/>
          </w:tcPr>
          <w:p>
            <w:pPr>
              <w:bidi w:val="0"/>
              <w:jc w:val="start"/>
            </w:pPr>
            <w:r>
              <w:rPr>
                <w:lang w:val="fr-FR" w:bidi="fr-FR"/>
                <w:rtl w:val="0"/>
              </w:rPr>
              <w:t>job array; after commit</w:t>
            </w:r>
          </w:p>
        </w:tc>
      </w:tr>
      <w:tr>
        <w:trPr>
          <w:cantSplit/>
        </w:trPr>
        <w:tc>
          <w:tcPr>
            <w:tcW w:type="dxa" w:w="5112"/>
            <w:vAlign w:val="center"/>
          </w:tcPr>
          <w:p>
            <w:pPr>
              <w:bidi w:val="0"/>
              <w:jc w:val="start"/>
            </w:pPr>
            <w:r>
              <w:rPr>
                <w:lang w:val="fr-FR" w:bidi="fr-FR"/>
                <w:rtl w:val="0"/>
              </w:rPr>
              <w:t>wcip_fulfillment_changed</w:t>
            </w:r>
          </w:p>
        </w:tc>
        <w:tc>
          <w:tcPr>
            <w:tcW w:type="dxa" w:w="5112"/>
            <w:vAlign w:val="center"/>
          </w:tcPr>
          <w:p>
            <w:pPr>
              <w:bidi w:val="0"/>
              <w:jc w:val="start"/>
            </w:pPr>
            <w:r>
              <w:rPr>
                <w:lang w:val="fr-FR" w:bidi="fr-FR"/>
                <w:rtl w:val="0"/>
              </w:rPr>
              <w:t>state array, event string; after commit</w:t>
            </w:r>
          </w:p>
        </w:tc>
      </w:tr>
      <w:tr>
        <w:trPr>
          <w:cantSplit/>
        </w:trPr>
        <w:tc>
          <w:tcPr>
            <w:tcW w:type="dxa" w:w="5112"/>
            <w:vAlign w:val="center"/>
          </w:tcPr>
          <w:p>
            <w:pPr>
              <w:bidi w:val="0"/>
              <w:jc w:val="start"/>
            </w:pPr>
            <w:r>
              <w:rPr>
                <w:lang w:val="fr-FR" w:bidi="fr-FR"/>
                <w:rtl w:val="0"/>
              </w:rPr>
              <w:t>wcip_export_adapter</w:t>
            </w:r>
          </w:p>
        </w:tc>
        <w:tc>
          <w:tcPr>
            <w:tcW w:type="dxa" w:w="5112"/>
            <w:vAlign w:val="center"/>
          </w:tcPr>
          <w:p>
            <w:pPr>
              <w:bidi w:val="0"/>
              <w:jc w:val="start"/>
            </w:pPr>
            <w:r>
              <w:rPr>
                <w:lang w:val="fr-FR" w:bidi="fr-FR"/>
                <w:rtl w:val="0"/>
              </w:rPr>
              <w:t>ExportAdapterInterface, SettingsRepository → adapter</w:t>
            </w:r>
          </w:p>
        </w:tc>
      </w:tr>
      <w:tr>
        <w:trPr>
          <w:cantSplit/>
        </w:trPr>
        <w:tc>
          <w:tcPr>
            <w:tcW w:type="dxa" w:w="5112"/>
            <w:vAlign w:val="center"/>
          </w:tcPr>
          <w:p>
            <w:pPr>
              <w:bidi w:val="0"/>
              <w:jc w:val="start"/>
            </w:pPr>
            <w:r>
              <w:rPr>
                <w:lang w:val="fr-FR" w:bidi="fr-FR"/>
                <w:rtl w:val="0"/>
              </w:rPr>
              <w:t>wcip_export_payload</w:t>
            </w:r>
          </w:p>
        </w:tc>
        <w:tc>
          <w:tcPr>
            <w:tcW w:type="dxa" w:w="5112"/>
            <w:vAlign w:val="center"/>
          </w:tcPr>
          <w:p>
            <w:pPr>
              <w:bidi w:val="0"/>
              <w:jc w:val="start"/>
            </w:pPr>
            <w:r>
              <w:rPr>
                <w:lang w:val="fr-FR" w:bidi="fr-FR"/>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fr-FR" w:bidi="fr-FR"/>
                <w:b/>
                <w:rtl w:val="0"/>
              </w:rPr>
              <w:t>Méthode et route</w:t>
            </w:r>
          </w:p>
        </w:tc>
        <w:tc>
          <w:tcPr>
            <w:tcW w:type="dxa" w:w="5112"/>
            <w:vAlign w:val="center"/>
            <w:shd w:fill="D9D9D9" w:val="clear"/>
          </w:tcPr>
          <w:p>
            <w:pPr>
              <w:bidi w:val="0"/>
              <w:jc w:val="start"/>
            </w:pPr>
            <w:r>
              <w:rPr>
                <w:lang w:val="fr-FR" w:bidi="fr-FR"/>
                <w:b/>
                <w:rtl w:val="0"/>
              </w:rPr>
              <w:t>Droit requis</w:t>
            </w:r>
          </w:p>
        </w:tc>
      </w:tr>
      <w:tr>
        <w:trPr>
          <w:cantSplit/>
        </w:trPr>
        <w:tc>
          <w:tcPr>
            <w:tcW w:type="dxa" w:w="5112"/>
            <w:vAlign w:val="center"/>
          </w:tcPr>
          <w:p>
            <w:pPr>
              <w:bidi w:val="0"/>
              <w:jc w:val="start"/>
            </w:pPr>
            <w:r>
              <w:rPr>
                <w:lang w:val="fr-FR" w:bidi="fr-FR"/>
                <w:rtl w:val="0"/>
              </w:rPr>
              <w:t>POST /reconciliation/preview</w:t>
            </w:r>
          </w:p>
        </w:tc>
        <w:tc>
          <w:tcPr>
            <w:tcW w:type="dxa" w:w="5112"/>
            <w:vAlign w:val="center"/>
          </w:tcPr>
          <w:p>
            <w:pPr>
              <w:bidi w:val="0"/>
              <w:jc w:val="start"/>
            </w:pPr>
            <w:r>
              <w:rPr>
                <w:lang w:val="fr-FR" w:bidi="fr-FR"/>
                <w:rtl w:val="0"/>
              </w:rPr>
              <w:t>wcip_manage_settings + wcip_print_invoices</w:t>
            </w:r>
          </w:p>
        </w:tc>
      </w:tr>
      <w:tr>
        <w:trPr>
          <w:cantSplit/>
        </w:trPr>
        <w:tc>
          <w:tcPr>
            <w:tcW w:type="dxa" w:w="5112"/>
            <w:vAlign w:val="center"/>
          </w:tcPr>
          <w:p>
            <w:pPr>
              <w:bidi w:val="0"/>
              <w:jc w:val="start"/>
            </w:pPr>
            <w:r>
              <w:rPr>
                <w:lang w:val="fr-FR" w:bidi="fr-FR"/>
                <w:rtl w:val="0"/>
              </w:rPr>
              <w:t>POST /reconciliation/enqueue</w:t>
            </w:r>
          </w:p>
        </w:tc>
        <w:tc>
          <w:tcPr>
            <w:tcW w:type="dxa" w:w="5112"/>
            <w:vAlign w:val="center"/>
          </w:tcPr>
          <w:p>
            <w:pPr>
              <w:bidi w:val="0"/>
              <w:jc w:val="start"/>
            </w:pPr>
            <w:r>
              <w:rPr>
                <w:lang w:val="fr-FR" w:bidi="fr-FR"/>
                <w:rtl w:val="0"/>
              </w:rPr>
              <w:t>same + user-bound token + confirm:true</w:t>
            </w:r>
          </w:p>
        </w:tc>
      </w:tr>
      <w:tr>
        <w:trPr>
          <w:cantSplit/>
        </w:trPr>
        <w:tc>
          <w:tcPr>
            <w:tcW w:type="dxa" w:w="5112"/>
            <w:vAlign w:val="center"/>
          </w:tcPr>
          <w:p>
            <w:pPr>
              <w:bidi w:val="0"/>
              <w:jc w:val="start"/>
            </w:pPr>
            <w:r>
              <w:rPr>
                <w:lang w:val="fr-FR" w:bidi="fr-FR"/>
                <w:rtl w:val="0"/>
              </w:rPr>
              <w:t>POST /scan</w:t>
            </w:r>
          </w:p>
        </w:tc>
        <w:tc>
          <w:tcPr>
            <w:tcW w:type="dxa" w:w="5112"/>
            <w:vAlign w:val="center"/>
          </w:tcPr>
          <w:p>
            <w:pPr>
              <w:bidi w:val="0"/>
              <w:jc w:val="start"/>
            </w:pPr>
            <w:r>
              <w:rPr>
                <w:lang w:val="fr-FR" w:bidi="fr-FR"/>
                <w:rtl w:val="0"/>
              </w:rPr>
              <w:t>wcip_scan_orders + order access</w:t>
            </w:r>
          </w:p>
        </w:tc>
      </w:tr>
      <w:tr>
        <w:trPr>
          <w:cantSplit/>
        </w:trPr>
        <w:tc>
          <w:tcPr>
            <w:tcW w:type="dxa" w:w="5112"/>
            <w:vAlign w:val="center"/>
          </w:tcPr>
          <w:p>
            <w:pPr>
              <w:bidi w:val="0"/>
              <w:jc w:val="start"/>
            </w:pPr>
            <w:r>
              <w:rPr>
                <w:lang w:val="fr-FR" w:bidi="fr-FR"/>
                <w:rtl w:val="0"/>
              </w:rPr>
              <w:t>POST /fulfillment/{id}</w:t>
            </w:r>
          </w:p>
        </w:tc>
        <w:tc>
          <w:tcPr>
            <w:tcW w:type="dxa" w:w="5112"/>
            <w:vAlign w:val="center"/>
          </w:tcPr>
          <w:p>
            <w:pPr>
              <w:bidi w:val="0"/>
              <w:jc w:val="start"/>
            </w:pPr>
            <w:r>
              <w:rPr>
                <w:lang w:val="fr-FR" w:bidi="fr-FR"/>
                <w:rtl w:val="0"/>
              </w:rPr>
              <w:t>wcip_manage_fulfillment + order access + revision</w:t>
            </w:r>
          </w:p>
        </w:tc>
      </w:tr>
      <w:tr>
        <w:trPr>
          <w:cantSplit/>
        </w:trPr>
        <w:tc>
          <w:tcPr>
            <w:tcW w:type="dxa" w:w="5112"/>
            <w:vAlign w:val="center"/>
          </w:tcPr>
          <w:p>
            <w:pPr>
              <w:bidi w:val="0"/>
              <w:jc w:val="start"/>
            </w:pPr>
            <w:r>
              <w:rPr>
                <w:lang w:val="fr-FR" w:bidi="fr-FR"/>
                <w:rtl w:val="0"/>
              </w:rPr>
              <w:t>POST /exports</w:t>
            </w:r>
          </w:p>
        </w:tc>
        <w:tc>
          <w:tcPr>
            <w:tcW w:type="dxa" w:w="5112"/>
            <w:vAlign w:val="center"/>
          </w:tcPr>
          <w:p>
            <w:pPr>
              <w:bidi w:val="0"/>
              <w:jc w:val="start"/>
            </w:pPr>
            <w:r>
              <w:rPr>
                <w:lang w:val="fr-FR" w:bidi="fr-FR"/>
                <w:rtl w:val="0"/>
              </w:rPr>
              <w:t>wcip_export_orders + order access + event_key</w:t>
            </w:r>
          </w:p>
        </w:tc>
      </w:tr>
      <w:tr>
        <w:trPr>
          <w:cantSplit/>
        </w:trPr>
        <w:tc>
          <w:tcPr>
            <w:tcW w:type="dxa" w:w="5112"/>
            <w:vAlign w:val="center"/>
          </w:tcPr>
          <w:p>
            <w:pPr>
              <w:bidi w:val="0"/>
              <w:jc w:val="start"/>
            </w:pPr>
            <w:r>
              <w:rPr>
                <w:lang w:val="fr-FR" w:bidi="fr-FR"/>
                <w:rtl w:val="0"/>
              </w:rPr>
              <w:t>GET /exports/history</w:t>
            </w:r>
          </w:p>
        </w:tc>
        <w:tc>
          <w:tcPr>
            <w:tcW w:type="dxa" w:w="5112"/>
            <w:vAlign w:val="center"/>
          </w:tcPr>
          <w:p>
            <w:pPr>
              <w:bidi w:val="0"/>
              <w:jc w:val="start"/>
            </w:pPr>
            <w:r>
              <w:rPr>
                <w:lang w:val="fr-FR" w:bidi="fr-FR"/>
                <w:rtl w:val="0"/>
              </w:rPr>
              <w:t>wcip_export_orders</w:t>
            </w:r>
          </w:p>
        </w:tc>
      </w:tr>
      <w:tr>
        <w:trPr>
          <w:cantSplit/>
        </w:trPr>
        <w:tc>
          <w:tcPr>
            <w:tcW w:type="dxa" w:w="5112"/>
            <w:vAlign w:val="center"/>
          </w:tcPr>
          <w:p>
            <w:pPr>
              <w:bidi w:val="0"/>
              <w:jc w:val="start"/>
            </w:pPr>
            <w:r>
              <w:rPr>
                <w:lang w:val="fr-FR" w:bidi="fr-FR"/>
                <w:rtl w:val="0"/>
              </w:rPr>
              <w:t>POST /exports/test</w:t>
            </w:r>
          </w:p>
        </w:tc>
        <w:tc>
          <w:tcPr>
            <w:tcW w:type="dxa" w:w="5112"/>
            <w:vAlign w:val="center"/>
          </w:tcPr>
          <w:p>
            <w:pPr>
              <w:bidi w:val="0"/>
              <w:jc w:val="start"/>
            </w:pPr>
            <w:r>
              <w:rPr>
                <w:lang w:val="fr-FR" w:bidi="fr-FR"/>
                <w:rtl w:val="0"/>
              </w:rPr>
              <w:t>wcip_export_orders + wcip_manage_settings</w:t>
            </w:r>
          </w:p>
        </w:tc>
      </w:tr>
      <w:tr>
        <w:trPr>
          <w:cantSplit/>
        </w:trPr>
        <w:tc>
          <w:tcPr>
            <w:tcW w:type="dxa" w:w="5112"/>
            <w:vAlign w:val="center"/>
          </w:tcPr>
          <w:p>
            <w:pPr>
              <w:bidi w:val="0"/>
              <w:jc w:val="start"/>
            </w:pPr>
            <w:r>
              <w:rPr>
                <w:lang w:val="fr-FR" w:bidi="fr-FR"/>
                <w:rtl w:val="0"/>
              </w:rPr>
              <w:t>GET /diagnostics</w:t>
            </w:r>
          </w:p>
        </w:tc>
        <w:tc>
          <w:tcPr>
            <w:tcW w:type="dxa" w:w="5112"/>
            <w:vAlign w:val="center"/>
          </w:tcPr>
          <w:p>
            <w:pPr>
              <w:bidi w:val="0"/>
              <w:jc w:val="start"/>
            </w:pPr>
            <w:r>
              <w:rPr>
                <w:lang w:val="fr-FR" w:bidi="fr-FR"/>
                <w:rtl w:val="0"/>
              </w:rPr>
              <w:t>wcip_manage_settings + wcip_print_invoices</w:t>
            </w:r>
          </w:p>
        </w:tc>
      </w:tr>
    </w:tbl>
    <w:p>
      <w:pPr>
        <w:pStyle w:val="Code"/>
        <w:bidi w:val="0"/>
        <w:jc w:val="start"/>
      </w:pPr>
      <w:r>
        <w:rPr>
          <w:lang w:val="fr-FR" w:bidi="fr-FR"/>
          <w:rtl w:val="0"/>
        </w:rPr>
        <w:t>TemplateDefinition(id, name, description, paper_size, orientation, supports_rtl, file_path, document_type = "invoice")</w:t>
      </w:r>
    </w:p>
    <w:p>
      <w:pPr>
        <w:pStyle w:val="Code"/>
        <w:bidi w:val="0"/>
        <w:jc w:val="start"/>
      </w:pPr>
      <w:r>
        <w:rPr>
          <w:lang w:val="fr-FR" w:bidi="fr-FR"/>
          <w:rtl w:val="0"/>
        </w:rPr>
        <w:t>document_type: invoice | shipping_label | packing_list</w:t>
        <w:br/>
        <w:t>ExportAdapterInterface: id(), capabilities(), validate_configuration(), test_connection(), submit(payload, idempotency_key)</w:t>
      </w:r>
    </w:p>
    <w:p>
      <w:pPr>
        <w:pStyle w:val="Code"/>
        <w:bidi w:val="0"/>
        <w:jc w:val="start"/>
      </w:pPr>
      <w:r>
        <w:rPr>
          <w:lang w:val="fr-FR" w:bidi="fr-FR"/>
          <w:rtl w:val="0"/>
        </w:rPr>
        <w:t>wcip_runtime_leases · wcip_document_references · wcip_fulfillment · wcip_fulfillment_events · wcip_export_outbox</w:t>
      </w:r>
    </w:p>
    <w:p>
      <w:pPr>
        <w:bidi w:val="0"/>
        <w:spacing w:line="240" w:lineRule="auto" w:after="60"/>
        <w:jc w:val="start"/>
      </w:pPr>
      <w:r>
        <w:rPr>
          <w:lang w:val="fr-FR" w:bidi="fr-FR" w:eastAsia="fr-FR"/>
          <w:color w:val="000000"/>
          <w:rtl w:val="0"/>
          <w:rFonts w:ascii="Arial" w:hAnsi="Arial" w:eastAsia="Arial" w:cs="Arial"/>
        </w:rPr>
        <w:t>1.3.0: Utilisez seulement des applications et fournisseurs libres sans abonnement ni frais obligatoires par tâche. CUPS remplace l’ancien service commercial. La mise à jour efface ses identifiants, désactive son automatisation, annule les tâches en attente et marque les tâches en cours unknown. L’historique confirmé est conservé ; les anciennes tâches ne passent pas à CUPS. Reconfigurez CUPS et vérifiez file et papier avant réimpression. Arrêtez les workers et sauvegardez avant mise à jour. Modifiez les DOCX dans LibreOffice.</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fr-FR" w:bidi="fr-FR" w:eastAsia="fr-FR"/>
          <w:color w:val="000000"/>
          <w:rtl w:val="0"/>
          <w:rFonts w:ascii="Arial" w:hAnsi="Arial" w:eastAsia="Arial" w:cs="Arial"/>
        </w:rPr>
        <w:t>Impression automatique sur plusieurs plateformes</w:t>
      </w:r>
    </w:p>
    <w:p>
      <w:pPr>
        <w:bidi w:val="0"/>
        <w:jc w:val="start"/>
      </w:pPr>
      <w:r>
        <w:rPr>
          <w:lang w:val="fr-FR" w:bidi="fr-FR" w:eastAsia="fr-FR"/>
          <w:color w:val="000000"/>
          <w:rtl w:val="0"/>
          <w:rFonts w:ascii="Arial" w:hAnsi="Arial" w:eastAsia="Arial" w:cs="Arial"/>
        </w:rPr>
        <w:t>WordPress s’installe sur tout OS hôte compatible, en hébergement mutualisé, VPS ou serveur dédié. Il faut les extensions PHP déclarées, un espace temporaire inscriptible et HTTPS REST autorisant les mots de passe d’application. Aucun logiciel d’impression ni commande shell sur l’hôte. Le poste d’impression nécessite Python 3.10+ et HTTPS sortant : SumatraPDF libre et gratuit sous Windows, CUPS lp sous Linux/macOS. Gardez poste éveillé et imprimante prête.</w:t>
      </w:r>
    </w:p>
    <w:p>
      <w:pPr>
        <w:bidi w:val="0"/>
        <w:jc w:val="start"/>
      </w:pPr>
      <w:r>
        <w:rPr>
          <w:lang w:val="fr-FR" w:bidi="fr-FR" w:eastAsia="fr-FR"/>
          <w:color w:val="000000"/>
          <w:rtl w:val="0"/>
          <w:rFonts w:ascii="Arial" w:hAnsi="Arial" w:eastAsia="Arial" w:cs="Arial"/>
        </w:rPr>
        <w:t>Créez un utilisateur dédié Agent d’impression et un mot de passe d’application. Associez dans Printers son ID numérique et la file logique sensible à la casse ; copiez l’URL REST affichée dans la configuration locale. Associez la file à une imprimante installée et au chemin exécutable, et fournissez le secret par environnement. Vérifiez un test manuel et le papier avant activation. Sous Windows utilisez Task Scheduler à l’ouverture de session du compte d’impression ; sous Linux/macOS, le gestionnaire de services. L’agent fonctionne en continu sans navigateur.</w:t>
      </w:r>
    </w:p>
    <w:p>
      <w:pPr>
        <w:bidi w:val="0"/>
        <w:jc w:val="start"/>
      </w:pPr>
      <w:r>
        <w:rPr>
          <w:lang w:val="fr-FR" w:bidi="fr-FR" w:eastAsia="fr-FR"/>
          <w:color w:val="000000"/>
          <w:rtl w:val="0"/>
          <w:rFonts w:ascii="Arial" w:hAnsi="Arial" w:eastAsia="Arial" w:cs="Arial"/>
        </w:rPr>
        <w:t>Télécharger le PDF n’autorise pas l’impression avant le succès de start. Un bail préparé expire après 600 secondes et peut être repris ; un travail commencé expiré devient unknown. Le journal SQLite durable inscrit la tentative avant l’imprimante. Après un crash, il signale l’incertitude sans réimprimer ; renvoyer un reçu ne réimprime pas. Préservez le journal lors des mises à jour et protégez journal et mot de passe. submitted signifie acceptation du spouleur, jamais confirmation du papier.</w:t>
      </w:r>
    </w:p>
    <w:p>
      <w:pPr>
        <w:bidi w:val="0"/>
        <w:jc w:val="start"/>
      </w:pPr>
      <w:r>
        <w:rPr>
          <w:lang w:val="fr-FR" w:bidi="fr-FR" w:eastAsia="fr-FR"/>
          <w:color w:val="000000"/>
          <w:rtl w:val="0"/>
          <w:rFonts w:ascii="Arial" w:hAnsi="Arial" w:eastAsia="Arial" w:cs="Arial"/>
        </w:rPr>
        <w:t>Le rôle agent possède seulement read et wcip_run_print_agent. Claim/start/receipt exigent HTTPS, une véritable authentification par mot de passe d’application, utilisateur/file associés et jeton courant. Le plugin stocke les empreintes des jetons, vérifie taille/empreinte PDF et réévalue l’éligibilité avant start. Étendez le backend local avec des arguments fixes sans shell ; préservez l’ordre du journal et le traitement de l’incertitude. Testez sur OS natifs et matériel réel avant déploiement.</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Arial" w:hAnsi="Arial" w:eastAsia="Arial" w:cs="Arial"/>
          <w:color w:val="000000"/>
          <w:rtl w:val="0"/>
          <w:lang w:val="en-US" w:eastAsia="fr-FR" w:bidi="fr-FR"/>
          <w:bCs w:val="1"/>
        </w:rPr>
        <w:t>Présentation des factures en version 1 4 4</w:t>
      </w:r>
    </w:p>
    <w:p>
      <w:pPr>
        <w:keepNext w:val="0"/>
        <w:bidi w:val="0"/>
        <w:jc w:val="left"/>
      </w:pPr>
      <w:pPr/>
      <w:r>
        <w:rPr>
          <w:rFonts w:ascii="Arial" w:hAnsi="Arial" w:eastAsia="Arial" w:cs="Arial"/>
          <w:color w:val="000000"/>
          <w:rtl w:val="0"/>
          <w:lang w:val="en-US" w:eastAsia="fr-FR" w:bidi="fr-FR"/>
        </w:rPr>
        <w:t>Dans Modèles, choisissez les champs du magasin, du client, de la commande, des articles et de fin de facture. Sans préférence enregistrée, le nom du magasin et l’adresse de livraison sont visibles. Nom du client, rôle du client, courriel, adresses de facturation/magasin, contacts, dates, méthodes, détails des articles, ventilation des montants, note et pied de page sont masqués. Les choix explicitement enregistrés restent actifs. Le recours à l’adresse de facturation et l’expéditeur sont désactivés en l’absence de choix. Ce complément remplace les anciens défauts d’affichage.</w:t>
      </w:r>
    </w:p>
    <w:p>
      <w:pPr>
        <w:keepNext w:val="0"/>
        <w:bidi w:val="0"/>
        <w:jc w:val="left"/>
      </w:pPr>
      <w:pPr/>
      <w:r>
        <w:rPr>
          <w:rFonts w:ascii="Arial" w:hAnsi="Arial" w:eastAsia="Arial" w:cs="Arial"/>
          <w:color w:val="000000"/>
          <w:rtl w:val="0"/>
          <w:lang w:val="en-US" w:eastAsia="fr-FR" w:bidi="fr-FR"/>
        </w:rPr>
        <w:t>Le rôle correspond aux rôles actuels traduits du compte WordPress lié ; sans compte lié, Invité apparaît. Référence, noms, quantités, montants dus des lignes et total final restent présents. Masquer une ventilation ne recalcule pas les montants enregistrés. Étiquettes et listes de colisage restent sans prix. Vérifiez une commande réelle après mise à jour.</w:t>
      </w:r>
    </w:p>
    <w:p>
      <w:pPr>
        <w:keepNext w:val="0"/>
        <w:bidi w:val="0"/>
        <w:jc w:val="left"/>
      </w:pPr>
      <w:pPr/>
      <w:r>
        <w:rPr>
          <w:rFonts w:ascii="Arial" w:hAnsi="Arial" w:eastAsia="Arial" w:cs="Arial"/>
          <w:color w:val="000000"/>
          <w:rtl w:val="0"/>
          <w:lang w:val="en-US" w:eastAsia="fr-FR" w:bidi="fr-FR"/>
        </w:rPr>
        <w:t>Choisissez DejaVu Sans, DejaVu Serif ou DejaVu Sans Mono, de 6 à 16 points ; Sans 10 points est le défaut. Les polices PDF de repli par écriture sont conservées. L’espacement compact réduit marges et remplissage. Espacement compact, page unique et hauteur thermique sont désactivés par défaut.</w:t>
      </w:r>
    </w:p>
    <w:p>
      <w:pPr>
        <w:keepNext w:val="0"/>
        <w:bidi w:val="0"/>
        <w:jc w:val="left"/>
      </w:pPr>
      <w:pPr/>
      <w:r>
        <w:rPr>
          <w:rFonts w:ascii="Arial" w:hAnsi="Arial" w:eastAsia="Arial" w:cs="Arial"/>
          <w:color w:val="000000"/>
          <w:rtl w:val="0"/>
          <w:lang w:val="en-US" w:eastAsia="fr-FR" w:bidi="fr-FR"/>
        </w:rPr>
        <w:t>Le PDF sur une page conserve tout le contenu par mise à l’échelle uniforme, à 60 % minimum ; au-delà, une erreur explicite évite toute coupure. Masquez des champs facultatifs, compactez ou choisissez un papier plus grand. La hauteur thermique conserve largeur 58/80 mm et police sur une page de rouleau de 2 000 mm maximum ; un contenu plus long échoue. Le navigateur utilise le lecteur PDF avec confirmation à l’extérieur. Papier et échelle du pilote déterminent l’impression physique.</w:t>
      </w:r>
    </w:p>
    <w:p>
      <w:pPr>
        <w:keepNext w:val="0"/>
        <w:bidi w:val="0"/>
        <w:jc w:val="left"/>
      </w:pPr>
      <w:pPr/>
      <w:r>
        <w:rPr>
          <w:rFonts w:ascii="Arial" w:hAnsi="Arial" w:eastAsia="Arial" w:cs="Arial"/>
          <w:color w:val="000000"/>
          <w:rtl w:val="0"/>
          <w:lang w:val="en-US" w:eastAsia="fr-FR" w:bidi="fr-FR"/>
        </w:rPr>
        <w:t>Les chemins PDF actuels n’offrent aucune commande portable de coupe. Réglez la coupe en fin de document dans le pilote compatible. CUPS demande job-sheets=none pour supprimer les pages de garde facultatives ; une politique serveur obligatoire peut en ajouter. Extension 1.4.4, schéma 1.4.3, capacités 1.4.0 et marque de retrait du fournisseur 1.3.0.</w:t>
      </w:r>
    </w:p>
    <w:p>
      <w:pPr>
        <w:keepNext w:val="0"/>
        <w:bidi w:val="0"/>
        <w:jc w:val="left"/>
      </w:pPr>
      <w:pPr/>
      <w:r>
        <w:rPr>
          <w:rFonts w:ascii="Arial" w:hAnsi="Arial" w:eastAsia="Arial" w:cs="Arial"/>
          <w:color w:val="000000"/>
          <w:rtl w:val="0"/>
          <w:lang w:val="en-US" w:eastAsia="fr-FR" w:bidi="fr-FR"/>
        </w:rPr>
        <w:t>Les modèles personnalisés doivent adopter les aides de présentation fournies. Le modèle autorisé complet reste accessible ; la visibilité ne contrôle pas l’accès. Préservez échappement, RTL et polices de repli ; testez masquage, choix explicites, total final, contenu complet et échec des commandes trop longues. Consultez docs/invoice-layout.md et docs/review-1.4.4.md.</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fr-FR" w:eastAsia="fr-FR" w:bidi="fr-FR"/>
      </w:rPr>
      <w:t xml:space="preserve">WooCommerce Invoice Printer · Développement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fr-FR" w:bidi="fr-FR"/>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développement WooCommerce Invoice Printer</dc:title>
  <dc:subject>Extension du plugin et personnalisation des modèles</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fr-FR</dc:language>
</cp:coreProperties>
</file>