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desarrollo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WooCommerce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Invoice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Printer</w:t>
      </w:r>
    </w:p>
    <w:p>
      <w:pPr>
        <w:pStyle w:val="Subtitle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Extensiones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personalizaci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Versi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1.1.2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·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Revisado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8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octubre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2026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ampliar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plugin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configurar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facturas.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cambios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permanentes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plugin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complementario.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Describe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revisado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ñ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editor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proveedores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interfaz.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Proyecto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entorno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nimo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WordPress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6.6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WooCommerce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9.0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7.4.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requieren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Composer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mbstring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gd.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JavaScript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necesita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18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traducciones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Python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3.8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GNU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gettext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CLI.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sitio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aislado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base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comandos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z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WooCommerce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plugin.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Mantenga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7.4.33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objetivo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Composer.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servicios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empiezan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init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prioridad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0.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pedidos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CRUD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WooCommerce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HPOS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almacenamiento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antiguo.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install --prefer-dist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check-platform-reqs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InvoiceFactory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InvoiceData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lectura.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HtmlRenderer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MpdfRenderer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genera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proveedor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env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PrintJobService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trabajos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PrintJobRepository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PrintWorker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Scheduler.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08"/>
        <w:gridCol w:w="5616"/>
      </w:tblGrid>
      <w:tr>
        <w:trPr>
          <w:cantSplit/>
          <w:tblHeader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Ubicación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Responsabilidad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wc-invoice-printer.php  src/Plugin.php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Inicio y conexión de servicios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src/Invoice/  src/Template/  templates/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Pedidos y plantillas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src/Pdf/  src/Printing/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PDF y proveedores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src/PrintJob/  src/Automation/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Persistencia y trabajo en segundo plano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src/Admin/  src/Rest/  src/Settings/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Interfaz protegida y ajustes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src/Infrastructure/  uninstall.php</w:t>
            </w:r>
          </w:p>
        </w:tc>
        <w:tc>
          <w:tcPr>
            <w:tcW w:type="dxa" w:w="561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Migración y limpieza de desinstalación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Editar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plantillas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factura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Abra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WooCommerce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→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Invoice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Printer.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General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configura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nombre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contacto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logotipo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direcci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viene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WooCommerce.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Templates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elige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manual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Automatic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Printing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tiene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propias.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hay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editor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HTML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CSS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integrado.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classic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compact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A4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vertical.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é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rmico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mide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80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ancho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hasta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1000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gina.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controlador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define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navegador.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muestra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pedido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RTL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automatizar.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wp-content/plugins/wcip-customization/.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templates/classic/invoice.php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compact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thermal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templates/invoice.php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complemento.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wcip-customization.php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seleccione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actualizaciones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sobrescriben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cambios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directos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existe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sustituci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tica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tema.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Devuelva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mapa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TemplateDefinition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iguales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Requiere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ruta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absoluta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legible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tama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ñ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portrait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landscape.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ú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sculas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gitos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subrayado.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supports_rtl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requiere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implementar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direcci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filtros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cargar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archivo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tambi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é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procesos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fondo.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Registro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plantilla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complemento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&lt;?php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/** Plugin Name: WCIP Customization */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defined( 'ABSPATH' ) || exit;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add_filter( 'wcip_invoice_templates', function ( array $templates ): array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$templates['custom-classic'] = new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\WCInvoicePrinter\Template\TemplateDefinition(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    'custom-classic',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    __( 'Custom classic',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    __( 'Store invoice layout', 'wcip-customization' ),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    'A4', 'portrait', true,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    __DIR__ . '/templates/invoice.php'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return $templates;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}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Recibe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$invoice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$template.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Mantenga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ABSPATH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UTF-8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etiqueta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idioma.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$invoice-&gt;rtl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direction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alineaci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rgenes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correo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SKU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é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fono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LTR.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CSS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sencillo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navegador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mPDF.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80mm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conserve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class=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"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item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"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calcular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altura.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esc_html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texto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esc_attr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atributos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nl2br(esc_html(...))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neas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wp_kses_post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importes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formateados.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imprima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crudos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recalcule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totales.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Precio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unitario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impuestos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descuento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total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impuestos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descuento.</w:t>
      </w: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Pie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cierre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body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&lt;p&gt;&lt;?php echo esc_html( $invoice-&gt;store['details'] ); ?&gt;&lt;/p&gt;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&lt;bdi dir="ltr"&gt;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&lt;?php echo esc_html( $invoice-&gt;store['email'] ); ?&gt;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&lt;/bdi&gt;</w:t>
      </w:r>
    </w:p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ñ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adir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factura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InvoiceData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lectura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tabla.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wcip_invoice_data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recibe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WC_Order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devuelve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nuevo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InvoiceData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conservando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otros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arrays.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InvoiceFactory::sample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filtro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pedidos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reales.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8568"/>
      </w:tblGrid>
      <w:tr>
        <w:trPr>
          <w:cantSplit/>
          <w:tblHeader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Propiedad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Claves disponibles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order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id, number, date, paid_date, currency, status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store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name, details, phone, email, logo_data_uri, address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customer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name, company, billing_address, shipping_address, phone, email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items[]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name, variation, sku, quantity, unit_price, subtotal, discount, tax, total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totals[]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label, value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fulfillment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payment_method, shipping_method, note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rtl</w:t>
            </w:r>
          </w:p>
        </w:tc>
        <w:tc>
          <w:tcPr>
            <w:tcW w:type="dxa" w:w="856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bool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ñ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adir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referencia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orden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compra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add_filter( 'wcip_invoice_data', function ( $invoice, $order ) 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$fields = $invoice-&gt;order;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$fields['purchase_order'] = sanitize_text_field(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(string) $order-&gt;get_meta( '_purchase_order', true )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);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return new \WCInvoicePrinter\Invoice\InvoiceData(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$fields, $invoice-&gt;store, $invoice-&gt;customer,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$invoice-&gt;items, $invoice-&gt;totals,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    $invoice-&gt;fulfillment, $invoice-&gt;rtl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);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}, 10, 2 );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ejemplo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_purchase_order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CRUD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sustituya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Muestre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order['purchase_order']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valor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vac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escape.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complemento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incluye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lectura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presentaci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trabajos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actuales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instant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inmutable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factura.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Hooks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extensi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hooks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respete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orden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accepted_args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tipo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devuelto.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Filtros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pidos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clientes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mensajes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sensibles.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Hook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Tipo y argumentos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wcip_invoice_templates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templates → array&lt;string, TemplateDefinition&gt;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wcip_print_providers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providers → array&lt;string, PrintProviderInterface&gt;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wcip_invoice_data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InvoiceData, WC_Order → InvoiceData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wcip_enable_paid_status_fallback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bool, WC_Order, from, to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wcip_automatic_print_eligible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bool, WC_Order → bool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wcip_rendered_invoice_html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Filtro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html, InvoiceData, TemplateDefinition → string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wcip_before_invoice_render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Acción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wcip_after_invoice_render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Acción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html, InvoiceData, TemplateDefinition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wcip_before_print_submission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Acción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job_id, provider_id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wcip_after_print_submission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Acción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job_id, external_job_id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wcip_print_failure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Acción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job_id, error_code, status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wcip_automatic_print_error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color w:val="000000"/>
                <w:sz w:val="21"/>
                <w:rtl w:val="0"/>
                <w:lang w:val="es-ES" w:eastAsia="es-ES" w:bidi="es-ES"/>
              </w:rPr>
              <w:t>Acción</w:t>
            </w:r>
          </w:p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color w:val="000000"/>
                <w:sz w:val="18"/>
                <w:rtl w:val="0"/>
                <w:lang w:val="en-US" w:eastAsia="es-ES" w:bidi="es-ES"/>
              </w:rPr>
              <w:t>order_id, Throwable</w:t>
            </w:r>
          </w:p>
        </w:tc>
      </w:tr>
    </w:tbl>
    <w:p>
      <w:pPr>
        <w:spacing w:after="40"/>
      </w:pP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Proveedores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API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REST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Implemente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PrintProviderInterface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wcip_print_providers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id().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test_connection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printers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devuelven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arrays.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submit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recibe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tulo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devuelve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SubmissionResult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aceptado.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ProviderException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mensaje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seguro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retryable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ambiguous.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public function id(): string;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public function test_connection():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public function printers( bool $force_refresh = false ): array;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public function submit( string $pdf_bytes, string $printer_id,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  int $copies, string $title ): SubmissionResult;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hace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seleccionable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proveedor.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Ajustes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automatizaci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REST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/print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create_manual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admite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browser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Otro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proveedor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exige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cambios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validaci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ajustes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permisos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pruebas.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Sustituir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conserva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restricciones.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hay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hook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general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sustituci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Espacio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/wp-json/wc-invoice-printer/v1.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Usuario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autorizado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cookies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X-WP-Nonce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wp_create_nonce('wp_rest')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_locale=user.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Admite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50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pedidos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–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20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registrada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decimal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positivo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cadena.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201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significa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repetir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manualmente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trabajos.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job_ids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fallo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parcial.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5544"/>
      </w:tblGrid>
      <w:tr>
        <w:trPr>
          <w:cantSplit/>
          <w:tblHeader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Método y ruta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Permiso requerido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POST /connection/test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GET /printers?refresh=true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POST /test-print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wcip_manage_settings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POST /print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wcip_print_invoices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POST /printed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POST /jobs/{id}/cancel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wcip_print_invoices + wcip_view_print_jobs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POST /jobs/{id}/retry</w:t>
            </w:r>
          </w:p>
        </w:tc>
        <w:tc>
          <w:tcPr>
            <w:tcW w:type="dxa" w:w="554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wcip_print_invoices + wcip_view_print_jobs</w:t>
            </w:r>
          </w:p>
        </w:tc>
      </w:tr>
    </w:tbl>
    <w:p>
      <w:pPr>
        <w:spacing w:after="40"/>
      </w:pPr>
    </w:p>
    <w:p>
      <w:pPr>
        <w:pStyle w:val="Heading2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Cuerpo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petici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impresi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{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"order_ids": [1042], "template_id": "custom-classic",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"provider_id": "printnode", "printer_id": "12345",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"copies": 1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}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Administrador: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historial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ajustes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gestor: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historial.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Imprimir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facturas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toda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tienda.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vista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previa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protegida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trabajo.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hay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API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ú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blica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factura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cliente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historial.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Valide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entrada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permisos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nonce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nuevas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rutas.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Impresi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autom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tica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recuperaci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Inicialmente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desactivada.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conexi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actualice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lista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seleccione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activar.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cliente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conectado.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local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pide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selecci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sistema.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woocommerce_payment_complete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alternativa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pagado.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Requiere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activaci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is_paid()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plantilla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wcip_automatic_print_eligible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puede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denegar.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conexi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puede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processing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cobro.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Desactive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filtro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siguiente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hook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verifique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pasarela.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recupera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pedidos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antiguos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desactivar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cancela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cola.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add_filter( 'wcip_enable_paid_status_fallback', '__return_false' );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ú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nica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historial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aseguran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trabajo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tico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pedido.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manual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repetible.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worker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toma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trabajo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micamente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verifica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env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Hook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wcip_process_print_job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grupo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wc-invoice-printer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job_id.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Recupera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hasta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100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cursor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queued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reprograma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processing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diez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minutos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activa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pasa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unknown.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8424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Estado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Significado y acción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queued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Espera trabajo o repetición segura; revise o cancele.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processing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Worker procesando; espere sin duplicar.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submitted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Aceptado o navegador preparado; compruebe papel.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failed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Generación fallida o rechazo cierto; corrija causa.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unknown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Aceptación incierta; examine historial y papel antes de repetir.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cancelled</w:t>
            </w:r>
          </w:p>
        </w:tc>
        <w:tc>
          <w:tcPr>
            <w:tcW w:type="dxa" w:w="8424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Trabajo cancelado; cree impresión manual si precisa.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HTTP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429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cierto: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ximo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intentos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esperas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60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120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segundos.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408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5xx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respuesta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exitosa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lida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unknown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repetici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tica.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Retry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segura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env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429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permitido.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Confirmar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revisar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usuario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privada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cambia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entrega.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Idiomas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direcci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texto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Idioma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sitio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segundo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plano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incluso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manual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perfil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administraci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REST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navegador.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Persa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rabe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RTL.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vista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RTL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cambia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direcci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logos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traducen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etiquetas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muestras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textos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guardados.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7056"/>
        <w:gridCol w:w="1440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Locale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Idioma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Dirección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en_US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Inglés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fa_IR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Persa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ar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Árabe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RTL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ru_RU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Ruso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zh_CN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Chino simplificado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hi_IN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Hindi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tr_TR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Turco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ja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Japonés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fr_FR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Francés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de_DE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Alemán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es_ES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Español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pt_PT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Portugués Portugal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pt_BR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Portugués Brasil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hy</w:t>
            </w:r>
          </w:p>
        </w:tc>
        <w:tc>
          <w:tcPr>
            <w:tcW w:type="dxa" w:w="7056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Armenio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LTR</w:t>
            </w:r>
          </w:p>
        </w:tc>
      </w:tr>
    </w:tbl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Edite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languages/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dominio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wc-invoice-printer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compile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i18n:pot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msgmerge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i18n:build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i18n:check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preserve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plurales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UTF-8.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JavaScript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wp_localize_script.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Extensiones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dominio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propio.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Mantenga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fuentes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mPDF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incluidas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FreeSerif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Sun-ExtA.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i18n:pot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msgmerge --update --backup=none --no-fuzzy-matching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languages/wc-invoice-printer-fa_IR.po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languages/wc-invoice-printer.pot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i18n:build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DOCX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idioma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espa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ñ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LTR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horizontal.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Persa/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rabe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rrafos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RTL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tablas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invertidas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LTR.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Chino/japon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é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usan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fuentes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asi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ticas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hindi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devanagari.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Conserve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ajustes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rrafos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fragmentos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tablas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editar.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Probar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cambios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comandos.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unitarias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simulan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WordPress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DB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HTTP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Verifique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escape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texto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largo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vac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notas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moneda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impuestos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descuentos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permisos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nonce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pagos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repetidos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concurrentes.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lint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lint:js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test:all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i18n:check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Integration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sitio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desechable.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smoke.php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revisa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pedidos/cola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local-printing.php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rutas/confirmaci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localization.php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14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locales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RTL/PDF.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Instale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idiomas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repita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HPOS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almacenamiento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antiguo.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Entrega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simulada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pasarela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reales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aparte.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wp language core install fa_IR ar ru_RU zh_CN hi_IN tr_TR ja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fr_FR de_DE es_ES pt_PT pt_BR hy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/path/to/plugin/tests/Integration/smoke.php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WCIP_RUN_INTEGRATION_TESTS=1 wp eval-file \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/path/to/plugin/tests/Integration/local-printing.php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WCIP_RUN_INTEGRATION_TESTS=1 wp eval-file \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 xml:space="preserve">  /path/to/plugin/tests/Integration/localization.php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Verifique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tico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por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repetido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nuevo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manual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ning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ú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reintento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unknown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confirmaci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Examine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ú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meros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RTL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hindi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saltos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CJK.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fuentes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sustituyen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inspecci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visual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revisi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ling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üí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stica.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Almacenamiento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seguridad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publicaci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n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servidor.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WCIP_PRINTNODE_API_KEY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vac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wp-config.php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prevalece.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clave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DB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á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cifrada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aparece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REST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expone.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recibe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Temporales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privados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limpian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evite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registros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sensibles.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{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$wpdb-&gt;prefix}wc_invoice_print_jobs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guarda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referencias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confirmaci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Opciones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wcip_settings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wcip_db_version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wcip_capabilities_version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wcip_recovery_cursor.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Activaci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migra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desactivaci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conserva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reactivaci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recupera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cola.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Borrado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datos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wcip_delete_data_on_uninstall.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Historial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caducidad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autom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tica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multisite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necesita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propia.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Prepare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copia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limpia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dependencias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producci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vendor/autoload.php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src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templates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assets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todos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Courier New" w:hAnsi="Courier New" w:eastAsia="Courier New" w:cs="Courier New"/>
          <w:color w:val="000000"/>
          <w:rtl w:val="0"/>
          <w:lang w:val="en-US" w:eastAsia="es-ES" w:bidi="es-ES"/>
        </w:rPr>
        <w:t>PO/MO.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Mantenga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lock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objetivo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PHP.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Excluya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Git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cach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é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secretos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build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; .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distignore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crea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archivo.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Conserve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esta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carpeta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fuera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ZIP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salvo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necesidad.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Reconstruya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instale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probar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papel.</w:t>
      </w:r>
    </w:p>
    <w:p>
      <w:pPr>
        <w:pStyle w:val="Code"/>
        <w:keepNext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install --no-dev --prefer-dist --optimize-autoloader</w:t>
      </w:r>
    </w:p>
    <w:p>
      <w:pPr>
        <w:pStyle w:val="Code"/>
        <w:keepNext w:val="0"/>
        <w:bidi w:val="0"/>
        <w:jc w:val="left"/>
      </w:pPr>
      <w:r>
        <w:rPr>
          <w:rFonts w:ascii="Courier New" w:hAnsi="Courier New" w:eastAsia="Courier New" w:cs="Courier New"/>
          <w:color w:val="000000"/>
          <w:sz w:val="18"/>
          <w:rtl w:val="0"/>
          <w:lang w:val="en-US" w:eastAsia="es-ES" w:bidi="es-ES"/>
        </w:rPr>
        <w:t>composer check-platform-reqs --no-dev</w:t>
      </w:r>
    </w:p>
    <w:p>
      <w:pPr>
        <w:spacing w:after="40"/>
      </w:pP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Cola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bloqueada: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Scheduled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Actions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grupo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WP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Cron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loopback.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PDF: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dependencias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extensiones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fuentes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,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memoria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permisos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temporales.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Impresora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local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á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logo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sistema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;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actualizar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solo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descubre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PrintNode.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Revise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historial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antes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repetir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unknown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submitted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sin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papel.</w:t>
      </w:r>
    </w:p>
    <w:p>
      <w:pPr>
        <w:pStyle w:val="Heading1"/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Referencias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del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c</w:t>
      </w:r>
      <w:r>
        <w:rPr>
          <w:rFonts w:ascii="Arial" w:hAnsi="Arial" w:eastAsia="Arial" w:cs="Arial"/>
          <w:color w:val="000000"/>
          <w:rtl w:val="0"/>
          <w:lang w:val="es-ES" w:eastAsia="es-ES" w:bidi="es-ES"/>
          <w:bCs w:val="1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  <w:bCs w:val="1"/>
        </w:rPr>
        <w:t>digo</w:t>
      </w:r>
    </w:p>
    <w:p>
      <w:pPr>
        <w:bidi w:val="0"/>
        <w:jc w:val="left"/>
      </w:pP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digo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determina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firmas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mites.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Rutas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relativas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í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z.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Regenere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todas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lenguas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tras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cambios.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El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ejemplo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instala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en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pruebas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y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no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se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ejecuta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desde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 xml:space="preserve"> 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documentaci</w:t>
      </w:r>
      <w:r>
        <w:rPr>
          <w:rFonts w:ascii="Arial" w:hAnsi="Arial" w:eastAsia="Arial" w:cs="Arial"/>
          <w:color w:val="000000"/>
          <w:rtl w:val="0"/>
          <w:lang w:val="es-ES" w:eastAsia="es-ES" w:bidi="es-ES"/>
        </w:rPr>
        <w:t>ó</w:t>
      </w:r>
      <w:r>
        <w:rPr>
          <w:rFonts w:ascii="Arial" w:hAnsi="Arial" w:eastAsia="Arial" w:cs="Arial"/>
          <w:color w:val="000000"/>
          <w:rtl w:val="0"/>
          <w:lang w:val="en-US" w:eastAsia="es-ES" w:bidi="es-ES"/>
        </w:rPr>
        <w:t>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112"/>
        <w:gridCol w:w="5112"/>
      </w:tblGrid>
      <w:tr>
        <w:trPr>
          <w:cantSplit/>
          <w:tblHeader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Fuente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  <w:shd w:fill="E7EDF2"/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/>
                <w:color w:val="000000"/>
                <w:sz w:val="21"/>
                <w:rtl w:val="0"/>
                <w:lang w:val="es-ES" w:eastAsia="es-ES" w:bidi="es-ES"/>
                <w:bCs w:val="1"/>
              </w:rPr>
              <w:t>Qué revisar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README.md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Uso y limitaciones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docs/architecture.md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Límites estados recuperación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docs/languages.md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Idiomas fuentes traducción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src/Template/TemplateRegistry.php  src/Template/TemplateDefinition.php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Registro y constructor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src/Invoice/InvoiceFactory.php  src/Invoice/InvoiceData.php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Datos filtros escape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src/Printing/PrintProviderInterface.php  src/Automation/PrintWorker.php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Contratos y errores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src/Rest/RestController.php  src/PrintJob/PrintJobService.php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Autenticación y validación</w:t>
            </w:r>
          </w:p>
        </w:tc>
      </w:tr>
      <w:tr>
        <w:trPr>
          <w:cantSplit/>
        </w:trPr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Courier New" w:hAnsi="Courier New" w:eastAsia="Courier New" w:cs="Courier New"/>
                <w:b w:val="0"/>
                <w:color w:val="000000"/>
                <w:sz w:val="18"/>
                <w:rtl w:val="0"/>
                <w:lang w:val="en-US" w:eastAsia="es-ES" w:bidi="es-ES"/>
              </w:rPr>
              <w:t>composer.json  .github/workflows/php-compatibility.yml</w:t>
            </w:r>
          </w:p>
        </w:tc>
        <w:tc>
          <w:tcPr>
            <w:tcW w:type="dxa" w:w="5112"/>
            <w:vAlign w:val="center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bidi w:val="0"/>
              <w:spacing w:after="0" w:line="269" w:lineRule="auto"/>
              <w:jc w:val="left"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  <w:rtl w:val="0"/>
                <w:lang w:val="es-ES" w:eastAsia="es-ES" w:bidi="es-ES"/>
              </w:rPr>
              <w:t>Comandos y compatibilidad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000000"/>
        <w:sz w:val="17"/>
        <w:rtl w:val="0"/>
        <w:lang w:val="es-ES" w:eastAsia="es-ES" w:bidi="es-ES"/>
      </w:rPr>
      <w:t xml:space="preserve">WooCommerce Invoice Printer · Desarrollo  | 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 w:val="0"/>
      <w:jc w:val="left"/>
    </w:pPr>
    <w:r>
      <w:rPr>
        <w:rFonts w:ascii="Courier New" w:hAnsi="Courier New" w:eastAsia="Courier New" w:cs="Courier New"/>
        <w:color w:val="000000"/>
        <w:sz w:val="17"/>
        <w:rtl w:val="0"/>
        <w:lang w:val="en-US" w:eastAsia="es-ES" w:bidi="es-ES"/>
      </w:rPr>
      <w:t>WooCommerce Invoice Printer  1.1.2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es-E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40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9" w:lineRule="auto" w:after="140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Lines/>
      <w:spacing w:line="240" w:lineRule="auto" w:after="0"/>
    </w:pPr>
    <w:rPr>
      <w:rFonts w:ascii="Courier New" w:hAnsi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desarrollo de WooCommerce Invoice Printer</dc:title>
  <dc:subject>Extensiones y personalización de plantillas</dc:subject>
  <dc:creator>WooCommerce Invoice Printer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