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WooCommerce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Invoice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Printer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开发指南</w:t>
      </w:r>
    </w:p>
    <w:p>
      <w:pPr>
        <w:pStyle w:val="Subtitle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插件扩展与发票模板定制手册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插件版本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1.1.2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· 审查日期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2026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年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10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月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8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日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本指南介绍插件扩展及商家发票设置。请使用独立配套插件保存模板定制，避免更新覆盖。内容依据已审查的源码版本；本文不会为现有界面增加编辑器或打印服务。</w:t>
      </w:r>
    </w:p>
    <w:p>
      <w:pPr>
        <w:pStyle w:val="Heading1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>项目与开发环境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最低版本为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WordPress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6.6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WooCommerce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9.0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PHP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7.4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和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PrintNode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需要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Composer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生产依赖及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mbstring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gd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JavaScript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测试需要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Node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18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；翻译维护需要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Python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3.8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GNU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gettext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和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WP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CLI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。请在独立测试站点操作并备份数据库。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在项目根目录运行以下命令，然后启用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WooCommerce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和插件。保留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Composer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的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PHP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7.4.33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目标。服务在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init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优先级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0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启动；通过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WooCommerce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CRUD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读取订单，以兼容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HPOS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和旧存储。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composer install --prefer-dist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composer check-platform-reqs</w:t>
      </w:r>
    </w:p>
    <w:p>
      <w:pPr>
        <w:spacing w:after="40"/>
      </w:pP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InvoiceFactory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将订单转为只读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InvoiceData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；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HtmlRenderer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执行模板，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MpdfRenderer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生成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，打印服务发送字节。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PrintJobService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创建任务，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PrintJobRepository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保存状态，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PrintWorker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通过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Action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Scheduler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后台执行。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08"/>
        <w:gridCol w:w="5616"/>
      </w:tblGrid>
      <w:tr>
        <w:trPr>
          <w:cantSplit/>
          <w:tblHeader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zh-CN" w:eastAsia="zh-CN" w:bidi="zh-CN"/>
                <w:bCs w:val="1"/>
              </w:rPr>
              <w:t>位置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zh-CN" w:eastAsia="zh-CN" w:bidi="zh-CN"/>
                <w:bCs w:val="1"/>
              </w:rPr>
              <w:t>职责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wc-invoice-printer.php  src/Plugin.php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启动与服务组装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src/Invoice/  src/Template/  templates/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订单数据与模板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src/Pdf/  src/Printing/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PDF 生成与打印服务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src/PrintJob/  src/Automation/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任务存储与后台执行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src/Admin/  src/Rest/  src/Settings/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受保护的界面与设置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src/Infrastructure/  uninstall.php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数据库迁移与卸载清理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>修改发票模板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打开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WooCommerce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→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Invoice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Printer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General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设置商家名称、资料、联系方式、标志和客户备注；地址来自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WooCommerce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Templates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设置手动默认模板，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Automatic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Printing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单独设置模板和份数。没有内置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HTML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CSS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或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PHP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编辑器。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classic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和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compact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使用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A4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纵向。热敏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宽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80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毫米，页高动态变化且每页最多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1000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毫米。浏览器纸张由驱动和打印对话框决定。启用自动打印前，请检查样本、真实订单、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RTL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和实际纸张。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创建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wp-content/plugins/wcip-customization/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。将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templates/classic/invoice.php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compact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或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thermal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的模板复制为配套插件的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templates/invoice.php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；将注册代码放入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wcip-customization.php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，启用后选择新模板。直接修改原文件会被更新覆盖；插件不会自动查找主题覆盖模板。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返回按匹配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ID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索引的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TemplateDefinition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映射。必须提供可读绝对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PHP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路径、非空纸张尺寸及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portrait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或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landscape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ID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仅包含小写字母、数字、下划线和连字符。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supports_rtl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仍需模板实现方向。加载文件时注册过滤器，使后台请求也可用。</w:t>
      </w:r>
    </w:p>
    <w:p>
      <w:pPr>
        <w:pStyle w:val="Heading2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>配套插件注册模板示例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&lt;?php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/** Plugin Name: WCIP Customization */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defined( 'ABSPATH' ) || exit;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add_filter( 'wcip_invoice_templates', function ( array $templates ): array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$templates['custom-classic'] = new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    \WCInvoicePrinter\Template\TemplateDefinition(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        'custom-classic',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        __( 'Custom classic',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        __( 'Store invoice layout',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        'A4', 'portrait', true,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        __DIR__ . '/templates/invoice.php'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return $templates;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} );</w:t>
      </w:r>
    </w:p>
    <w:p>
      <w:pPr>
        <w:spacing w:after="40"/>
      </w:pP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模板获得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$invoice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和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$template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。保留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ABSPATH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检查、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UTF-8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声明和语言标签。按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$invoice-&gt;rtl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设置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dir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与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direction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，并调整对齐和边距；必要时将邮箱、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SKU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、电话隔离为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LTR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。使用简单打印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CSS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并同时测试浏览器和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mPDF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80mm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模板保留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class=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"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item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"，以便估算高度。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文本使用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esc_html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，属性使用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esc_attr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，多行文本使用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nl2br(esc_html(...))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，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WooCommerce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金额标记使用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wp_kses_post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。不要直接输出客户输入或重算金额。单价为折扣前不含税金额；行总额包含折扣后的税额。</w:t>
      </w:r>
    </w:p>
    <w:p>
      <w:pPr>
        <w:pStyle w:val="Heading2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 xml:space="preserve">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  <w:bCs w:val="1"/>
        </w:rPr>
        <w:t>body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 xml:space="preserve"> 结束前插入页脚示例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&lt;p&gt;&lt;?php echo esc_html( $invoice-&gt;store['details'] ); ?&gt;&lt;/p&gt;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&lt;bdi dir="ltr"&gt;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&lt;?php echo esc_html( $invoice-&gt;store['email'] ); ?&gt;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&lt;/bdi&gt;</w:t>
      </w:r>
    </w:p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>增加发票数据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InvoiceData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属性只读，字段见下表。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wcip_invoice_data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接收数据和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WC_Order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，必须返回新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InvoiceData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并保留其他数组。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InvoiceFactory::sample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不运行该过滤器，因此必须测试真实订单。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zh-CN" w:eastAsia="zh-CN" w:bidi="zh-CN"/>
                <w:bCs w:val="1"/>
              </w:rPr>
              <w:t>属性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zh-CN" w:eastAsia="zh-CN" w:bidi="zh-CN"/>
                <w:bCs w:val="1"/>
              </w:rPr>
              <w:t>可用键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order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id, number, date, paid_date, currency, status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store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name, details, phone, email, logo_data_uri, address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customer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name, company, billing_address, shipping_address, phone, email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items[]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name, variation, sku, quantity, unit_price, subtotal, discount, tax, total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totals[]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label, value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fulfillment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payment_method, shipping_method, note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rtl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bool</w:t>
            </w:r>
          </w:p>
        </w:tc>
      </w:tr>
    </w:tbl>
    <w:p>
      <w:pPr>
        <w:spacing w:after="40"/>
      </w:pPr>
    </w:p>
    <w:p>
      <w:pPr>
        <w:pStyle w:val="Heading2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>添加可选采购订单编号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add_filter( 'wcip_invoice_data', function ( $invoice, $order )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$fields = $invoice-&gt;order;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$fields['purchase_order'] = sanitize_text_field(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    (string) $order-&gt;get_meta( '_purchase_order', true )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return new \WCInvoicePrinter\Invoice\InvoiceData(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    $fields, $invoice-&gt;store, $invoice-&gt;customer,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    $invoice-&gt;items, $invoice-&gt;totals,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    $invoice-&gt;fulfillment, $invoice-&gt;rtl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);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}, 10, 2 );</w:t>
      </w:r>
    </w:p>
    <w:p>
      <w:pPr>
        <w:spacing w:after="40"/>
      </w:pP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示例通过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CRUD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读取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_purchase_order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，请替换为商店实际使用的键。显示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order['purchase_order']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时使用空值后备与转义。配套示例包含读取和显示。后台使用当前订单及商家数据；排队任务不是不可变发票快照。</w:t>
      </w:r>
    </w:p>
    <w:p>
      <w:pPr>
        <w:pStyle w:val="Heading1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>扩展钩子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通过钩子扩展服务，保持参数顺序、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accepted_args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和返回类型。付款过滤器应快速执行，不进行网络请求或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生成。不要记录客户数据、密钥或敏感异常消息。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zh-CN" w:eastAsia="zh-CN" w:bidi="zh-CN"/>
                <w:bCs w:val="1"/>
              </w:rPr>
              <w:t>钩子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zh-CN" w:eastAsia="zh-CN" w:bidi="zh-CN"/>
                <w:bCs w:val="1"/>
              </w:rPr>
              <w:t>类型与参数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wcip_invoice_templates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zh-CN" w:eastAsia="zh-CN" w:bidi="zh-CN"/>
              </w:rPr>
              <w:t>过滤器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zh-CN" w:bidi="zh-CN"/>
              </w:rPr>
              <w:t>templates → array&lt;string, TemplateDefinition&gt;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wcip_print_providers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zh-CN" w:eastAsia="zh-CN" w:bidi="zh-CN"/>
              </w:rPr>
              <w:t>过滤器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zh-CN" w:bidi="zh-CN"/>
              </w:rPr>
              <w:t>providers → array&lt;string, PrintProviderInterface&gt;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wcip_invoice_data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zh-CN" w:eastAsia="zh-CN" w:bidi="zh-CN"/>
              </w:rPr>
              <w:t>过滤器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zh-CN" w:bidi="zh-CN"/>
              </w:rPr>
              <w:t>InvoiceData, WC_Order → InvoiceData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wcip_enable_paid_status_fallback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zh-CN" w:eastAsia="zh-CN" w:bidi="zh-CN"/>
              </w:rPr>
              <w:t>过滤器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zh-CN" w:bidi="zh-CN"/>
              </w:rPr>
              <w:t>bool, WC_Order, from, to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wcip_automatic_print_eligible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zh-CN" w:eastAsia="zh-CN" w:bidi="zh-CN"/>
              </w:rPr>
              <w:t>过滤器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zh-CN" w:bidi="zh-CN"/>
              </w:rPr>
              <w:t>bool, WC_Order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wcip_rendered_invoice_html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zh-CN" w:eastAsia="zh-CN" w:bidi="zh-CN"/>
              </w:rPr>
              <w:t>过滤器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zh-CN" w:bidi="zh-CN"/>
              </w:rPr>
              <w:t>html, InvoiceData, TemplateDefinition → string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wcip_before_invoice_render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zh-CN" w:eastAsia="zh-CN" w:bidi="zh-CN"/>
              </w:rPr>
              <w:t>动作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zh-CN" w:bidi="zh-CN"/>
              </w:rPr>
              <w:t>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wcip_after_invoice_render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zh-CN" w:eastAsia="zh-CN" w:bidi="zh-CN"/>
              </w:rPr>
              <w:t>动作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zh-CN" w:bidi="zh-CN"/>
              </w:rPr>
              <w:t>html, 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wcip_before_print_submission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zh-CN" w:eastAsia="zh-CN" w:bidi="zh-CN"/>
              </w:rPr>
              <w:t>动作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zh-CN" w:bidi="zh-CN"/>
              </w:rPr>
              <w:t>job_id, provider_id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wcip_after_print_submission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zh-CN" w:eastAsia="zh-CN" w:bidi="zh-CN"/>
              </w:rPr>
              <w:t>动作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zh-CN" w:bidi="zh-CN"/>
              </w:rPr>
              <w:t>job_id, external_job_id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wcip_print_failure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zh-CN" w:eastAsia="zh-CN" w:bidi="zh-CN"/>
              </w:rPr>
              <w:t>动作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zh-CN" w:bidi="zh-CN"/>
              </w:rPr>
              <w:t>job_id, error_code, status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wcip_automatic_print_error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zh-CN" w:eastAsia="zh-CN" w:bidi="zh-CN"/>
              </w:rPr>
              <w:t>动作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zh-CN" w:bidi="zh-CN"/>
              </w:rPr>
              <w:t>order_id, Throwable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 xml:space="preserve">打印服务与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  <w:bCs w:val="1"/>
        </w:rPr>
        <w:t>REST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  <w:bCs w:val="1"/>
        </w:rPr>
        <w:t>API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实现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PrintProviderInterface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，通过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wcip_print_providers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按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id()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注册实例。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test_connection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和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printers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返回数组；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submit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接收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、打印机、份数及标题，返回带真实接收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ID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的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SubmissionResult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。使用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ProviderException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表达安全消息、错误码、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retryable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和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ambiguous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public function id(): string;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public function test_connection():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public function printers( bool $force_refresh = false 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public function submit( string $pdf_bytes, string $printer_id,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  int $copies, string $title ): SubmissionResult;</w:t>
      </w:r>
    </w:p>
    <w:p>
      <w:pPr>
        <w:spacing w:after="40"/>
      </w:pP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仅注册不会增加界面选项。设置、自动任务和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REST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/print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固定使用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PrintNode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；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create_manual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仅接受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browser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与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printnode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。新服务还需修改验证、创建任务、设置、权限、界面和测试。替换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printnode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项仍受原打印机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ID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限制。没有通用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替换钩子。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命名空间为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/wp-json/wc-invoice-printer/v1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。用户需相应权限；浏览器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Cookie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认证使用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wp_create_nonce('wp_rest')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的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X-WP-Nonce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，并加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_locale=user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。打印支持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1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–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50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个订单、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1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–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20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份、已注册模板和正整数字符串打印机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ID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201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表示已排队；重复手动请求会新建任务。部分失败后先检查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job_ids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zh-CN" w:eastAsia="zh-CN" w:bidi="zh-CN"/>
                <w:bCs w:val="1"/>
              </w:rPr>
              <w:t>方法与路由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zh-CN" w:eastAsia="zh-CN" w:bidi="zh-CN"/>
                <w:bCs w:val="1"/>
              </w:rPr>
              <w:t>所需权限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POST /connection/test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GET /printers?refresh=true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POST /test-print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POST /print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wcip_print_invoices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POST /printed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POST /jobs/{id}/cancel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POST /jobs/{id}/retry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wcip_print_invoices + wcip_view_print_jobs</w:t>
            </w:r>
          </w:p>
        </w:tc>
      </w:tr>
    </w:tbl>
    <w:p>
      <w:pPr>
        <w:spacing w:after="40"/>
      </w:pPr>
    </w:p>
    <w:p>
      <w:pPr>
        <w:pStyle w:val="Heading2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>打印请求正文示例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"order_ids": [1042], "template_id": "custom-classic",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"provider_id": "printnode", "printer_id": "12345",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"copies": 1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}</w:t>
      </w:r>
    </w:p>
    <w:p>
      <w:pPr>
        <w:spacing w:after="40"/>
      </w:pP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管理员拥有打印、历史和设置权限；店铺经理拥有打印和历史权限。打印权限可访问全店发票。受保护预览不创建任务；没有公开客户发票或任务历史接口。新增路由须验证输入、权限及浏览器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nonce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</w:t>
      </w:r>
    </w:p>
    <w:p>
      <w:pPr>
        <w:pStyle w:val="Heading1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>自动打印与恢复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自动打印默认关闭。保存密钥、测试连接、刷新并选择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PrintNode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打印机、实际打印测试页，再启用。打印机电脑上的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PrintNode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客户端需在线。本地浏览器打印无需密钥，在系统打印对话框中选择设备。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触发源为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woocommerce_payment_complete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及已付款状态后备。需开启设置、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is_paid()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、有效模板、密钥及打印机；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wcip_automatic_print_eligible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可否决。线下网关可能收款前标记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processing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。仅用付款钩子时禁用下方过滤器并核实网关行为。启用不补打旧订单，禁用不取消已排队任务。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add_filter( 'wcip_enable_paid_status_fallback', '__return_false' );</w:t>
      </w:r>
    </w:p>
    <w:p>
      <w:pPr>
        <w:spacing w:after="40"/>
      </w:pP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唯一键和旧任务复用确保每个订单一个自动任务；手动打印可重复。工作进程原子领取任务并在发送前重查付款。动作使用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wcip_process_print_job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wc-invoice-printer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组和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job_id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。恢复每次扫描最多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100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项并保存游标；无动作的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queued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重新排队，无活动动作且超过十分钟的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processing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变为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unknown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zh-CN" w:eastAsia="zh-CN" w:bidi="zh-CN"/>
                <w:bCs w:val="1"/>
              </w:rPr>
              <w:t>状态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zh-CN" w:eastAsia="zh-CN" w:bidi="zh-CN"/>
                <w:bCs w:val="1"/>
              </w:rPr>
              <w:t>含义与操作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queued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等待执行或安全重试；检查队列或取消。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processing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已被工作进程领取；等待并避免重复发送。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submitted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服务已接收或浏览器已准备文档；检查纸张。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failed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生成失败或明确拒绝；修复原因。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unknown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是否接收不确定；重印前检查历史和纸张。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cancelled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排队任务已取消；必要时新建手动打印。</w:t>
            </w:r>
          </w:p>
        </w:tc>
      </w:tr>
    </w:tbl>
    <w:p>
      <w:pPr>
        <w:spacing w:after="40"/>
      </w:pP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明确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HTTP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429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最多共三次尝试，间隔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60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120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秒。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408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5xx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、网络失败或无效成功响应变为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unknown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，不自动重试。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Retry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仅适用于安全的发送前队列错误或允许的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429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。检查纸张后确认打印，记录操作者、时间和一条私有备注；不改变交付状态。</w:t>
      </w:r>
    </w:p>
    <w:p>
      <w:pPr>
        <w:pStyle w:val="Heading1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>语言与排版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站点语言控制后台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PrintNode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发票，包括手动排队任务；管理员个人语言控制管理界面、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REST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和浏览器预览。波斯语、阿拉伯语为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RTL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；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RTL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预览仅改变方向。翻译仅作用于标签及样例，已保存商品、客户、商家和备注文本不变。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7056"/>
        <w:gridCol w:w="144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zh-CN" w:eastAsia="zh-CN" w:bidi="zh-CN"/>
                <w:bCs w:val="1"/>
              </w:rPr>
              <w:t>区域代码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zh-CN" w:eastAsia="zh-CN" w:bidi="zh-CN"/>
                <w:bCs w:val="1"/>
              </w:rPr>
              <w:t>语言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zh-CN" w:eastAsia="zh-CN" w:bidi="zh-CN"/>
                <w:bCs w:val="1"/>
              </w:rPr>
              <w:t>方向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en_US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英语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fa_IR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波斯语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ar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阿拉伯语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ru_RU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俄语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zh_CN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简体中文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hi_IN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印地语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tr_TR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土耳其语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ja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日语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fr_FR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法语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de_DE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德语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es_ES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西班牙语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pt_PT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葡萄牙语 葡萄牙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pt_BR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葡萄牙语 巴西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hy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亚美尼亚语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LTR</w:t>
            </w:r>
          </w:p>
        </w:tc>
      </w:tr>
    </w:tbl>
    <w:p>
      <w:pPr>
        <w:spacing w:after="40"/>
      </w:pP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编辑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languages/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中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wc-invoice-printer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域的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PO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，再编译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MO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。依次运行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i18n:pot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msgmerge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i18n:build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i18n:check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。保留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printf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占位符、复数规则及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UTF-8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JavaScript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使用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wp_localize_script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。扩展使用自己的文本域。保留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mPDF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字体，含印地语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FreeSerif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和中日文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Sun-ExtA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composer i18n:pot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msgmerge --update --backup=none --no-fuzzy-matching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languages/wc-invoice-printer-fa_IR.po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languages/wc-invoice-printer.pot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composer i18n:build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composer i18n:check</w:t>
      </w:r>
    </w:p>
    <w:p>
      <w:pPr>
        <w:spacing w:after="40"/>
      </w:pP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本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DOCX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使用中文语言元数据、东亚字体和水平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LTR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排版。波斯语和阿拉伯语文档采用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RTL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段落和镜像表格，代码仍为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LTR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；印地语采用天城文字体。编辑时保留段落、文本片段和表格设置。</w:t>
      </w:r>
    </w:p>
    <w:p>
      <w:pPr>
        <w:pStyle w:val="Heading1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>测试修改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运行以下命令。单元测试模拟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WordPress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、数据库与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HTTP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，不连接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PrintNode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。检查注册、转义、长文本、空字段、多行备注、币种、税费、折扣和纸张；新增接口测试权限与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nonce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，队列测试并发及重复付款。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composer lint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composer lint:js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composer test:all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composer i18n:check</w:t>
      </w:r>
    </w:p>
    <w:p>
      <w:pPr>
        <w:spacing w:after="40"/>
      </w:pP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仅在一次性测试站点运行集成脚本。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smoke.php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测真实订单和队列；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local-printing.php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测路由及确认；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localization.php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测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14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个区域、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RTL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和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。安装语言包，并分别验证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HPOS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和旧存储。交付经过模拟；实际打印机和网关另行测试。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wp language core install fa_IR ar ru_RU zh_CN hi_IN tr_TR ja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fr_FR de_DE es_ES pt_PT pt_BR hy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/path/to/plugin/tests/Integration/smoke.php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/path/to/plugin/tests/Integration/local-printing.php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WCIP_RUN_INTEGRATION_TESTS=1 wp eval-file \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 xml:space="preserve">  /path/to/plugin/tests/Integration/localization.php</w:t>
      </w:r>
    </w:p>
    <w:p>
      <w:pPr>
        <w:spacing w:after="40"/>
      </w:pP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发布前确认重复付款只有一个自动任务、再次手动打印产生新任务、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unknown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不自动重试、重复确认只有一条备注。检查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RTL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混排数字、印地语塑形和中日文换行。字体测试不能取代视觉、纸张和母语审校。</w:t>
      </w:r>
    </w:p>
    <w:p>
      <w:pPr>
        <w:pStyle w:val="Heading1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>存储安全与发布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密钥仅保留在服务器。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wp-config.php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的非空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WCIP_PRINTNODE_API_KEY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覆盖已存密钥。数据库密钥未加密，可能进入备份；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REST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不返回它。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PrintNode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接收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中客户数据。临时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目录私有并在结束时清理，避免敏感日志。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{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$wpdb-&gt;prefix}wc_invoice_print_jobs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存任务引用、状态及确认，不存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。选项包含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wcip_settings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wcip_db_version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wcip_capabilities_version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wcip_recovery_cursor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。启用执行迁移，停用保留数据，重新启用恢复队列。仅启用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wcip_delete_data_on_uninstall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才删除数据。历史无自动保留期限；多站点另行验证。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从干净副本安装生产依赖，包含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vendor/autoload.php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src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templates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assets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及所有 </w:t>
      </w:r>
      <w:r>
        <w:rPr>
          <w:rFonts w:ascii="Courier New" w:hAnsi="Courier New" w:eastAsia="Courier New" w:cs="Courier New"/>
          <w:color w:val="000000"/>
          <w:rtl w:val="0"/>
          <w:lang w:val="en-US" w:eastAsia="zh-CN" w:bidi="zh-CN"/>
        </w:rPr>
        <w:t>PO/MO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。保留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lock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和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PHP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目标；排除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Git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、测试、缓存、密钥和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build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。.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distignore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不会生成压缩包。此目录随源码保存，运行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ZIP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可排除。重新构建后测试安装和实际打印。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composer install --no-dev --prefer-dist --optimize-autoloader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zh-CN" w:bidi="zh-CN"/>
        </w:rPr>
        <w:t>composer check-platform-reqs --no-dev</w:t>
      </w:r>
    </w:p>
    <w:p>
      <w:pPr>
        <w:spacing w:after="40"/>
      </w:pP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任务停滞时检查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Scheduled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Actions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、插件组、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WP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Cron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和回环请求。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故障检查依赖、扩展、字体、内存和临时目录权限。本地打印机在系统对话框中选择，刷新仅发现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PrintNode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设备。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unknown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或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zh-CN" w:bidi="zh-CN"/>
        </w:rPr>
        <w:t>submitted</w:t>
      </w: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 xml:space="preserve"> 无纸张时，重印前检查服务和设备历史。</w:t>
      </w:r>
    </w:p>
    <w:p>
      <w:pPr>
        <w:pStyle w:val="Heading1"/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  <w:bCs w:val="1"/>
        </w:rPr>
        <w:t>源码参考</w:t>
      </w:r>
    </w:p>
    <w:p>
      <w:pPr>
        <w:bidi w:val="0"/>
        <w:jc w:val="left"/>
      </w:pPr>
      <w:r>
        <w:rPr>
          <w:rFonts w:ascii="Arial Unicode MS" w:hAnsi="Arial Unicode MS" w:eastAsia="Arial Unicode MS" w:cs="Arial Unicode MS"/>
          <w:color w:val="000000"/>
          <w:rtl w:val="0"/>
          <w:lang w:val="zh-CN" w:eastAsia="zh-CN" w:bidi="zh-CN"/>
        </w:rPr>
        <w:t>签名和限制以源码为准。路径相对仓库根目录。修改这些文件后更新全部语言版本。配套示例应安装到测试站点，不会从文档目录直接运行。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zh-CN" w:eastAsia="zh-CN" w:bidi="zh-CN"/>
                <w:bCs w:val="1"/>
              </w:rPr>
              <w:t>源码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zh-CN" w:eastAsia="zh-CN" w:bidi="zh-CN"/>
                <w:bCs w:val="1"/>
              </w:rPr>
              <w:t>核查内容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README.md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使用要求与限制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docs/architecture.md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边界状态与恢复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docs/languages.md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语言字体与翻译流程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src/Template/TemplateRegistry.php  src/Template/TemplateDefinition.php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模板注册与构造参数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src/Invoice/InvoiceFactory.php  src/Invoice/InvoiceData.php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数据过滤与转义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src/Printing/PrintProviderInterface.php  src/Automation/PrintWorker.php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服务契约与错误处理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src/Rest/RestController.php  src/PrintJob/PrintJobService.php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认证请求结构与限制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zh-CN" w:bidi="zh-CN"/>
              </w:rPr>
              <w:t>composer.json  .github/workflows/php-compatibility.yml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zh-CN" w:eastAsia="zh-CN" w:bidi="zh-CN"/>
              </w:rPr>
              <w:t>开发命令与兼容性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000000"/>
        <w:sz w:val="17"/>
        <w:rtl w:val="0"/>
        <w:lang w:val="zh-CN" w:eastAsia="zh-CN" w:bidi="zh-CN"/>
      </w:rPr>
      <w:t xml:space="preserve">WooCommerce Invoice Printer · 开发指南  |  </w:t>
    </w:r>
    <w:fldSimple w:instr="PAGE">
      <w:r/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jc w:val="left"/>
    </w:pPr>
    <w:r>
      <w:rPr>
        <w:rFonts w:ascii="Courier New" w:hAnsi="Courier New" w:eastAsia="Courier New" w:cs="Courier New"/>
        <w:color w:val="000000"/>
        <w:sz w:val="17"/>
        <w:rtl w:val="0"/>
        <w:lang w:val="en-US" w:eastAsia="zh-CN" w:bidi="zh-CN"/>
      </w:rPr>
      <w:t>WooCommerce Invoice Printer  1.1.2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zh-CN" w:eastAsia="zh-CN" w:bidi="zh-C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Arial Unicode MS" w:hAnsi="Arial Unicode MS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9" w:lineRule="auto"/>
      <w:outlineLvl w:val="0"/>
    </w:pPr>
    <w:rPr>
      <w:rFonts w:asciiTheme="majorHAnsi" w:eastAsiaTheme="majorEastAsia" w:hAnsiTheme="majorHAnsi" w:cstheme="majorBidi" w:ascii="Arial Unicode MS" w:hAnsi="Arial Unicode MS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9" w:lineRule="auto"/>
      <w:outlineLvl w:val="1"/>
    </w:pPr>
    <w:rPr>
      <w:rFonts w:asciiTheme="majorHAnsi" w:eastAsiaTheme="majorEastAsia" w:hAnsiTheme="majorHAnsi" w:cstheme="majorBidi" w:ascii="Arial Unicode MS" w:hAnsi="Arial Unicode MS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Arial Unicode MS" w:hAnsi="Arial Unicode MS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9" w:lineRule="auto" w:after="140"/>
    </w:pPr>
    <w:rPr>
      <w:rFonts w:asciiTheme="majorHAnsi" w:eastAsiaTheme="majorEastAsia" w:hAnsiTheme="majorHAnsi" w:cstheme="majorBidi" w:ascii="Arial Unicode MS" w:hAnsi="Arial Unicode MS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spacing w:line="240" w:lineRule="auto" w:after="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WooCommerce Invoice Printer 开发指南</dc:title>
  <dc:subject>插件扩展与发票模板定制手册</dc:subject>
  <dc:creator>WooCommerce Invoice Printer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