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6A1" w:rsidRDefault="009D36A1" w:rsidP="009D36A1">
      <w:r>
        <w:t>1. CONOCIMIENTOS SQL</w:t>
      </w:r>
    </w:p>
    <w:p w:rsidR="009D36A1" w:rsidRPr="00757AD7" w:rsidRDefault="009D36A1" w:rsidP="009D36A1">
      <w:pPr>
        <w:rPr>
          <w:b/>
        </w:rPr>
      </w:pPr>
      <w:r w:rsidRPr="00757AD7">
        <w:rPr>
          <w:b/>
        </w:rPr>
        <w:t>1.1) Describe el funcionamiento general de la sentencia JOIN.</w:t>
      </w:r>
    </w:p>
    <w:p w:rsidR="009D36A1" w:rsidRDefault="009D36A1" w:rsidP="009D36A1">
      <w:r>
        <w:t>El funcionamiento de JOIN es la combinación de dos o más tablas para obtener datos en una sola consulta.</w:t>
      </w:r>
    </w:p>
    <w:p w:rsidR="009D36A1" w:rsidRPr="00757AD7" w:rsidRDefault="009D36A1" w:rsidP="009D36A1">
      <w:pPr>
        <w:rPr>
          <w:b/>
        </w:rPr>
      </w:pPr>
      <w:r w:rsidRPr="00757AD7">
        <w:rPr>
          <w:b/>
        </w:rPr>
        <w:t>1.2) ¿Cuáles son los tipos de JOIN y cuál es el funcionamiento de los mismos?</w:t>
      </w:r>
    </w:p>
    <w:p w:rsidR="009D36A1" w:rsidRDefault="009D36A1" w:rsidP="009D36A1">
      <w:pPr>
        <w:pStyle w:val="Prrafodelista"/>
        <w:numPr>
          <w:ilvl w:val="0"/>
          <w:numId w:val="1"/>
        </w:numPr>
      </w:pPr>
      <w:r>
        <w:t xml:space="preserve">INNER JOIN: funciona combinando dos o </w:t>
      </w:r>
      <w:proofErr w:type="spellStart"/>
      <w:r>
        <w:t>mas</w:t>
      </w:r>
      <w:proofErr w:type="spellEnd"/>
      <w:r>
        <w:t xml:space="preserve"> tablas para encontrar coincidencias en un campo común.</w:t>
      </w:r>
    </w:p>
    <w:p w:rsidR="009D36A1" w:rsidRDefault="009D36A1" w:rsidP="009D36A1">
      <w:pPr>
        <w:pStyle w:val="Prrafodelista"/>
        <w:numPr>
          <w:ilvl w:val="0"/>
          <w:numId w:val="1"/>
        </w:numPr>
      </w:pPr>
      <w:r>
        <w:t>LEFT JOIN: funciona devolviendo todos los datos de</w:t>
      </w:r>
      <w:bookmarkStart w:id="0" w:name="_GoBack"/>
      <w:bookmarkEnd w:id="0"/>
      <w:r>
        <w:t xml:space="preserve"> la tabla de la izquierda y los datos con coincidencias de la tabla derecha.</w:t>
      </w:r>
    </w:p>
    <w:p w:rsidR="009D36A1" w:rsidRDefault="009D36A1" w:rsidP="009D36A1">
      <w:pPr>
        <w:pStyle w:val="Prrafodelista"/>
        <w:numPr>
          <w:ilvl w:val="0"/>
          <w:numId w:val="1"/>
        </w:numPr>
      </w:pPr>
      <w:r>
        <w:t xml:space="preserve">RIGHT JOIN: </w:t>
      </w:r>
      <w:r>
        <w:t xml:space="preserve">funciona devolviendo todos los datos de la tabla de la </w:t>
      </w:r>
      <w:r>
        <w:t>derecha</w:t>
      </w:r>
      <w:r>
        <w:t xml:space="preserve"> y los datos con c</w:t>
      </w:r>
      <w:r>
        <w:t>oincidencias de la tabla izquierda</w:t>
      </w:r>
      <w:r>
        <w:t>.</w:t>
      </w:r>
      <w:r>
        <w:t xml:space="preserve"> </w:t>
      </w:r>
    </w:p>
    <w:p w:rsidR="009D36A1" w:rsidRDefault="009D36A1" w:rsidP="009D36A1">
      <w:pPr>
        <w:pStyle w:val="Prrafodelista"/>
        <w:numPr>
          <w:ilvl w:val="0"/>
          <w:numId w:val="1"/>
        </w:numPr>
      </w:pPr>
      <w:r>
        <w:t xml:space="preserve">FULL JOIN </w:t>
      </w:r>
      <w:proofErr w:type="gramStart"/>
      <w:r>
        <w:t>/  FULL</w:t>
      </w:r>
      <w:proofErr w:type="gramEnd"/>
      <w:r>
        <w:t xml:space="preserve"> OUTER JOIN: funciona devolviendo el conjunto de resultados que incluyen las tablas de la izquierda y la derecha. </w:t>
      </w:r>
    </w:p>
    <w:p w:rsidR="009D36A1" w:rsidRPr="00757AD7" w:rsidRDefault="009D36A1" w:rsidP="009D36A1">
      <w:pPr>
        <w:rPr>
          <w:b/>
        </w:rPr>
      </w:pPr>
      <w:r w:rsidRPr="00757AD7">
        <w:rPr>
          <w:b/>
        </w:rPr>
        <w:t>1.3) ¿Cuál el funcionamiento general de los TRIGGER y qué propósito tienen?</w:t>
      </w:r>
    </w:p>
    <w:p w:rsidR="009D36A1" w:rsidRDefault="00757AD7" w:rsidP="009D36A1">
      <w:r>
        <w:t xml:space="preserve">El funcionamiento general de los </w:t>
      </w:r>
      <w:proofErr w:type="spellStart"/>
      <w:r>
        <w:t>triggers</w:t>
      </w:r>
      <w:proofErr w:type="spellEnd"/>
      <w:r>
        <w:t xml:space="preserve"> es mejorar la gestión de la base ya que al ser procedimientos almacenamientos que se ejecutan de forma automática cuando ocurre un evento tienen el propósito de aumentar la seguridad e integridad de la información.</w:t>
      </w:r>
    </w:p>
    <w:p w:rsidR="00260A5C" w:rsidRPr="00757AD7" w:rsidRDefault="009D36A1" w:rsidP="009D36A1">
      <w:pPr>
        <w:rPr>
          <w:b/>
        </w:rPr>
      </w:pPr>
      <w:r w:rsidRPr="00757AD7">
        <w:rPr>
          <w:b/>
        </w:rPr>
        <w:t>1.4) ¿Qué es y para qué sirve un STORED PROCEDURE?</w:t>
      </w:r>
    </w:p>
    <w:p w:rsidR="00757AD7" w:rsidRDefault="00757AD7" w:rsidP="009D36A1">
      <w:r>
        <w:t>Es un procedimiento almacenado que se puede almacenar de forma externa para poder reutilizarse las veces que sean necesarias y tienen el propósito de automatizar los procesos recurrentes y mejorar la eficiencia de la gestión de información al ser ejecutados de manera rápida e eficiente.</w:t>
      </w:r>
    </w:p>
    <w:p w:rsidR="00757AD7" w:rsidRDefault="00757AD7" w:rsidP="009D36A1"/>
    <w:p w:rsidR="00757AD7" w:rsidRDefault="00757AD7" w:rsidP="009D36A1"/>
    <w:p w:rsidR="00757AD7" w:rsidRDefault="00757AD7" w:rsidP="009D36A1"/>
    <w:p w:rsidR="00757AD7" w:rsidRDefault="00757AD7" w:rsidP="009D36A1"/>
    <w:p w:rsidR="00757AD7" w:rsidRDefault="00757AD7" w:rsidP="009D36A1"/>
    <w:p w:rsidR="00757AD7" w:rsidRDefault="00757AD7" w:rsidP="009D36A1"/>
    <w:p w:rsidR="00757AD7" w:rsidRDefault="00757AD7" w:rsidP="009D36A1"/>
    <w:sectPr w:rsidR="00757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067AA"/>
    <w:multiLevelType w:val="hybridMultilevel"/>
    <w:tmpl w:val="4C48D8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2E"/>
    <w:rsid w:val="00260A5C"/>
    <w:rsid w:val="0040592E"/>
    <w:rsid w:val="006A6584"/>
    <w:rsid w:val="00757AD7"/>
    <w:rsid w:val="009D36A1"/>
    <w:rsid w:val="00B81220"/>
    <w:rsid w:val="00D9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9E68"/>
  <w15:chartTrackingRefBased/>
  <w15:docId w15:val="{81AD2A57-2AEC-4285-96D1-EFD91C3C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5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1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4128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RIVERA HERNANDEZ</dc:creator>
  <cp:keywords/>
  <dc:description/>
  <cp:lastModifiedBy>ALMA RIVERA HERNANDEZ</cp:lastModifiedBy>
  <cp:revision>1</cp:revision>
  <dcterms:created xsi:type="dcterms:W3CDTF">2025-03-25T01:23:00Z</dcterms:created>
  <dcterms:modified xsi:type="dcterms:W3CDTF">2025-03-27T22:12:00Z</dcterms:modified>
</cp:coreProperties>
</file>