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CE282" w14:textId="0645541D" w:rsidR="003F1FE6" w:rsidRDefault="00EA5C19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instrText xml:space="preserve"> HYPERLINK "</w:instrText>
      </w:r>
      <w:r w:rsidRPr="003F1FE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instrText>https://center2m.ru/informatsionnaya-bezopasnost-veschey</w:instrTex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instrText xml:space="preserve">" </w:instrTex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fldChar w:fldCharType="separate"/>
      </w:r>
      <w:r w:rsidRPr="00602773">
        <w:rPr>
          <w:rStyle w:val="a5"/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https://center2m.ru/informatsionnaya-bezopasnost-veschey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fldChar w:fldCharType="end"/>
      </w:r>
    </w:p>
    <w:p w14:paraId="7061C8CF" w14:textId="2CB89EC6" w:rsidR="00EA5C19" w:rsidRDefault="00EA5C19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41AFDB49" w14:textId="4898D1D7" w:rsidR="00EA5C19" w:rsidRDefault="00EA5C19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A5C1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https://www.kaspersky.ru/resource-center/preemptive-safety/best-practices-for-iot-security</w:t>
      </w:r>
      <w:bookmarkStart w:id="0" w:name="_GoBack"/>
      <w:bookmarkEnd w:id="0"/>
    </w:p>
    <w:p w14:paraId="156E2DB6" w14:textId="77777777" w:rsidR="0099348F" w:rsidRDefault="0099348F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6307D077" w14:textId="79B7DED7" w:rsidR="000B4AFD" w:rsidRPr="000B4AFD" w:rsidRDefault="000B4AFD" w:rsidP="000B4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0B4A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IoT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ulgamynyň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howpsuzlygyny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üpjün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etmek</w:t>
      </w:r>
      <w:proofErr w:type="spellEnd"/>
    </w:p>
    <w:p w14:paraId="3DD561FD" w14:textId="77777777" w:rsidR="000B4AFD" w:rsidRPr="00174357" w:rsidRDefault="000B4AFD" w:rsidP="000B4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IoT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Internet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of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Things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arkaly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biri-biri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bilen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baglanyşykly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işleýän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enjamlaryň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ulgamy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bolup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olara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sensorlar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akylly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kameralar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saglyk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enjamlary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senagat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awtomatika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ulgamlary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öý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enjamlary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we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beýleki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sanly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tehnologiýalar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girýär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ulgamlarynyň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giňden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ýaýramagy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bilen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olaryň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howpsuzlygyny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üpjün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etmek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has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möhüm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mesele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bolup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durýar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Kiberhüjümlerden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goragly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bolmak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üçin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IoT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enjamlary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fiziki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we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programma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taýdan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goralmaly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6459A25" w14:textId="46756BA2" w:rsidR="000B4AFD" w:rsidRPr="00174357" w:rsidRDefault="00174357" w:rsidP="000B4A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tk-TM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tk-TM" w:eastAsia="ru-RU"/>
        </w:rPr>
        <w:t>1</w:t>
      </w:r>
      <w:r w:rsidR="000B4AFD" w:rsidRPr="003A2F7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. IoT </w:t>
      </w:r>
      <w:proofErr w:type="spellStart"/>
      <w:r w:rsidR="000B4AFD" w:rsidRPr="003A2F7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ulgamynyň</w:t>
      </w:r>
      <w:proofErr w:type="spellEnd"/>
      <w:r w:rsidR="000B4AFD" w:rsidRPr="003A2F7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proofErr w:type="spellStart"/>
      <w:r w:rsidR="000B4AFD" w:rsidRPr="003A2F7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howpsuzlygyny</w:t>
      </w:r>
      <w:proofErr w:type="spellEnd"/>
      <w:r w:rsidR="000B4AFD" w:rsidRPr="003A2F7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proofErr w:type="spellStart"/>
      <w:r w:rsidR="000B4AFD" w:rsidRPr="003A2F7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üpjün</w:t>
      </w:r>
      <w:proofErr w:type="spellEnd"/>
      <w:r w:rsidR="000B4AFD" w:rsidRPr="003A2F7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proofErr w:type="spellStart"/>
      <w:r w:rsidR="000B4AFD" w:rsidRPr="003A2F7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etmegiň</w:t>
      </w:r>
      <w:proofErr w:type="spellEnd"/>
      <w:r w:rsidR="000B4AFD" w:rsidRPr="003A2F7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proofErr w:type="spellStart"/>
      <w:r w:rsidR="000B4AFD" w:rsidRPr="003A2F7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usullary</w:t>
      </w:r>
      <w:proofErr w:type="spellEnd"/>
    </w:p>
    <w:p w14:paraId="67377074" w14:textId="77777777" w:rsidR="000B4AFD" w:rsidRPr="000B4AFD" w:rsidRDefault="000B4AFD" w:rsidP="000B4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enjamlarynyň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howpsuzlygyny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üpjün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etmek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üçin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dürli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gorag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çäreleri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ýerine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ýetirilmelidir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4E20B73" w14:textId="77777777" w:rsidR="000B4AFD" w:rsidRPr="00174357" w:rsidRDefault="000B4AFD" w:rsidP="000B4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743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2.1.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Güýçli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autentifikasiýa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we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ygtyýarnama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(Authentication &amp; Authorization)</w:t>
      </w:r>
    </w:p>
    <w:p w14:paraId="7EDE1789" w14:textId="77777777" w:rsidR="000B4AFD" w:rsidRPr="000B4AFD" w:rsidRDefault="000B4AFD" w:rsidP="000B4A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Öňden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kesgitlenen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(default)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parollary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üýtgetmek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Enjamlaryň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köpüsi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öňünden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kesgitlenen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gowşak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parollar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bilen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gelýär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Olary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güýçli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çylşyrymly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parollar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bilen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çalyşmaly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39DE07" w14:textId="77777777" w:rsidR="000B4AFD" w:rsidRPr="000B4AFD" w:rsidRDefault="000B4AFD" w:rsidP="000B4A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Iki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derejeli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tassyklama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(2FA)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ulanmak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Ulanyjy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ulgama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girende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goşmaça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tassyklama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meselem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SMS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kody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ulanmaly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C0784BE" w14:textId="77777777" w:rsidR="000B4AFD" w:rsidRPr="000B4AFD" w:rsidRDefault="000B4AFD" w:rsidP="000B4A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Sertifikatlar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tokenler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arkaly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ygtyýarnama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bermek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enjamlaryna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rugsatsyz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girmegiň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öňüni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almak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üçin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şahsyýet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tassyklama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ulgamlaryny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ulanmak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7C2A77" w14:textId="77777777" w:rsidR="000B4AFD" w:rsidRPr="000B4AFD" w:rsidRDefault="000B4AFD" w:rsidP="000B4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4A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2.2.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Şifrleme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Encryption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)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ulanmak</w:t>
      </w:r>
      <w:proofErr w:type="spellEnd"/>
    </w:p>
    <w:p w14:paraId="3175EEF9" w14:textId="77777777" w:rsidR="000B4AFD" w:rsidRPr="000B4AFD" w:rsidRDefault="000B4AFD" w:rsidP="000B4A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AES-256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ýa-da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RSA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ýaly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güýçli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şifrleme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algoritmlerini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ulanmak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Maglumatlary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şifrlemek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bilen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olary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rugsatsyz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ele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salnyp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bilmez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ýaly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goramak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45D94D6" w14:textId="77777777" w:rsidR="000B4AFD" w:rsidRPr="00174357" w:rsidRDefault="000B4AFD" w:rsidP="000B4A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End-to-End Encryption (E2EE)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ulanmak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IoT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enjamlary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bilen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merkezi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serweriň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arasynda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maglumatlaryň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howpsuz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geçirilmegini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üpjün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etmek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5238911" w14:textId="77777777" w:rsidR="000B4AFD" w:rsidRPr="00174357" w:rsidRDefault="000B4AFD" w:rsidP="000B4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743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2.3. Firmware we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programma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üpjünçiligini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yzygiderli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täzeläp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durmak</w:t>
      </w:r>
      <w:proofErr w:type="spellEnd"/>
    </w:p>
    <w:p w14:paraId="1F4E3B47" w14:textId="77777777" w:rsidR="000B4AFD" w:rsidRPr="00174357" w:rsidRDefault="000B4AFD" w:rsidP="000B4A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Firmware-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iň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howpsuzlyk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täzelenmelerini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awtomatiki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almak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IoT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enjamlary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kiberhowplara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garşy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täzelenen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programma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üpjünçiligini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yzygiderli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almagy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üçin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awtomatiki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täzelenme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funksiýasyny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açyk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saklamaly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744CE10" w14:textId="77777777" w:rsidR="000B4AFD" w:rsidRPr="00174357" w:rsidRDefault="000B4AFD" w:rsidP="000B4A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IoT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enjamlarynyň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zyýanly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programmalardan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arassa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bolmagyny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üpjün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etmek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IoT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ulgamlarynda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diňe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ygtybarly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we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sertifikatlaşdyrylan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programma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üpjünçiligini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ulanmak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5A2094A" w14:textId="77777777" w:rsidR="000B4AFD" w:rsidRPr="000B4AFD" w:rsidRDefault="000B4AFD" w:rsidP="000B4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4A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2.4.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Şebeke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howpsuzlygyny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üpjün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etmek</w:t>
      </w:r>
      <w:proofErr w:type="spellEnd"/>
    </w:p>
    <w:p w14:paraId="744B2EAD" w14:textId="77777777" w:rsidR="000B4AFD" w:rsidRPr="00174357" w:rsidRDefault="000B4AFD" w:rsidP="000B4A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VPN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ulanmak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IoT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enjamlarynyň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internete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goragly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birikmegini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üpjün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etmek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üçin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Wirtual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Hususy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Tor (VPN)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ulanmak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34A980A" w14:textId="77777777" w:rsidR="000B4AFD" w:rsidRPr="00174357" w:rsidRDefault="000B4AFD" w:rsidP="000B4A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Şebeke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gorag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diwarlaryny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(Firewall)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ulanmak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IoT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enjamlarynyň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rugsatsyz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tor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baglanyşyklaryndan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goralmagyny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üpjün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etmek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FB76E67" w14:textId="77777777" w:rsidR="000B4AFD" w:rsidRPr="00174357" w:rsidRDefault="000B4AFD" w:rsidP="000B4A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Wi-Fi tor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howpsuzlygyny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güýçlendirmek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WPA3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ýaly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güýçli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şifrleme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protokollaryny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ulanmak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we IoT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enjamlaryny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aýratyn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torlara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(VLAN)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bölmek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B135D29" w14:textId="77777777" w:rsidR="000B4AFD" w:rsidRPr="000B4AFD" w:rsidRDefault="000B4AFD" w:rsidP="000B4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4A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2.5.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Fiziki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howpsuzlygy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üpjün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etmek</w:t>
      </w:r>
      <w:proofErr w:type="spellEnd"/>
    </w:p>
    <w:p w14:paraId="50E99C0D" w14:textId="77777777" w:rsidR="000B4AFD" w:rsidRPr="000B4AFD" w:rsidRDefault="000B4AFD" w:rsidP="000B4A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IoT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enjamlarynyň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fiziki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taýdan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berkidilmegi</w:t>
      </w:r>
      <w:proofErr w:type="spellEnd"/>
      <w:r w:rsidRPr="000B4A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enjamlaryny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rugsatsyz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adamlaryň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elýeterli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bolmadyk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ýerlerde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saklamak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D14745E" w14:textId="77777777" w:rsidR="000B4AFD" w:rsidRPr="00174357" w:rsidRDefault="000B4AFD" w:rsidP="000B4A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Portlary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we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interfeýsleri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petiklemek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IoT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enjamlarynyň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USB, UART we JTAG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portlaryny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rugsatsyz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ulanyjylardan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goramak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4C1053B" w14:textId="77777777" w:rsidR="000B4AFD" w:rsidRPr="00174357" w:rsidRDefault="000B4AFD" w:rsidP="000B4A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Sensor we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hereket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duýujylary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(motion sensors)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ulanmak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Eger IoT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enjamyna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rugsatsyz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elýeterlilik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ýüze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çyksa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duýduryş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bermek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BF25C0E" w14:textId="77777777" w:rsidR="000B4AFD" w:rsidRPr="00174357" w:rsidRDefault="000B4AFD" w:rsidP="000B4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743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2.6.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Hüjümleri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ýüze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çykarmak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we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öňüni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almak</w:t>
      </w:r>
      <w:proofErr w:type="spellEnd"/>
    </w:p>
    <w:p w14:paraId="1BC28B0F" w14:textId="77777777" w:rsidR="000B4AFD" w:rsidRPr="00174357" w:rsidRDefault="000B4AFD" w:rsidP="000B4A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IDS/IPS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ulgamlaryny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ulanmak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Tor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gorag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ulgamlary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(Intrusion Detection Systems / Intrusion Prevention Systems)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arkaly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nädogry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traffikleri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ýüze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çykarmak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15D8F9A" w14:textId="77777777" w:rsidR="000B4AFD" w:rsidRPr="00174357" w:rsidRDefault="000B4AFD" w:rsidP="000B4A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IoT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enjamlary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üçin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howpsuzlyk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auditi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geçirmek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IoT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ulgamlaryny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yzygiderli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howpsuzlyk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barlagyndan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geçirmek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D5AAF8E" w14:textId="77777777" w:rsidR="000B4AFD" w:rsidRPr="00174357" w:rsidRDefault="000B4AFD" w:rsidP="000B4A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Maglumat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akymlaryny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yzygiderli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gözegçilikde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saklamak</w:t>
      </w:r>
      <w:proofErr w:type="spellEnd"/>
      <w:r w:rsidRPr="001743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IoT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enjamlarynyň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maglumat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alyş-çalyşlaryny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seljerip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nädogry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hereketleri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anyklamak</w:t>
      </w:r>
      <w:proofErr w:type="spellEnd"/>
      <w:r w:rsidRPr="001743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4E2D9A7" w14:textId="0F2AED9B" w:rsidR="000B4AFD" w:rsidRPr="000B4AFD" w:rsidRDefault="000B4AFD" w:rsidP="003A2F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B4AF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4. </w:t>
      </w:r>
      <w:proofErr w:type="spellStart"/>
      <w:r w:rsidRPr="000B4AF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Netije</w:t>
      </w:r>
      <w:proofErr w:type="spellEnd"/>
    </w:p>
    <w:p w14:paraId="4DC4B01D" w14:textId="77777777" w:rsidR="000B4AFD" w:rsidRPr="000B4AFD" w:rsidRDefault="000B4AFD" w:rsidP="000B4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ulgamlarynyň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howpsuzlygyny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üpjün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etmek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üçin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toplumlaýyn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çemeleşme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gerek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Aşakdaky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çäreler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howpsuzlygyny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ýokarlandyrmaga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kömek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eder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DA51737" w14:textId="77777777" w:rsidR="000B4AFD" w:rsidRPr="000B4AFD" w:rsidRDefault="000B4AFD" w:rsidP="000B4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AFD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Güýçli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autentifikasiýa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we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ygtyýarnama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(2FA,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sertifikatlar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4AFD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Maglumatlary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şifrlemek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(AES-256, RSA)</w:t>
      </w:r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4AFD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Firmware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we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programma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üpjünçiligini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yzygiderli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täzeläp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durmak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4AFD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Şebeke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howpsuzlygyny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güýçlendirmek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Firewall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, VPN, IDS/IPS)</w:t>
      </w:r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4AFD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Fiziki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goragy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üpjün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etmek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portlary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petiklemek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enjamy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berkidilen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ýerde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saklamak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4AFD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Hüjümleri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anyklamak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we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öňüni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almak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üçin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tor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auditi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geçirmek</w:t>
      </w:r>
      <w:proofErr w:type="spellEnd"/>
    </w:p>
    <w:p w14:paraId="117841D2" w14:textId="77777777" w:rsidR="000B4AFD" w:rsidRPr="000B4AFD" w:rsidRDefault="000B4AFD" w:rsidP="000B4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Bu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çäreler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ýerine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ýetirilse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enjamlarynyň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howpsuzlygy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ýokarlanyp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kiberhowplara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garşy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güýçli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gorag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dörediler</w:t>
      </w:r>
      <w:proofErr w:type="spellEnd"/>
      <w:r w:rsidRPr="000B4A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A2E0511" w14:textId="77777777" w:rsidR="00DF67A8" w:rsidRPr="00DF67A8" w:rsidRDefault="00DF67A8" w:rsidP="00DF6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IoT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Enjamlarynyň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Howpsuzlygyny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Üpjün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Etmek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Üçin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Esasy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Gorag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Çäreleri</w:t>
      </w:r>
      <w:proofErr w:type="spellEnd"/>
    </w:p>
    <w:p w14:paraId="62852A80" w14:textId="77777777" w:rsidR="00DF67A8" w:rsidRPr="00DF67A8" w:rsidRDefault="00DF67A8" w:rsidP="00DF6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>ulgamynyň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>howpsuzlygy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>köp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>taraply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>çäreleri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>talap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>edýär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>Aşakdaky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>usullar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>enjamlaryň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>maglumatlaryň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>we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>torlaryň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>goragyny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>üpjün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>etmäge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>kömek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>eder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9BC5BB9" w14:textId="77777777" w:rsidR="00DF67A8" w:rsidRPr="00DF67A8" w:rsidRDefault="00DF67A8" w:rsidP="00DF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C333EBC">
          <v:rect id="_x0000_i1061" style="width:0;height:1.5pt" o:hralign="center" o:hrstd="t" o:hr="t" fillcolor="#a0a0a0" stroked="f"/>
        </w:pict>
      </w:r>
    </w:p>
    <w:p w14:paraId="3A179F46" w14:textId="77777777" w:rsidR="00DF67A8" w:rsidRPr="00DF67A8" w:rsidRDefault="00DF67A8" w:rsidP="00DF67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1.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Enjamlaryň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Fiziki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we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Programma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Üpjünçiligi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DF67A8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🔒</w:t>
      </w:r>
    </w:p>
    <w:p w14:paraId="37461CD1" w14:textId="77777777" w:rsidR="00DF67A8" w:rsidRPr="00DF67A8" w:rsidRDefault="00DF67A8" w:rsidP="00DF6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67A8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✔</w:t>
      </w:r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Fiziki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Gorag</w:t>
      </w:r>
      <w:proofErr w:type="spellEnd"/>
    </w:p>
    <w:p w14:paraId="17CC5658" w14:textId="77777777" w:rsidR="00DF67A8" w:rsidRPr="00DF67A8" w:rsidRDefault="00DF67A8" w:rsidP="00DF67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Tampering (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düzmek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)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sensorlary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Enjamyň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gabygy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açylsa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howpsyzlyk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ulgamy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habar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berer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5192E56" w14:textId="77777777" w:rsidR="00DF67A8" w:rsidRPr="00DF67A8" w:rsidRDefault="00DF67A8" w:rsidP="00DF67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TPM (Trusted Platform Module)</w:t>
      </w:r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Kriptografiýa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açarlaryny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goramak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üçin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fiziki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mikroçip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2134DD9" w14:textId="77777777" w:rsidR="00DF67A8" w:rsidRPr="00DF67A8" w:rsidRDefault="00DF67A8" w:rsidP="00DF67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Fabrik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Öňünden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Gurlan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Parollar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Hemişe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paroly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üýtgetmeli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we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güýçli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parollar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ulanylmaly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99E1E94" w14:textId="77777777" w:rsidR="00DF67A8" w:rsidRPr="00DF67A8" w:rsidRDefault="00DF67A8" w:rsidP="00DF6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67A8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✔</w:t>
      </w:r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Programma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Üpjünçilik</w:t>
      </w:r>
      <w:proofErr w:type="spellEnd"/>
    </w:p>
    <w:p w14:paraId="0207D5B5" w14:textId="77777777" w:rsidR="00DF67A8" w:rsidRPr="00DF67A8" w:rsidRDefault="00DF67A8" w:rsidP="00DF67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Firmware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Täzelenmeleri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Yzygiderli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täzelemeler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(OTA – Over-The-Air updates).</w:t>
      </w:r>
    </w:p>
    <w:p w14:paraId="019E453E" w14:textId="77777777" w:rsidR="00DF67A8" w:rsidRPr="00DF67A8" w:rsidRDefault="00DF67A8" w:rsidP="00DF67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Minimal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Işleýiş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Ulgamy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Gereksiz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funksiýalary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öçürmek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(Linux-da "unnecessary services").</w:t>
      </w:r>
    </w:p>
    <w:p w14:paraId="2FD30FC1" w14:textId="77777777" w:rsidR="00DF67A8" w:rsidRPr="00DF67A8" w:rsidRDefault="00DF67A8" w:rsidP="00DF67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Kod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Yglan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Edilmegi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Firmware-da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arkaplan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(backdoor)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ýoklugyny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barlamak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F101A60" w14:textId="77777777" w:rsidR="00DF67A8" w:rsidRPr="00DF67A8" w:rsidRDefault="00DF67A8" w:rsidP="00DF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FA7B5B">
          <v:rect id="_x0000_i1062" style="width:0;height:1.5pt" o:hralign="center" o:hrstd="t" o:hr="t" fillcolor="#a0a0a0" stroked="f"/>
        </w:pict>
      </w:r>
    </w:p>
    <w:p w14:paraId="37D0B592" w14:textId="77777777" w:rsidR="00DF67A8" w:rsidRPr="00DF67A8" w:rsidRDefault="00DF67A8" w:rsidP="00DF67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2.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Tor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Howpsuzlygy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DF67A8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🌐</w:t>
      </w:r>
    </w:p>
    <w:p w14:paraId="5CD2785B" w14:textId="77777777" w:rsidR="00DF67A8" w:rsidRPr="00DF67A8" w:rsidRDefault="00DF67A8" w:rsidP="00DF6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67A8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✔</w:t>
      </w:r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Şifrlemek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Encryption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11601E7E" w14:textId="77777777" w:rsidR="00DF67A8" w:rsidRPr="00DF67A8" w:rsidRDefault="00DF67A8" w:rsidP="00DF67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TLS/SSL</w:t>
      </w:r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HTTPS, MQTT over TLS (port 8883).</w:t>
      </w:r>
    </w:p>
    <w:p w14:paraId="2F7E7CAD" w14:textId="77777777" w:rsidR="00DF67A8" w:rsidRPr="00DF67A8" w:rsidRDefault="00DF67A8" w:rsidP="00DF67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VPN (Virtual Private Network)</w:t>
      </w:r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IoT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enjamlary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aýratyn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torlara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birikdirilmeli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281B577" w14:textId="77777777" w:rsidR="00DF67A8" w:rsidRPr="00DF67A8" w:rsidRDefault="00DF67A8" w:rsidP="00DF67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MAC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Adresleriň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Filterlenmegi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Diňe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ygtyýarly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enjamlara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rugsat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bermek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51B6E0B" w14:textId="77777777" w:rsidR="00DF67A8" w:rsidRPr="00DF67A8" w:rsidRDefault="00DF67A8" w:rsidP="00DF6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67A8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✔</w:t>
      </w:r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Tor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Segmentasiýasy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Network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Segmentation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685997B3" w14:textId="77777777" w:rsidR="00DF67A8" w:rsidRPr="00DF67A8" w:rsidRDefault="00DF67A8" w:rsidP="00DF67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VLAN (Virtual LAN)</w:t>
      </w:r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IoT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enjamlary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aýratyn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tor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bölüminde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saklanmaly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01DA9F5" w14:textId="77777777" w:rsidR="00DF67A8" w:rsidRPr="00DF67A8" w:rsidRDefault="00DF67A8" w:rsidP="00DF67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Firewall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Düzgüleri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IoT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enjamlary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diňe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gerekli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portlar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arkaly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aragatnaşyk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etmeli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D0E067B" w14:textId="77777777" w:rsidR="00DF67A8" w:rsidRPr="00DF67A8" w:rsidRDefault="00DF67A8" w:rsidP="00DF6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F67A8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ru-RU"/>
        </w:rPr>
        <w:t>✔</w:t>
      </w:r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IDS/IPS (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Hüjümleri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Anyklamak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we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Öňüni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Almak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)</w:t>
      </w:r>
    </w:p>
    <w:p w14:paraId="3E1B546E" w14:textId="77777777" w:rsidR="00DF67A8" w:rsidRPr="00DF67A8" w:rsidRDefault="00DF67A8" w:rsidP="00DF67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Snort/Suricata</w:t>
      </w:r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IoT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trafigini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analiz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etmek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982DF32" w14:textId="77777777" w:rsidR="00DF67A8" w:rsidRPr="00DF67A8" w:rsidRDefault="00DF67A8" w:rsidP="00DF67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Zeek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(Bro)</w:t>
      </w:r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Şübheli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hereketleri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anyklamak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CB955D5" w14:textId="77777777" w:rsidR="00DF67A8" w:rsidRPr="00DF67A8" w:rsidRDefault="00DF67A8" w:rsidP="00DF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85B095B">
          <v:rect id="_x0000_i1063" style="width:0;height:1.5pt" o:hralign="center" o:hrstd="t" o:hr="t" fillcolor="#a0a0a0" stroked="f"/>
        </w:pict>
      </w:r>
    </w:p>
    <w:p w14:paraId="1D1EAFF6" w14:textId="77777777" w:rsidR="00DF67A8" w:rsidRPr="00DF67A8" w:rsidRDefault="00DF67A8" w:rsidP="00DF67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3.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Giriş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Kontroli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we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Awtorizasiýa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DF67A8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🔑</w:t>
      </w:r>
    </w:p>
    <w:p w14:paraId="3D513347" w14:textId="77777777" w:rsidR="00DF67A8" w:rsidRPr="00DF67A8" w:rsidRDefault="00DF67A8" w:rsidP="00DF6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F67A8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ru-RU"/>
        </w:rPr>
        <w:t>✔</w:t>
      </w:r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Güýçli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Parol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Ulanyşy</w:t>
      </w:r>
      <w:proofErr w:type="spellEnd"/>
    </w:p>
    <w:p w14:paraId="6F290C7F" w14:textId="77777777" w:rsidR="00DF67A8" w:rsidRPr="00DF67A8" w:rsidRDefault="00DF67A8" w:rsidP="00DF67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Fabrik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Parollaryny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Üýtgetmek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(admin/admin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ýaly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adaty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parollar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ýok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edilmeli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14D15EF2" w14:textId="77777777" w:rsidR="00DF67A8" w:rsidRPr="00DF67A8" w:rsidRDefault="00DF67A8" w:rsidP="00DF67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2FA (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Iki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Faktorly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Awtentifikasiýa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Biometriýa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ýa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-da TOTP (Google Authenticator).</w:t>
      </w:r>
    </w:p>
    <w:p w14:paraId="3F3438AA" w14:textId="77777777" w:rsidR="00DF67A8" w:rsidRPr="00DF67A8" w:rsidRDefault="00DF67A8" w:rsidP="00DF6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67A8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✔</w:t>
      </w:r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API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Howpsuzlygy</w:t>
      </w:r>
      <w:proofErr w:type="spellEnd"/>
    </w:p>
    <w:p w14:paraId="516EA7ED" w14:textId="77777777" w:rsidR="00DF67A8" w:rsidRPr="00DF67A8" w:rsidRDefault="00DF67A8" w:rsidP="00DF67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Token we JWT (JSON Web Token)</w:t>
      </w:r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Rugsatsyz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girişiň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öňüni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almak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D2D0498" w14:textId="77777777" w:rsidR="00DF67A8" w:rsidRPr="00DF67A8" w:rsidRDefault="00DF67A8" w:rsidP="00DF67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OAuth 2.0</w:t>
      </w:r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Üçünji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tarap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programmalar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üçin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çäklendirme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315F85C" w14:textId="77777777" w:rsidR="00DF67A8" w:rsidRPr="00DF67A8" w:rsidRDefault="00DF67A8" w:rsidP="00DF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782C3D9">
          <v:rect id="_x0000_i1064" style="width:0;height:1.5pt" o:hralign="center" o:hrstd="t" o:hr="t" fillcolor="#a0a0a0" stroked="f"/>
        </w:pict>
      </w:r>
    </w:p>
    <w:p w14:paraId="5CE5C3A7" w14:textId="77777777" w:rsidR="00DF67A8" w:rsidRPr="00DF67A8" w:rsidRDefault="00DF67A8" w:rsidP="00DF67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 xml:space="preserve">4.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Maglumat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Howpsuzlygy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we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Gizlinlik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DF67A8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🛡</w:t>
      </w:r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️</w:t>
      </w:r>
    </w:p>
    <w:p w14:paraId="758FBC86" w14:textId="77777777" w:rsidR="00DF67A8" w:rsidRPr="00DF67A8" w:rsidRDefault="00DF67A8" w:rsidP="00DF6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67A8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✔</w:t>
      </w:r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Maglumatlaryň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Şifrlenmegi</w:t>
      </w:r>
      <w:proofErr w:type="spellEnd"/>
    </w:p>
    <w:p w14:paraId="26405F3C" w14:textId="77777777" w:rsidR="00DF67A8" w:rsidRPr="00DF67A8" w:rsidRDefault="00DF67A8" w:rsidP="00DF67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AES-256</w:t>
      </w:r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Sensor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maglumatlary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üçin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güýçli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şifrleme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E9252B2" w14:textId="77777777" w:rsidR="00DF67A8" w:rsidRPr="00DF67A8" w:rsidRDefault="00DF67A8" w:rsidP="00DF67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End-to-End Encryption (E2EE)</w:t>
      </w:r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Bulut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bilen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enjam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arasyndaky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aragatnaşyk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E7B3E99" w14:textId="77777777" w:rsidR="00DF67A8" w:rsidRPr="00DF67A8" w:rsidRDefault="00DF67A8" w:rsidP="00DF6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67A8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✔</w:t>
      </w:r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Gizlinlik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Sazlamalary</w:t>
      </w:r>
      <w:proofErr w:type="spellEnd"/>
    </w:p>
    <w:p w14:paraId="791D3571" w14:textId="77777777" w:rsidR="00DF67A8" w:rsidRPr="00DF67A8" w:rsidRDefault="00DF67A8" w:rsidP="00DF67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GDPR we IoT</w:t>
      </w:r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Ulanyjylaryň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maglumatlaryny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goramak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098234A" w14:textId="77777777" w:rsidR="00DF67A8" w:rsidRPr="00DF67A8" w:rsidRDefault="00DF67A8" w:rsidP="00DF67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Anonymization</w:t>
      </w:r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Sensor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maglumatlarynda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şahsy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maglumatlary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aýyrmak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78EB5D0" w14:textId="77777777" w:rsidR="00DF67A8" w:rsidRPr="00DF67A8" w:rsidRDefault="00DF67A8" w:rsidP="00DF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EA022DD">
          <v:rect id="_x0000_i1065" style="width:0;height:1.5pt" o:hralign="center" o:hrstd="t" o:hr="t" fillcolor="#a0a0a0" stroked="f"/>
        </w:pict>
      </w:r>
    </w:p>
    <w:p w14:paraId="58E19DA4" w14:textId="77777777" w:rsidR="00DF67A8" w:rsidRPr="00DF67A8" w:rsidRDefault="00DF67A8" w:rsidP="00DF67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5.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Hüjümlere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Karşı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Gözegçilik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we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Jogap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DF67A8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🚨</w:t>
      </w:r>
    </w:p>
    <w:p w14:paraId="62697571" w14:textId="77777777" w:rsidR="00DF67A8" w:rsidRPr="00DF67A8" w:rsidRDefault="00DF67A8" w:rsidP="00DF6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67A8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✔</w:t>
      </w:r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Loglamak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we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Monitoriň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Etmek</w:t>
      </w:r>
      <w:proofErr w:type="spellEnd"/>
    </w:p>
    <w:p w14:paraId="02CB5A3A" w14:textId="77777777" w:rsidR="00DF67A8" w:rsidRPr="00DF67A8" w:rsidRDefault="00DF67A8" w:rsidP="00DF67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SIEM (Security Information and Event Management)</w:t>
      </w:r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Splunk, ELK Stack.</w:t>
      </w:r>
    </w:p>
    <w:p w14:paraId="4E51254E" w14:textId="77777777" w:rsidR="00DF67A8" w:rsidRPr="00DF67A8" w:rsidRDefault="00DF67A8" w:rsidP="00DF67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Anomaly Detection (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Aňsatlyklary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Anyklamak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Maşyn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öwrenişi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(ML)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ulanyp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A11110F" w14:textId="77777777" w:rsidR="00DF67A8" w:rsidRPr="00DF67A8" w:rsidRDefault="00DF67A8" w:rsidP="00DF6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67A8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✔</w:t>
      </w:r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DDoS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Goragy</w:t>
      </w:r>
      <w:proofErr w:type="spellEnd"/>
    </w:p>
    <w:p w14:paraId="1BC83043" w14:textId="77777777" w:rsidR="00DF67A8" w:rsidRPr="00DF67A8" w:rsidRDefault="00DF67A8" w:rsidP="00DF67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Rate Limiting</w:t>
      </w:r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Bir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enjamyň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iberýän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sorawlaryny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çäklendirmek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9F03C93" w14:textId="77777777" w:rsidR="00DF67A8" w:rsidRPr="00DF67A8" w:rsidRDefault="00DF67A8" w:rsidP="00DF67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Cloudflare IoT Protection</w:t>
      </w:r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Bulut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esasy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DDoS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goragy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050C31F" w14:textId="77777777" w:rsidR="00DF67A8" w:rsidRPr="00DF67A8" w:rsidRDefault="00DF67A8" w:rsidP="00DF6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67A8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✔</w:t>
      </w:r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Inzidentlere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Jogap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Bermek</w:t>
      </w:r>
      <w:proofErr w:type="spellEnd"/>
    </w:p>
    <w:p w14:paraId="755A4F6E" w14:textId="77777777" w:rsidR="00DF67A8" w:rsidRPr="00DF67A8" w:rsidRDefault="00DF67A8" w:rsidP="00DF67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IRP (Incident Response Plan)</w:t>
      </w:r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Hüjüm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bolsa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näme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etmeli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</w:p>
    <w:p w14:paraId="24A620A1" w14:textId="77777777" w:rsidR="00DF67A8" w:rsidRPr="00DF67A8" w:rsidRDefault="00DF67A8" w:rsidP="00DF67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Automated Blocking</w:t>
      </w:r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Şübheli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IP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adresleri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awtomatik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bloklanmaly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43E8919" w14:textId="77777777" w:rsidR="00DF67A8" w:rsidRPr="00DF67A8" w:rsidRDefault="00DF67A8" w:rsidP="00DF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066599F">
          <v:rect id="_x0000_i1066" style="width:0;height:1.5pt" o:hralign="center" o:hrstd="t" o:hr="t" fillcolor="#a0a0a0" stroked="f"/>
        </w:pict>
      </w:r>
    </w:p>
    <w:p w14:paraId="3E1E37EF" w14:textId="77777777" w:rsidR="00DF67A8" w:rsidRPr="00DF67A8" w:rsidRDefault="00DF67A8" w:rsidP="00DF67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6.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Standartlar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we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Kanunlar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DF67A8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📜</w:t>
      </w:r>
    </w:p>
    <w:p w14:paraId="285499FA" w14:textId="77777777" w:rsidR="00DF67A8" w:rsidRPr="00DF67A8" w:rsidRDefault="00DF67A8" w:rsidP="00DF67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ISO/IEC 27001</w:t>
      </w:r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Maglumat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howpsuzlygy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standartlary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0A3D09B" w14:textId="77777777" w:rsidR="00DF67A8" w:rsidRPr="00DF67A8" w:rsidRDefault="00DF67A8" w:rsidP="00DF67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NIST IoT Security Guidelines</w:t>
      </w:r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ABŞ-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nyň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IoT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üçin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usullary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7869A68" w14:textId="77777777" w:rsidR="00DF67A8" w:rsidRPr="00DF67A8" w:rsidRDefault="00DF67A8" w:rsidP="00DF67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GDPR, CCPA</w:t>
      </w:r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Ulanyjylaryň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maglumatlaryny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goramak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1DE684A" w14:textId="77777777" w:rsidR="00DF67A8" w:rsidRPr="00DF67A8" w:rsidRDefault="00DF67A8" w:rsidP="00DF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67A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188DA5E">
          <v:rect id="_x0000_i1067" style="width:0;height:1.5pt" o:hralign="center" o:hrstd="t" o:hr="t" fillcolor="#a0a0a0" stroked="f"/>
        </w:pict>
      </w:r>
    </w:p>
    <w:p w14:paraId="0C53B6ED" w14:textId="77777777" w:rsidR="00DF67A8" w:rsidRPr="00DF67A8" w:rsidRDefault="00DF67A8" w:rsidP="00DF67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proofErr w:type="spellStart"/>
      <w:r w:rsidRPr="00DF67A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Netije</w:t>
      </w:r>
      <w:proofErr w:type="spellEnd"/>
    </w:p>
    <w:p w14:paraId="029D65FD" w14:textId="77777777" w:rsidR="00DF67A8" w:rsidRPr="00DF67A8" w:rsidRDefault="00DF67A8" w:rsidP="00DF6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IoT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enjamlaryny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goramak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üçin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fiziki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programma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tor we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maglumat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goragy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wagtda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amala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aşyrylmaly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Esasy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ädimler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F67A8">
        <w:rPr>
          <w:rFonts w:ascii="Segoe UI Emoji" w:eastAsia="Times New Roman" w:hAnsi="Segoe UI Emoji" w:cs="Segoe UI Emoji"/>
          <w:sz w:val="24"/>
          <w:szCs w:val="24"/>
          <w:lang w:val="en-US" w:eastAsia="ru-RU"/>
        </w:rPr>
        <w:t>✅</w:t>
      </w:r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Enjamlary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Täzelemek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we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Fiziki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Goramak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F67A8">
        <w:rPr>
          <w:rFonts w:ascii="Segoe UI Emoji" w:eastAsia="Times New Roman" w:hAnsi="Segoe UI Emoji" w:cs="Segoe UI Emoji"/>
          <w:sz w:val="24"/>
          <w:szCs w:val="24"/>
          <w:lang w:val="en-US" w:eastAsia="ru-RU"/>
        </w:rPr>
        <w:t>✅</w:t>
      </w:r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Tor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Segmentasiýasy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we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Şifrlemek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F67A8">
        <w:rPr>
          <w:rFonts w:ascii="Segoe UI Emoji" w:eastAsia="Times New Roman" w:hAnsi="Segoe UI Emoji" w:cs="Segoe UI Emoji"/>
          <w:sz w:val="24"/>
          <w:szCs w:val="24"/>
          <w:lang w:val="en-US" w:eastAsia="ru-RU"/>
        </w:rPr>
        <w:lastRenderedPageBreak/>
        <w:t>✅</w:t>
      </w:r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Güýçli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Parollar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we 2FA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Ulanyşy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F67A8">
        <w:rPr>
          <w:rFonts w:ascii="Segoe UI Emoji" w:eastAsia="Times New Roman" w:hAnsi="Segoe UI Emoji" w:cs="Segoe UI Emoji"/>
          <w:sz w:val="24"/>
          <w:szCs w:val="24"/>
          <w:lang w:val="en-US" w:eastAsia="ru-RU"/>
        </w:rPr>
        <w:t>✅</w:t>
      </w:r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Hüjümleri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Monitoriň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Etmek</w:t>
      </w:r>
      <w:proofErr w:type="spellEnd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we DDoS </w:t>
      </w:r>
      <w:proofErr w:type="spellStart"/>
      <w:r w:rsidRPr="00DF6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Goragy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B5E3DC0" w14:textId="77777777" w:rsidR="00DF67A8" w:rsidRPr="00DF67A8" w:rsidRDefault="00DF67A8" w:rsidP="00DF6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Eger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aýratyn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IoT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senaryo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üçin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howpsuzlyk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meýilnamasy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gerek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bolsa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aýratyn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sorag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berip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bilersiňiz</w:t>
      </w:r>
      <w:proofErr w:type="spellEnd"/>
      <w:r w:rsidRPr="00DF67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 </w:t>
      </w:r>
      <w:r w:rsidRPr="00DF67A8">
        <w:rPr>
          <w:rFonts w:ascii="Segoe UI Emoji" w:eastAsia="Times New Roman" w:hAnsi="Segoe UI Emoji" w:cs="Segoe UI Emoji"/>
          <w:sz w:val="24"/>
          <w:szCs w:val="24"/>
          <w:lang w:eastAsia="ru-RU"/>
        </w:rPr>
        <w:t>🔐</w:t>
      </w:r>
    </w:p>
    <w:p w14:paraId="2059898F" w14:textId="56430AF3" w:rsidR="00A722AC" w:rsidRPr="002E12DA" w:rsidRDefault="00A722AC">
      <w:r w:rsidRPr="002E12DA">
        <w:br w:type="page"/>
      </w:r>
    </w:p>
    <w:p w14:paraId="28EB8711" w14:textId="77777777" w:rsidR="00A722AC" w:rsidRDefault="00A722AC" w:rsidP="00A722AC">
      <w:pPr>
        <w:pStyle w:val="2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333C4E"/>
          <w:spacing w:val="-7"/>
        </w:rPr>
      </w:pPr>
      <w:r>
        <w:rPr>
          <w:rFonts w:ascii="Arial" w:hAnsi="Arial" w:cs="Arial"/>
          <w:color w:val="333C4E"/>
          <w:spacing w:val="-7"/>
        </w:rPr>
        <w:lastRenderedPageBreak/>
        <w:t>Безопасность</w:t>
      </w:r>
    </w:p>
    <w:p w14:paraId="6EA95FA1" w14:textId="77777777" w:rsidR="00A722AC" w:rsidRDefault="00A722AC" w:rsidP="00A722AC">
      <w:pPr>
        <w:pStyle w:val="a4"/>
        <w:shd w:val="clear" w:color="auto" w:fill="FFFFFF"/>
        <w:spacing w:before="0" w:beforeAutospacing="0" w:after="432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Потенциальные угрозы безопасности, возникающие в среде </w:t>
      </w:r>
      <w:proofErr w:type="spellStart"/>
      <w:r>
        <w:rPr>
          <w:rFonts w:ascii="Arial" w:hAnsi="Arial" w:cs="Arial"/>
          <w:color w:val="333333"/>
        </w:rPr>
        <w:t>IoT</w:t>
      </w:r>
      <w:proofErr w:type="spellEnd"/>
      <w:r>
        <w:rPr>
          <w:rFonts w:ascii="Arial" w:hAnsi="Arial" w:cs="Arial"/>
          <w:color w:val="333333"/>
        </w:rPr>
        <w:t>, также можно рассматривать с точки зрения эталонной модели. На каждом уровне модели присутствуют угрозы безопасности, как специфичные только для этого уровня, так и общие для всей модели. Так, на всех уровнях модели присутствует угроза несанкционированного доступа к приложению или устройству. В случае исполнительных устройств несанкционированный доступ может привести к несанкционированным действиям самой вещи. На уровне приложения – это угрозы утечки информации, нарушения целостности данных и неприкосновенности частной жизни. На уровне сети – угрозы утечки данных об использовании сигнализации и нарушения их целостности. На уровне устройства – угрозы несанкционированного вскрытия, несанкционированного контроля/управления, утечки данных, хранящихся в устройстве, повреждения их целостности.</w:t>
      </w:r>
    </w:p>
    <w:p w14:paraId="72C69620" w14:textId="77777777" w:rsidR="00A722AC" w:rsidRDefault="00A722AC" w:rsidP="00A722AC">
      <w:pPr>
        <w:pStyle w:val="a4"/>
        <w:shd w:val="clear" w:color="auto" w:fill="FFFFFF"/>
        <w:spacing w:before="0" w:beforeAutospacing="0" w:after="432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Для нейтрализации описанных угроз безопасности применяются алгоритмы авторизации и идентификации, производится шифрование передаваемых и хранимых данных, проводится аудит систем и применяется антивирусное программное обеспечение. Но не все устройства и приложения обладают высокой производительностью, поэтому применение </w:t>
      </w:r>
      <w:proofErr w:type="spellStart"/>
      <w:r>
        <w:rPr>
          <w:rFonts w:ascii="Arial" w:hAnsi="Arial" w:cs="Arial"/>
          <w:color w:val="333333"/>
        </w:rPr>
        <w:t>криптостойких</w:t>
      </w:r>
      <w:proofErr w:type="spellEnd"/>
      <w:r>
        <w:rPr>
          <w:rFonts w:ascii="Arial" w:hAnsi="Arial" w:cs="Arial"/>
          <w:color w:val="333333"/>
        </w:rPr>
        <w:t xml:space="preserve"> алгоритмов не всегда является возможным.</w:t>
      </w:r>
    </w:p>
    <w:p w14:paraId="477A4688" w14:textId="77777777" w:rsidR="00A722AC" w:rsidRDefault="00A722AC" w:rsidP="00A722AC">
      <w:pPr>
        <w:pStyle w:val="a4"/>
        <w:shd w:val="clear" w:color="auto" w:fill="FFFFFF"/>
        <w:spacing w:before="0" w:beforeAutospacing="0" w:after="432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Важным моментом, по мнению автора, с точки зрения потенциальных угроз также является аспект социальных последствий применения </w:t>
      </w:r>
      <w:proofErr w:type="spellStart"/>
      <w:r>
        <w:rPr>
          <w:rFonts w:ascii="Arial" w:hAnsi="Arial" w:cs="Arial"/>
          <w:color w:val="333333"/>
        </w:rPr>
        <w:t>IoT</w:t>
      </w:r>
      <w:proofErr w:type="spellEnd"/>
      <w:r>
        <w:rPr>
          <w:rFonts w:ascii="Arial" w:hAnsi="Arial" w:cs="Arial"/>
          <w:color w:val="333333"/>
        </w:rPr>
        <w:t>. Во-первых, при взаимодействии типа устройство–устройство роль человека уже в настоящее время ограничена. А во-вторых, в будущем, по мнению автора, угроза частной жизни будет исходить не от всезнающего "Большого Брата", отслеживающего и регистрирующего каждый шаг, а от сотен маленьких устройств, постоянно вмешивающихся в нашу частную жизнь.</w:t>
      </w:r>
    </w:p>
    <w:p w14:paraId="38F0A174" w14:textId="77777777" w:rsidR="00A722AC" w:rsidRDefault="00A722AC" w:rsidP="00A722AC">
      <w:pPr>
        <w:pStyle w:val="2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333C4E"/>
          <w:spacing w:val="-7"/>
        </w:rPr>
      </w:pPr>
      <w:r>
        <w:rPr>
          <w:rFonts w:ascii="Arial" w:hAnsi="Arial" w:cs="Arial"/>
          <w:color w:val="333C4E"/>
          <w:spacing w:val="-7"/>
        </w:rPr>
        <w:t>Заключение</w:t>
      </w:r>
    </w:p>
    <w:p w14:paraId="026EB503" w14:textId="77777777" w:rsidR="00A722AC" w:rsidRDefault="00A722AC" w:rsidP="00A722AC">
      <w:pPr>
        <w:pStyle w:val="a4"/>
        <w:shd w:val="clear" w:color="auto" w:fill="FFFFFF"/>
        <w:spacing w:before="0" w:beforeAutospacing="0" w:after="432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Концепция </w:t>
      </w:r>
      <w:proofErr w:type="spellStart"/>
      <w:r>
        <w:rPr>
          <w:rFonts w:ascii="Arial" w:hAnsi="Arial" w:cs="Arial"/>
          <w:color w:val="333333"/>
        </w:rPr>
        <w:t>IoT</w:t>
      </w:r>
      <w:proofErr w:type="spellEnd"/>
      <w:r>
        <w:rPr>
          <w:rFonts w:ascii="Arial" w:hAnsi="Arial" w:cs="Arial"/>
          <w:color w:val="333333"/>
        </w:rPr>
        <w:t xml:space="preserve"> несет в себе огромный потенциал возможностей. Но наряду с этим возникает и целый спектр угроз безопасности, в том числе имеющих и социальные последствия. По мнению автора, конечной задачей развития </w:t>
      </w:r>
      <w:proofErr w:type="spellStart"/>
      <w:r>
        <w:rPr>
          <w:rFonts w:ascii="Arial" w:hAnsi="Arial" w:cs="Arial"/>
          <w:color w:val="333333"/>
        </w:rPr>
        <w:t>IoT</w:t>
      </w:r>
      <w:proofErr w:type="spellEnd"/>
      <w:r>
        <w:rPr>
          <w:rFonts w:ascii="Arial" w:hAnsi="Arial" w:cs="Arial"/>
          <w:color w:val="333333"/>
        </w:rPr>
        <w:t xml:space="preserve"> является создание проекций для каждой физической вещи в виртуальном пространстве. Чем больше вещей может контролировать </w:t>
      </w:r>
      <w:proofErr w:type="spellStart"/>
      <w:r>
        <w:rPr>
          <w:rFonts w:ascii="Arial" w:hAnsi="Arial" w:cs="Arial"/>
          <w:color w:val="333333"/>
        </w:rPr>
        <w:t>IoT</w:t>
      </w:r>
      <w:proofErr w:type="spellEnd"/>
      <w:r>
        <w:rPr>
          <w:rFonts w:ascii="Arial" w:hAnsi="Arial" w:cs="Arial"/>
          <w:color w:val="333333"/>
        </w:rPr>
        <w:t>, тем больше возможностей он сможет предоставить. Если этот процесс оставить без должного контроля, то, в конечном счете, у любого реального объекта будет виртуальная копия, представляющая свойства физического объекта, но, возможно, обладающая иными способностями в виртуальном мире. Это приведет к появлению централизованной системы, способной к производству и управлению большим количеством данных. Поэтому возникает вопрос о том, кто будет управлять этой системой и к какому виду отношений между виртуальными объектами это может привести.</w:t>
      </w:r>
    </w:p>
    <w:p w14:paraId="6507E777" w14:textId="77777777" w:rsidR="000A0593" w:rsidRPr="00A722AC" w:rsidRDefault="00EA5C19">
      <w:pPr>
        <w:rPr>
          <w:lang w:val="en-US"/>
        </w:rPr>
      </w:pPr>
    </w:p>
    <w:sectPr w:rsidR="000A0593" w:rsidRPr="00A72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2C44"/>
    <w:multiLevelType w:val="multilevel"/>
    <w:tmpl w:val="E2B6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B206A"/>
    <w:multiLevelType w:val="multilevel"/>
    <w:tmpl w:val="5D5C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234F6"/>
    <w:multiLevelType w:val="multilevel"/>
    <w:tmpl w:val="FD2C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079E1"/>
    <w:multiLevelType w:val="multilevel"/>
    <w:tmpl w:val="D988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D48B0"/>
    <w:multiLevelType w:val="multilevel"/>
    <w:tmpl w:val="A656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71623"/>
    <w:multiLevelType w:val="multilevel"/>
    <w:tmpl w:val="C7D2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A3EE2"/>
    <w:multiLevelType w:val="multilevel"/>
    <w:tmpl w:val="55B0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31611"/>
    <w:multiLevelType w:val="multilevel"/>
    <w:tmpl w:val="5EB0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CF3E5E"/>
    <w:multiLevelType w:val="multilevel"/>
    <w:tmpl w:val="D4EE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A6E4A"/>
    <w:multiLevelType w:val="multilevel"/>
    <w:tmpl w:val="C0E8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07112"/>
    <w:multiLevelType w:val="multilevel"/>
    <w:tmpl w:val="2AA6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109C9"/>
    <w:multiLevelType w:val="multilevel"/>
    <w:tmpl w:val="21D0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A643D6"/>
    <w:multiLevelType w:val="multilevel"/>
    <w:tmpl w:val="5902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B626FE"/>
    <w:multiLevelType w:val="multilevel"/>
    <w:tmpl w:val="2906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D27C1F"/>
    <w:multiLevelType w:val="multilevel"/>
    <w:tmpl w:val="F464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94570F"/>
    <w:multiLevelType w:val="multilevel"/>
    <w:tmpl w:val="4B4C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15BB3"/>
    <w:multiLevelType w:val="multilevel"/>
    <w:tmpl w:val="7BFE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593B46"/>
    <w:multiLevelType w:val="multilevel"/>
    <w:tmpl w:val="47E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221799"/>
    <w:multiLevelType w:val="multilevel"/>
    <w:tmpl w:val="E3D2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0D5C1B"/>
    <w:multiLevelType w:val="multilevel"/>
    <w:tmpl w:val="708E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37521B"/>
    <w:multiLevelType w:val="multilevel"/>
    <w:tmpl w:val="3C52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3C7139"/>
    <w:multiLevelType w:val="multilevel"/>
    <w:tmpl w:val="DBB4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1"/>
  </w:num>
  <w:num w:numId="5">
    <w:abstractNumId w:val="13"/>
  </w:num>
  <w:num w:numId="6">
    <w:abstractNumId w:val="16"/>
  </w:num>
  <w:num w:numId="7">
    <w:abstractNumId w:val="7"/>
  </w:num>
  <w:num w:numId="8">
    <w:abstractNumId w:val="15"/>
  </w:num>
  <w:num w:numId="9">
    <w:abstractNumId w:val="12"/>
  </w:num>
  <w:num w:numId="10">
    <w:abstractNumId w:val="0"/>
  </w:num>
  <w:num w:numId="11">
    <w:abstractNumId w:val="4"/>
  </w:num>
  <w:num w:numId="12">
    <w:abstractNumId w:val="6"/>
  </w:num>
  <w:num w:numId="13">
    <w:abstractNumId w:val="18"/>
  </w:num>
  <w:num w:numId="14">
    <w:abstractNumId w:val="2"/>
  </w:num>
  <w:num w:numId="15">
    <w:abstractNumId w:val="19"/>
  </w:num>
  <w:num w:numId="16">
    <w:abstractNumId w:val="14"/>
  </w:num>
  <w:num w:numId="17">
    <w:abstractNumId w:val="17"/>
  </w:num>
  <w:num w:numId="18">
    <w:abstractNumId w:val="5"/>
  </w:num>
  <w:num w:numId="19">
    <w:abstractNumId w:val="3"/>
  </w:num>
  <w:num w:numId="20">
    <w:abstractNumId w:val="20"/>
  </w:num>
  <w:num w:numId="21">
    <w:abstractNumId w:val="1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F0"/>
    <w:rsid w:val="000B4AFD"/>
    <w:rsid w:val="00174357"/>
    <w:rsid w:val="00226CF7"/>
    <w:rsid w:val="002E12DA"/>
    <w:rsid w:val="003A2F7F"/>
    <w:rsid w:val="003F1FE6"/>
    <w:rsid w:val="00475317"/>
    <w:rsid w:val="00932020"/>
    <w:rsid w:val="0099348F"/>
    <w:rsid w:val="00A722AC"/>
    <w:rsid w:val="00B10238"/>
    <w:rsid w:val="00DF346E"/>
    <w:rsid w:val="00DF67A8"/>
    <w:rsid w:val="00EA5C19"/>
    <w:rsid w:val="00FE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1F65D"/>
  <w15:chartTrackingRefBased/>
  <w15:docId w15:val="{4EBD40A8-770D-4EBF-A513-C09F7FD1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4A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B4A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4AF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4A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0B4AFD"/>
    <w:rPr>
      <w:b/>
      <w:bCs/>
    </w:rPr>
  </w:style>
  <w:style w:type="paragraph" w:styleId="a4">
    <w:name w:val="Normal (Web)"/>
    <w:basedOn w:val="a"/>
    <w:uiPriority w:val="99"/>
    <w:semiHidden/>
    <w:unhideWhenUsed/>
    <w:rsid w:val="000B4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rong">
    <w:name w:val="strong"/>
    <w:basedOn w:val="a0"/>
    <w:rsid w:val="00A722AC"/>
  </w:style>
  <w:style w:type="character" w:styleId="a5">
    <w:name w:val="Hyperlink"/>
    <w:basedOn w:val="a0"/>
    <w:uiPriority w:val="99"/>
    <w:unhideWhenUsed/>
    <w:rsid w:val="00A722AC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EA5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3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8653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Security 202308</dc:creator>
  <cp:keywords/>
  <dc:description/>
  <cp:lastModifiedBy>Cyber Security 202308</cp:lastModifiedBy>
  <cp:revision>12</cp:revision>
  <dcterms:created xsi:type="dcterms:W3CDTF">2025-04-01T12:40:00Z</dcterms:created>
  <dcterms:modified xsi:type="dcterms:W3CDTF">2025-04-01T13:24:00Z</dcterms:modified>
</cp:coreProperties>
</file>