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Simplifai Instagram — 7-Day Content Calendar</w:t>
      </w:r>
    </w:p>
    <w:p>
      <w:pPr>
        <w:pStyle w:val="Subtitle"/>
      </w:pPr>
      <w:r>
        <w:t xml:space="preserve">Week 1 of the AI Pivot campaign  •  May 11–17, 2026  •  Theme: Recognition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Stop the scroll. Make the audience feel seen. End the week with a tease, not a pitch.</w:t>
      </w:r>
    </w:p>
    <w:p>
      <w:pPr>
        <w:pStyle w:val="Heading1"/>
      </w:pPr>
      <w:r>
        <w:t xml:space="preserve">1.  Week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1700"/>
        <w:gridCol w:w="1800"/>
        <w:gridCol w:w="2700"/>
        <w:gridCol w:w="1780"/>
      </w:tblGrid>
      <w:tr>
        <w:trPr>
          <w:tblHeader/>
        </w:trP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Role in week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Post time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Monday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11,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(7 cards)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7:00am (catches commute + early scroll)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Tuesday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12,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Reel (15–22s)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6:30pm (evening prime time)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Wednesday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13,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(6 cards)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12:30pm (lunch scroll)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Thursday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14,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Single image post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(bridges to Permission week)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8:15am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Friday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15,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Reel (20–30s)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(turning toward Permission)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12:00pm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Saturday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16,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(5 cards)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→ Permission bridge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10:00am (Saturday slow scroll)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Sunday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17,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Stories sequence (8–10 frames) + 1 single image “week in review” post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→ Permission bridge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Stories drip 9:00am–6:00pm. Grid post: 5:30pm AEST.</w:t>
            </w:r>
          </w:p>
        </w:tc>
      </w:tr>
    </w:tbl>
    <w:p>
      <w:pPr>
        <w:pStyle w:val="Heading1"/>
      </w:pPr>
      <w:r>
        <w:t xml:space="preserve">2.  Production checklist (run before Monday)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both Reel practitioners (Tue + Fri); send shot list and consent 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Pre-set the 3 carousel templates in Canva (Mon, Wed, Sat).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review: full pass on all 7 captions + the pre-week guide PDF.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 Stories link stickers (Thu LinkedIn essay, Sat pre-week guide).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AI-assistance disclosure line to every caption 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Saturday auto-DM to send the pre-week guide on the 🌿 keyword.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Simplifai agency-lead LinkedIn essay is staged for Thu 7:00am AEST publish.</w:t>
      </w:r>
    </w:p>
    <w:p>
      <w:pPr>
        <w:pStyle w:val="Heading1"/>
      </w:pPr>
      <w:r>
        <w:t xml:space="preserve">3.  Daily plan</w:t>
      </w:r>
    </w:p>
    <w:p>
      <w:pPr>
        <w:pStyle w:val="Heading1"/>
      </w:pPr>
      <w:r>
        <w:t xml:space="preserve">Monday — Mon, May 11, 2026</w:t>
      </w:r>
    </w:p>
    <w:p>
      <w:pPr>
        <w:pStyle w:val="Subtitle"/>
      </w:pPr>
      <w:r>
        <w:t xml:space="preserve">Carousel #1 — open the week, name the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(7 cards)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7:00am AEST (catches commute + early scroll)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— Week 1 of the AI Pivot campaign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Stop the scroll. Make wellness owners feel seen.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In-brand carousel template (off-white + deep teal); cover card uses the headline below.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“Save this if you’ve felt invisible online — and tell us which one hit hardest in the comments.”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You’re the most qualified voice in your field. And the algorithm has no idea you exist.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You’re the most qualified voice in your field. And the algorithm has no idea you exist.</w:t>
      </w:r>
    </w:p>
    <w:p>
      <w:pPr>
        <w:spacing w:after="120"/>
      </w:pPr>
      <w:r>
        <w:t xml:space="preserve">This is the quiet trap most wellness practitioners fall into: years of training, real client outcomes, real expertise — and a content schedule that disappears the moment a real client walks in.</w:t>
      </w:r>
    </w:p>
    <w:p>
      <w:pPr>
        <w:spacing w:after="120"/>
      </w:pPr>
      <w:r>
        <w:t xml:space="preserve">It isn’t a marketing problem. It’s a capacity problem. (And we’ve been solving the wrong half of it for two years.)</w:t>
      </w:r>
    </w:p>
    <w:p>
      <w:pPr>
        <w:spacing w:after="120"/>
      </w:pPr>
      <w:r>
        <w:t xml:space="preserve">Save this if you’ve felt it. Tell us in the comments which card hit closest. We’re changing the way we work — more on that all week.</w:t>
      </w:r>
    </w:p>
    <w:p>
      <w:pPr>
        <w:spacing w:after="120"/>
      </w:pPr>
      <w:r>
        <w:t xml:space="preserve">Made with AI assistance, edited by humans.</w:t>
      </w:r>
    </w:p>
    <w:p>
      <w:pPr>
        <w:pStyle w:val="Heading3"/>
      </w:pPr>
      <w:r>
        <w:t xml:space="preserve">Carousel cards</w:t>
      </w:r>
    </w:p>
    <w:p>
      <w:pPr>
        <w:spacing w:after="120"/>
      </w:pPr>
      <w:r>
        <w:rPr>
          <w:b/>
          <w:bCs/>
          <w:color w:val="1F6B6E"/>
        </w:rPr>
        <w:t xml:space="preserve">Card 1 — Cover</w:t>
      </w:r>
    </w:p>
    <w:p>
      <w:pPr>
        <w:spacing w:after="120"/>
      </w:pPr>
      <w:r>
        <w:t xml:space="preserve">“The most qualified voices in wellness are also the quietest online.”</w:t>
      </w:r>
    </w:p>
    <w:p>
      <w:pPr>
        <w:spacing w:after="120"/>
      </w:pPr>
      <w:r>
        <w:rPr>
          <w:b/>
          <w:bCs/>
          <w:color w:val="1F6B6E"/>
        </w:rPr>
        <w:t xml:space="preserve">Card 2 — Card 2</w:t>
      </w:r>
    </w:p>
    <w:p>
      <w:pPr>
        <w:spacing w:after="120"/>
      </w:pPr>
      <w:r>
        <w:t xml:space="preserve">Reason 1 — You ran out of hours, not ideas. The plan you wrote in January is in a Notes app from February.</w:t>
      </w:r>
    </w:p>
    <w:p>
      <w:pPr>
        <w:spacing w:after="120"/>
      </w:pPr>
      <w:r>
        <w:rPr>
          <w:b/>
          <w:bCs/>
          <w:color w:val="1F6B6E"/>
        </w:rPr>
        <w:t xml:space="preserve">Card 3 — Card 3</w:t>
      </w:r>
    </w:p>
    <w:p>
      <w:pPr>
        <w:spacing w:after="120"/>
      </w:pPr>
      <w:r>
        <w:t xml:space="preserve">Reason 2 — You’re afraid of saying the wrong thing. Wellness compliance is real, and most templates don’t respect it.</w:t>
      </w:r>
    </w:p>
    <w:p>
      <w:pPr>
        <w:spacing w:after="120"/>
      </w:pPr>
      <w:r>
        <w:rPr>
          <w:b/>
          <w:bCs/>
          <w:color w:val="1F6B6E"/>
        </w:rPr>
        <w:t xml:space="preserve">Card 4 — Card 4</w:t>
      </w:r>
    </w:p>
    <w:p>
      <w:pPr>
        <w:spacing w:after="120"/>
      </w:pPr>
      <w:r>
        <w:t xml:space="preserve">Reason 3 — You sound like yourself in the room. Online, your voice goes flat. AI tools have made this worse, not better.</w:t>
      </w:r>
    </w:p>
    <w:p>
      <w:pPr>
        <w:spacing w:after="120"/>
      </w:pPr>
      <w:r>
        <w:rPr>
          <w:b/>
          <w:bCs/>
          <w:color w:val="1F6B6E"/>
        </w:rPr>
        <w:t xml:space="preserve">Card 5 — Card 5</w:t>
      </w:r>
    </w:p>
    <w:p>
      <w:pPr>
        <w:spacing w:after="120"/>
      </w:pPr>
      <w:r>
        <w:t xml:space="preserve">Reason 4 — You’ve been told marketing means more. More posts, more trends, more energy. It doesn’t.</w:t>
      </w:r>
    </w:p>
    <w:p>
      <w:pPr>
        <w:spacing w:after="120"/>
      </w:pPr>
      <w:r>
        <w:rPr>
          <w:b/>
          <w:bCs/>
          <w:color w:val="1F6B6E"/>
        </w:rPr>
        <w:t xml:space="preserve">Card 6 — Card 6</w:t>
      </w:r>
    </w:p>
    <w:p>
      <w:pPr>
        <w:spacing w:after="120"/>
      </w:pPr>
      <w:r>
        <w:t xml:space="preserve">The truth: this isn’t a marketing problem. It’s a capacity problem. The fix isn’t harder. It’s smaller.</w:t>
      </w:r>
    </w:p>
    <w:p>
      <w:pPr>
        <w:spacing w:after="120"/>
      </w:pPr>
      <w:r>
        <w:rPr>
          <w:b/>
          <w:bCs/>
          <w:color w:val="1F6B6E"/>
        </w:rPr>
        <w:t xml:space="preserve">Card 7 — Card 7 (CTA)</w:t>
      </w:r>
    </w:p>
    <w:p>
      <w:pPr>
        <w:spacing w:after="120"/>
      </w:pPr>
      <w:r>
        <w:t xml:space="preserve">We’re changing how we work. Save the post. Follow along this week. — Simplifai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Off-white background (#FAF7F1) with deep teal (#1F6B6E) headline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photo — a real practitioner mid-consult, eyes engaged. No stock smiles.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Simplifai wordmark on the final card only. No logo on cover.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before/after imagery and any “fix yourself” framing.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Poll: “Which one hit hardest?” with the four reasons.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Sticker question: “What stops you from posting consistently?”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Re-share Card 6 with a tap-through to the carousel.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Tease: “Tomorrow — a Reel from a practitioner who broke the silence.”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#wellnessmarketing #healthcoachlife #integrativenutrition #wellnessbusiness #practitionerlife #mindfulmarketing #wellnessbrand #AIforwellness #buildinpublic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absolute health claims. No supplement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before/after creative.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assistance disclosed in the caption.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Mental-health adjacent (capacity / overwhelm) — keep tone empathic, not clinical.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Tuesday — Tue, May 12, 2026</w:t>
      </w:r>
    </w:p>
    <w:p>
      <w:pPr>
        <w:pStyle w:val="Subtitle"/>
      </w:pPr>
      <w:r>
        <w:t xml:space="preserve">Reel #1 — practitioner POV, “same.”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Reel (15–22s)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6:30pm AEST (evening prime time)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Deliver the visceral, “oh — that’s me” moment. Lower the cost of admitting it.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Single talking-head Reel from a practitioner partner (one of the existing-client pool).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“Comment ‘same’ if this was your last six weeks. We see you.”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“I have a Master’s, six years in clinic, and zero idea what to post tomorrow.”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If you said it out loud, here it is: most of the wellness practitioners we love can’t reliably post once a week.</w:t>
      </w:r>
    </w:p>
    <w:p>
      <w:pPr>
        <w:spacing w:after="120"/>
      </w:pPr>
      <w:r>
        <w:t xml:space="preserve">Not because they don’t care. Because the day swallowed them.</w:t>
      </w:r>
    </w:p>
    <w:p>
      <w:pPr>
        <w:spacing w:after="120"/>
      </w:pPr>
      <w:r>
        <w:t xml:space="preserve">Comment SAME if this is the last six weeks of your life. We’re building something for this exact problem — more on Friday.</w:t>
      </w:r>
    </w:p>
    <w:p>
      <w:pPr>
        <w:spacing w:after="120"/>
      </w:pPr>
      <w:r>
        <w:t xml:space="preserve">Made with AI assistance, edited by humans.</w:t>
      </w:r>
    </w:p>
    <w:p>
      <w:pPr>
        <w:pStyle w:val="Heading3"/>
      </w:pPr>
      <w:r>
        <w:t xml:space="preserve">Reel / video script</w:t>
      </w:r>
    </w:p>
    <w:p>
      <w:pPr>
        <w:spacing w:after="120"/>
      </w:pPr>
      <w:r>
        <w:t xml:space="preserve">0–3s — Open: practitioner sitting at a kitchen table, soft daylight. Caption: “Things I didn’t do this week.”</w:t>
      </w:r>
    </w:p>
    <w:p>
      <w:pPr>
        <w:spacing w:after="120"/>
      </w:pPr>
      <w:r>
        <w:t xml:space="preserve">3–10s — Quick cuts: empty Notes app, a half-written caption, a closed Canva tab, a calendar with one event called “consult”.</w:t>
      </w:r>
    </w:p>
    <w:p>
      <w:pPr>
        <w:spacing w:after="120"/>
      </w:pPr>
      <w:r>
        <w:t xml:space="preserve">10–17s — Direct to camera: “I have a Master’s, six years in clinic, and zero idea what to post tomorrow.”</w:t>
      </w:r>
    </w:p>
    <w:p>
      <w:pPr>
        <w:spacing w:after="120"/>
      </w:pPr>
      <w:r>
        <w:t xml:space="preserve">17–22s — End card: “You are not behind. You are at capacity. — Simplifai” with the comment-SAME prompt.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Natural light, no studio set. The visual is the practitioner in real life — not in a stock office.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any “before / after” framing or appearance-based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Captions on-screen for accessibility; auto-captions reviewed for misheard medical terms.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Audio: low ambient + a soft trending sound only if it doesn’t flatten the voice.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Repost Reel to Stories with a “tap to watch” sticker.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Sticker question: “What did you not do this week?”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Reshare 3 anonymised replies with a warm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End-of-day Story: “Wednesday we get specific. The 3 reasons you’re still invisible.”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#wellnesspractitioner #dieteticpractice #therapistsofinstagram #personaltrainer #yogateacher #wellnessowner #smallbusinessreal #mindfulmarketing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clinical advice given on camera; the practitioner does not diagnose or treat in the script.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mention of specific clients, conditions, or PII.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assistance disclosed in caption (the script and shot list were AI-drafted; the human delivered them).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Mental-health-adjacent: keep validating, do not romanticise burnout.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Wednesday — Wed, May 13, 2026</w:t>
      </w:r>
    </w:p>
    <w:p>
      <w:pPr>
        <w:pStyle w:val="Subtitle"/>
      </w:pPr>
      <w:r>
        <w:t xml:space="preserve">Carousel #2 — reframe the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(6 cards)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12:30pm AEST (lunch scroll)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Move from “I’m not alone” to “there’s a different way to look at this.”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— reframe template, with a “old way / new way” split on cards 4–5.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“If this reframe lands, send it to one wellness owner who needs it today.”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It isn’t a marketing problem. It’s a capacity problem. (And we’ve been solving the wrong half of it.)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Two years ago we built Simplifai to give wellness brands the social media they deserved.</w:t>
      </w:r>
    </w:p>
    <w:p>
      <w:pPr>
        <w:spacing w:after="120"/>
      </w:pPr>
      <w:r>
        <w:t xml:space="preserve">We were good at it. And we still missed the real problem.</w:t>
      </w:r>
    </w:p>
    <w:p>
      <w:pPr>
        <w:spacing w:after="120"/>
      </w:pPr>
      <w:r>
        <w:t xml:space="preserve">The owners we admire most don’t need an agency. They need a marketing team they can run themselves — in the cracks of a real practice. AI just made that possible. We changed our whole company so we could build it.</w:t>
      </w:r>
    </w:p>
    <w:p>
      <w:pPr>
        <w:spacing w:after="120"/>
      </w:pPr>
      <w:r>
        <w:t xml:space="preserve">If this reframe lands, send it to one wellness owner who needs it today.</w:t>
      </w:r>
    </w:p>
    <w:p>
      <w:pPr>
        <w:spacing w:after="120"/>
      </w:pPr>
      <w:r>
        <w:t xml:space="preserve">Made with AI assistance, edited by humans.</w:t>
      </w:r>
    </w:p>
    <w:p>
      <w:pPr>
        <w:pStyle w:val="Heading3"/>
      </w:pPr>
      <w:r>
        <w:t xml:space="preserve">Carousel cards</w:t>
      </w:r>
    </w:p>
    <w:p>
      <w:pPr>
        <w:spacing w:after="120"/>
      </w:pPr>
      <w:r>
        <w:rPr>
          <w:b/>
          <w:bCs/>
          <w:color w:val="1F6B6E"/>
        </w:rPr>
        <w:t xml:space="preserve">Card 1 — Cover</w:t>
      </w:r>
    </w:p>
    <w:p>
      <w:pPr>
        <w:spacing w:after="120"/>
      </w:pPr>
      <w:r>
        <w:t xml:space="preserve">“It isn’t a marketing problem. It’s a capacity problem.”</w:t>
      </w:r>
    </w:p>
    <w:p>
      <w:pPr>
        <w:spacing w:after="120"/>
      </w:pPr>
      <w:r>
        <w:rPr>
          <w:b/>
          <w:bCs/>
          <w:color w:val="1F6B6E"/>
        </w:rPr>
        <w:t xml:space="preserve">Card 2 — Card 2</w:t>
      </w:r>
    </w:p>
    <w:p>
      <w:pPr>
        <w:spacing w:after="120"/>
      </w:pPr>
      <w:r>
        <w:t xml:space="preserve">For two years we tried to solve it the old way — make more content, on your behalf, on schedule.</w:t>
      </w:r>
    </w:p>
    <w:p>
      <w:pPr>
        <w:spacing w:after="120"/>
      </w:pPr>
      <w:r>
        <w:rPr>
          <w:b/>
          <w:bCs/>
          <w:color w:val="1F6B6E"/>
        </w:rPr>
        <w:t xml:space="preserve">Card 3 — Card 3</w:t>
      </w:r>
    </w:p>
    <w:p>
      <w:pPr>
        <w:spacing w:after="120"/>
      </w:pPr>
      <w:r>
        <w:t xml:space="preserve">It worked. And it didn’t. The brands we were proudest of had something in common: their owner was the voice. Not us.</w:t>
      </w:r>
    </w:p>
    <w:p>
      <w:pPr>
        <w:spacing w:after="120"/>
      </w:pPr>
      <w:r>
        <w:rPr>
          <w:b/>
          <w:bCs/>
          <w:color w:val="1F6B6E"/>
        </w:rPr>
        <w:t xml:space="preserve">Card 4 — Card 4</w:t>
      </w:r>
    </w:p>
    <w:p>
      <w:pPr>
        <w:spacing w:after="120"/>
      </w:pPr>
      <w:r>
        <w:t xml:space="preserve">OLD WAY  —  Hire an agency. Hand them your voice. Hope it sounds like you.</w:t>
      </w:r>
    </w:p>
    <w:p>
      <w:pPr>
        <w:spacing w:after="120"/>
      </w:pPr>
      <w:r>
        <w:rPr>
          <w:b/>
          <w:bCs/>
          <w:color w:val="1F6B6E"/>
        </w:rPr>
        <w:t xml:space="preserve">Card 5 — Card 5</w:t>
      </w:r>
    </w:p>
    <w:p>
      <w:pPr>
        <w:spacing w:after="120"/>
      </w:pPr>
      <w:r>
        <w:t xml:space="preserve">NEW WAY  —  Use AI as a teammate you direct. Keep your voice. Keep your hours.</w:t>
      </w:r>
    </w:p>
    <w:p>
      <w:pPr>
        <w:spacing w:after="120"/>
      </w:pPr>
      <w:r>
        <w:rPr>
          <w:b/>
          <w:bCs/>
          <w:color w:val="1F6B6E"/>
        </w:rPr>
        <w:t xml:space="preserve">Card 6 — Card 6 (CTA)</w:t>
      </w:r>
    </w:p>
    <w:p>
      <w:pPr>
        <w:spacing w:after="120"/>
      </w:pPr>
      <w:r>
        <w:t xml:space="preserve">Simplifai is changing. We’re no longer a content agency. We’re an AI partner — for owners who want to do this themselves.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 off-white + teal palette. Cards 4 and 5 use a 50/50 vertical split.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stock “success” imagery. Use a practitioner photo on the final card.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card carries the Simplifai wordmark and the URL/link-in-bio prompt.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Poll: “Did this reframe land?” Yes / Almost / Not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Sticker text: “Save the post. We’ll show you what the new way looks like Friday.”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Behind-the-scenes Story: a candid frame of the team rebuilding the website, with the working title visible.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Tap-through to the carousel cover.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#wellnessmarketing #marketingforwellnessbrands #aimarketing #wellnessbusinessowner #wellnesspreneur #conscientiousmarketing #buildinpublic #smallbusinesspivot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promises of business outcomes (revenue, client volume).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fearmongering about agencies or competitors — narrative is reframe, not attack.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disclosure in caption.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Thursday — Thu, May 14, 2026</w:t>
      </w:r>
    </w:p>
    <w:p>
      <w:pPr>
        <w:pStyle w:val="Subtitle"/>
      </w:pPr>
      <w:r>
        <w:t xml:space="preserve">Single image post — quote-style teaser to LinkedIn essay.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Single image post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8:15am AEST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(bridges to Permission week)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Plant the agency-lead’s public voice. Drive traffic to the LinkedIn essay.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Quote-card with a single line in deep teal on off-white. Photo of agency lead bottom-right.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“Full essay on LinkedIn — link in bio.”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“We were a content agency. We were solving the wrong problem.”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The agency lead wrote it on LinkedIn this morning, so we’re saying it here too:</w:t>
      </w:r>
    </w:p>
    <w:p>
      <w:pPr>
        <w:spacing w:after="120"/>
      </w:pPr>
      <w:r>
        <w:t xml:space="preserve">We were a content agency. We were solving the wrong problem.</w:t>
      </w:r>
    </w:p>
    <w:p>
      <w:pPr>
        <w:spacing w:after="120"/>
      </w:pPr>
      <w:r>
        <w:t xml:space="preserve">The full essay is the most honest thing we’ve published in two years — about what we got right, what we got wrong, and what we’re becoming. It’s on LinkedIn (link in bio).</w:t>
      </w:r>
    </w:p>
    <w:p>
      <w:pPr>
        <w:spacing w:after="120"/>
      </w:pPr>
      <w:r>
        <w:t xml:space="preserve">Made with AI assistance. Written by a human who was nervous to hit publish.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Type-led card — single sentence, generous white space, no stock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 line: “— Simplifai, May 14 2026”.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small headshot in the bottom corner. Avoid “founder hero” compositions.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Sticker: link to the LinkedIn essay (use Story link sticker).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A 5-second voice note from the agency lead reading the opening 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Pull-quote frame from the essay.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CTA Story: “Reply with the part that hit hardest.”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#wellnessmarketing #foundernotes #honestmarketing #pivot #wellnessindustry #buildinpublic #mindfulbusiness #agencylife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claims about other agencies. The narrative is internal accountability, not competitor critique.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assistance disclosed.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Friday — Fri, May 15, 2026</w:t>
      </w:r>
    </w:p>
    <w:p>
      <w:pPr>
        <w:pStyle w:val="Subtitle"/>
      </w:pPr>
      <w:r>
        <w:t xml:space="preserve">Reel #2 — a different practitioner, a different angle.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Reel (20–30s)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12:00pm AEST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(turning toward Permission)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Show specificity. The “invisible” problem is not abstract — it has a face per vertical.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Reel featuring a different vertical from Tuesday (e.g., a small studio owner instead of a clinical practitioner).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“Tag a wellness owner who needs to see this. We’re building the fix.”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“My studio is full. My Instagram looks like it closed in 2024.”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You could be fully booked and still invisible online. Most wellness owners we know are. The next great client doesn’t know you exist yet — and the algorithm isn’t going to introduce them.</w:t>
      </w:r>
    </w:p>
    <w:p>
      <w:pPr>
        <w:spacing w:after="120"/>
      </w:pPr>
      <w:r>
        <w:t xml:space="preserve">We’re building something for this exact gap. More next week.</w:t>
      </w:r>
    </w:p>
    <w:p>
      <w:pPr>
        <w:spacing w:after="120"/>
      </w:pPr>
      <w:r>
        <w:t xml:space="preserve">Made with AI assistance, edited by humans.</w:t>
      </w:r>
    </w:p>
    <w:p>
      <w:pPr>
        <w:pStyle w:val="Heading3"/>
      </w:pPr>
      <w:r>
        <w:t xml:space="preserve">Reel / video script</w:t>
      </w:r>
    </w:p>
    <w:p>
      <w:pPr>
        <w:spacing w:after="120"/>
      </w:pPr>
      <w:r>
        <w:t xml:space="preserve">0–3s — Wide shot of a busy studio class wrapping up. Caption: “Fully booked. Fully invisible.”</w:t>
      </w:r>
    </w:p>
    <w:p>
      <w:pPr>
        <w:spacing w:after="120"/>
      </w:pPr>
      <w:r>
        <w:t xml:space="preserve">3–12s — Practitioner to camera: “My studio is full. My Instagram looks like it closed in 2024. Both of those things are true.”</w:t>
      </w:r>
    </w:p>
    <w:p>
      <w:pPr>
        <w:spacing w:after="120"/>
      </w:pPr>
      <w:r>
        <w:t xml:space="preserve">12–22s — Cuts: an empty grid screen, a coffee getting cold, a phone face-down on a yoga bolster.</w:t>
      </w:r>
    </w:p>
    <w:p>
      <w:pPr>
        <w:spacing w:after="120"/>
      </w:pPr>
      <w:r>
        <w:t xml:space="preserve">22–30s — End card: “The next great client doesn’t know you exist yet. — Simplifai” with a tag-a-friend prompt.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 vertical, different practitioner — the cohort point lands across 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space, real class — no staged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Captions on-screen; auto-captions reviewed.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Repost Reel with an “other verticals?” poll: Solo / Studio / Clinic / Brand.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Sticker question: “What category should we make the next one for?”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Repost top reply.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End-of-day Story tease: “Saturday — what a marketing system actually looks like.”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#wellnessstudio #pilatesstudio #yogateacher #wellnesspractitioner #healthcoach #wellnessbusiness #integrativehealth #aimarketing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promises of bookings or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clinical claims; the practitioner speaks to their own experience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assistance disclosed.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Saturday — Sat, May 16, 2026</w:t>
      </w:r>
    </w:p>
    <w:p>
      <w:pPr>
        <w:pStyle w:val="Subtitle"/>
      </w:pPr>
      <w:r>
        <w:t xml:space="preserve">Carousel #3 — gentle pivot toward the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(5 cards)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10:00am AEST (Saturday slow scroll)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→ Permission bridge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Plant the words “marketing system, not chore” before next week’s tools content.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— softer palette, single image of a practitioner planning at home with coffee.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“Want the framework? Drop a 🌿 and we’ll send the pre-week guide.”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What if marketing wasn’t a chore you keep falling behind on — but a small system you run on Sunday morning?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What if marketing wasn’t a chore you keep falling behind on — but a small system you run on Sunday morning?</w:t>
      </w:r>
    </w:p>
    <w:p>
      <w:pPr>
        <w:spacing w:after="120"/>
      </w:pPr>
      <w:r>
        <w:t xml:space="preserve">That’s the shift Simplifai is now built for. A few hours a week, on your terms, with AI as the teammate you direct — not the ghostwriter that flattens you.</w:t>
      </w:r>
    </w:p>
    <w:p>
      <w:pPr>
        <w:spacing w:after="120"/>
      </w:pPr>
      <w:r>
        <w:t xml:space="preserve">Drop a 🌿 in the comments and we’ll send you the pre-week guide we use with practitioners. (Free, no opt-in.)</w:t>
      </w:r>
    </w:p>
    <w:p>
      <w:pPr>
        <w:spacing w:after="120"/>
      </w:pPr>
      <w:r>
        <w:t xml:space="preserve">Made with AI assistance, edited by humans.</w:t>
      </w:r>
    </w:p>
    <w:p>
      <w:pPr>
        <w:pStyle w:val="Heading3"/>
      </w:pPr>
      <w:r>
        <w:t xml:space="preserve">Carousel cards</w:t>
      </w:r>
    </w:p>
    <w:p>
      <w:pPr>
        <w:spacing w:after="120"/>
      </w:pPr>
      <w:r>
        <w:rPr>
          <w:b/>
          <w:bCs/>
          <w:color w:val="1F6B6E"/>
        </w:rPr>
        <w:t xml:space="preserve">Card 1 — Cover</w:t>
      </w:r>
    </w:p>
    <w:p>
      <w:pPr>
        <w:spacing w:after="120"/>
      </w:pPr>
      <w:r>
        <w:t xml:space="preserve">“What if marketing was a system, not a chore?”</w:t>
      </w:r>
    </w:p>
    <w:p>
      <w:pPr>
        <w:spacing w:after="120"/>
      </w:pPr>
      <w:r>
        <w:rPr>
          <w:b/>
          <w:bCs/>
          <w:color w:val="1F6B6E"/>
        </w:rPr>
        <w:t xml:space="preserve">Card 2 — Card 2</w:t>
      </w:r>
    </w:p>
    <w:p>
      <w:pPr>
        <w:spacing w:after="120"/>
      </w:pPr>
      <w:r>
        <w:t xml:space="preserve">3 hours a week. Not 13. Not 0.</w:t>
      </w:r>
    </w:p>
    <w:p>
      <w:pPr>
        <w:spacing w:after="120"/>
      </w:pPr>
      <w:r>
        <w:rPr>
          <w:b/>
          <w:bCs/>
          <w:color w:val="1F6B6E"/>
        </w:rPr>
        <w:t xml:space="preserve">Card 3 — Card 3</w:t>
      </w:r>
    </w:p>
    <w:p>
      <w:pPr>
        <w:spacing w:after="120"/>
      </w:pPr>
      <w:r>
        <w:t xml:space="preserve">A 1-page voice doc. So your AI tools sound like you, not like a wellness chatbot.</w:t>
      </w:r>
    </w:p>
    <w:p>
      <w:pPr>
        <w:spacing w:after="120"/>
      </w:pPr>
      <w:r>
        <w:rPr>
          <w:b/>
          <w:bCs/>
          <w:color w:val="1F6B6E"/>
        </w:rPr>
        <w:t xml:space="preserve">Card 4 — Card 4</w:t>
      </w:r>
    </w:p>
    <w:p>
      <w:pPr>
        <w:spacing w:after="120"/>
      </w:pPr>
      <w:r>
        <w:t xml:space="preserve">A 5-tool stack. Not a 25-tool pile. Each tool earns its place.</w:t>
      </w:r>
    </w:p>
    <w:p>
      <w:pPr>
        <w:spacing w:after="120"/>
      </w:pPr>
      <w:r>
        <w:rPr>
          <w:b/>
          <w:bCs/>
          <w:color w:val="1F6B6E"/>
        </w:rPr>
        <w:t xml:space="preserve">Card 5 — Card 5 (CTA)</w:t>
      </w:r>
    </w:p>
    <w:p>
      <w:pPr>
        <w:spacing w:after="120"/>
      </w:pPr>
      <w:r>
        <w:t xml:space="preserve">Drop a 🌿 — we’ll send the pre-week guide we use with practitioners. — Simplifai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palette — slightly warmer than weekday posts. The visual feels like Saturday.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real image (practitioner planning at a kitchen table, mug in frame).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card has the Simplifai wordmark and a small QR code linking to the pre-week guide.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Sticker poll: “Where does your marketing currently fit?” Sunday morning / Stolen 20 min / Doesn’t.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Behind-the-scenes Story: a hand-lettered version of the cover line, taped on a kitchen wall.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Sticker question: “What would a 3-hour week change for you?”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CTA Story: a one-tap “Send me the guide” link.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#sundayplanning #wellnesssystems #aimarketing #wellnessmarketing #practitionerlife #intentionalbusiness #smallbusinesssystems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business-outcome promises (e.g., revenue, follower growth) — “a system you can run”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assistance disclosed.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Pre-week guide collateral is reviewed for absolute health-claim language before release.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Sunday — Sun, May 17, 2026</w:t>
      </w:r>
    </w:p>
    <w:p>
      <w:pPr>
        <w:pStyle w:val="Subtitle"/>
      </w:pPr>
      <w:r>
        <w:t xml:space="preserve">Stories-led recap day — light grid presence.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Stories sequence (8–10 frames) + 1 single image “week in review” post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Stories drip 9:00am–6:00pm AEST. Grid post: 5:30pm AEST.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→ Permission bridge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Recap, listen, and seed Permission week. Reduce posting fatigue (Sunday = light grid).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Stories-led day. Grid post is a simple type-led “week in review” card.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“If this week resonated, follow along — Permission week starts tomorrow.”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A week of letting wellness owners say the quiet part out loud.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A week of letting wellness owners say the quiet part out loud.</w:t>
      </w:r>
    </w:p>
    <w:p>
      <w:pPr>
        <w:spacing w:after="120"/>
      </w:pPr>
      <w:r>
        <w:t xml:space="preserve">You’re not behind. You’re at capacity. There’s a different way — and we’re going to show you what it actually looks like, starting tomorrow.</w:t>
      </w:r>
    </w:p>
    <w:p>
      <w:pPr>
        <w:spacing w:after="120"/>
      </w:pPr>
      <w:r>
        <w:t xml:space="preserve">If this week resonated, follow along. Permission week starts in the morning.</w:t>
      </w:r>
    </w:p>
    <w:p>
      <w:pPr>
        <w:spacing w:after="120"/>
      </w:pPr>
      <w:r>
        <w:t xml:space="preserve">Made with AI assistance, edited by humans.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Type-led “week in review” card: 5 lines of pull quotes from this week’s posts.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line: “Permission week starts tomorrow. — Simplifai”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Frame 1: “What you said this week.” Top 3 anonymised replies, hand-set.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Frame 2: Repost of Monday carousel cover.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Frame 3: Repost of Tuesday Reel cover.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Frame 4: Repost of Wednesday reframe card.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5: Frame 5: Pull-quote from the LinkedIn essay (Thursday).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6: Frame 6: Repost of Friday Reel cover.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7: Frame 7: Repost of Saturday CTA card.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8: Frame 8: Sticker question: “What do you want us to address next week?”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9: Frame 9: Tease — “Tomorrow: AI without the cringe. The first lesson.”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10: Frame 10: Sticker poll: “Will you be here?” Yes / I’ll catch up.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#weekinreview #wellnessmarketing #honestmarketing #aimarketing #wellnessindustry #practitionerlife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Anonymise any practitioner replies pulled into Stories.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clinical or supplement language anywhere in the recap.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assistance disclosed.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4.  Week-of metrics to track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Saves and shares per post (priority over likes for the Recognition pillar).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 depth — looking for full sentences, not just emoji.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Sticker poll engagement on Stories (target ≥ 8% of viewers).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Pre-week guide downloads via the Saturday 🌿 keyword DM.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visits → bio link clicks → LinkedIn essay reads (Thursday spike).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followers identifying as wellness owners (review weekly).</w:t>
      </w:r>
    </w:p>
    <w:p>
      <w:pPr>
        <w:pStyle w:val="Heading1"/>
      </w:pPr>
      <w:r>
        <w:t xml:space="preserve">5.  Week 2 hand-off (Permission)</w:t>
      </w:r>
    </w:p>
    <w:p>
      <w:pPr>
        <w:spacing w:after="120"/>
      </w:pPr>
      <w:r>
        <w:t xml:space="preserve">Sunday closes Recognition. Monday opens Permission with a side-by-side carousel: a generic AI caption vs. a Simplifai-tuned caption (same prompt, different system). Carry through the audio motif used in Tuesday’s Reel and the “🌿 = pre-week guide” keyword. Owners who downloaded the guide on Saturday should receive Email #1 from the campaign sequence on Monday morning.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spacing w:after="120"/>
      </w:pPr>
      <w:r>
        <w:rPr>
          <w:i/>
          <w:iCs/>
          <w:color w:val="5A6B6D"/>
          <w:sz w:val="20"/>
          <w:szCs w:val="20"/>
        </w:rPr>
        <w:t xml:space="preserve">— End of 7-day Instagram calendar. Companion documents: Simplifai AI Pivot 4-Week Campaign brief, Simplifai Positioning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6B6D"/>
        <w:sz w:val="18"/>
        <w:szCs w:val="18"/>
      </w:rPr>
      <w:t xml:space="preserve">Simplifai  •  IG Calendar — Wk 1</w:t>
    </w:r>
    <w:r>
      <w:rPr>
        <w:sz w:val="18"/>
        <w:szCs w:val="18"/>
      </w:rPr>
      <w:t xml:space="preserve">	</w:t>
    </w:r>
    <w:r>
      <w:rPr>
        <w:color w:val="5A6B6D"/>
        <w:sz w:val="18"/>
        <w:szCs w:val="18"/>
      </w:rPr>
      <w:t xml:space="preserve">Page </w:t>
    </w:r>
    <w:r>
      <w:rPr>
        <w:color w:val="5A6B6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B6E" w:sz="6" w:space="4"/>
      </w:pBdr>
    </w:pPr>
    <w:r>
      <w:rPr>
        <w:b/>
        <w:bCs/>
        <w:caps/>
        <w:color w:val="1F6B6E"/>
        <w:sz w:val="18"/>
        <w:szCs w:val="18"/>
      </w:rPr>
      <w:t xml:space="preserve">IG Calendar  •  Wk 1 (May 11–17,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0F2A2E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2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6B6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2A2E"/>
      <w:sz w:val="22"/>
      <w:szCs w:val="22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A6B6D"/>
      <w:sz w:val="24"/>
      <w:szCs w:val="24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2026-04-26T06:48:46.538Z</dcterms:created>
  <dcterms:modified xsi:type="dcterms:W3CDTF">2026-04-26T06:48:46.542Z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