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nn1qujh0ym7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y0e8u219xv6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iwok5zid718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gtjqee92s77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3tozpkhwimx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firstLine="720"/>
        <w:jc w:val="left"/>
        <w:rPr>
          <w:rFonts w:ascii="Times New Roman" w:cs="Times New Roman" w:eastAsia="Times New Roman" w:hAnsi="Times New Roman"/>
        </w:rPr>
      </w:pPr>
      <w:bookmarkStart w:colFirst="0" w:colLast="0" w:name="_1t1f4th87y6v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Informe de Hallazgos y Correcciones</w:t>
      </w:r>
    </w:p>
    <w:p w:rsidR="00000000" w:rsidDel="00000000" w:rsidP="00000000" w:rsidRDefault="00000000" w:rsidRPr="00000000" w14:paraId="00000009">
      <w:pPr>
        <w:ind w:left="1440" w:firstLine="72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Proyecto: [La flota Pepsiman]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57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Fecha: 30-10-2025</w:t>
      </w:r>
    </w:p>
    <w:p w:rsidR="00000000" w:rsidDel="00000000" w:rsidP="00000000" w:rsidRDefault="00000000" w:rsidRPr="00000000" w14:paraId="00000021">
      <w:pPr>
        <w:ind w:left="57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Versión del informe: Versión Final</w:t>
      </w:r>
    </w:p>
    <w:p w:rsidR="00000000" w:rsidDel="00000000" w:rsidP="00000000" w:rsidRDefault="00000000" w:rsidRPr="00000000" w14:paraId="00000022">
      <w:pPr>
        <w:ind w:left="57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Responsable: Miguel Fazio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i58rli8ixn0r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Introducción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Este documento presenta los hallazgos detectados durante la ejecución de las pruebas funcionales y no funcionales del sistema. Incluye errores encontrados, clasificación por severidad, impacto, causa probable y la corrección aplicada o pendiente. Este proceso es parte fundamental para el aseguramiento de calidad del proyecto.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nvp8s9wykxwn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Alcance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presente informe contempla los hallazgos identificados durante la ejecución del Plan de Pruebas Funcionales y No Funcionales del sistema La Flota Pepsiman.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alcance incluye la verificación de módulos críticos del sistema, como: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Autenticación y roles</w:t>
        <w:br w:type="textWrapping"/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Agenda de horas</w:t>
        <w:br w:type="textWrapping"/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Órdenes de Trabajo (OT)</w:t>
        <w:br w:type="textWrapping"/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Servicios y repuestos</w:t>
        <w:br w:type="textWrapping"/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Documentos</w:t>
        <w:br w:type="textWrapping"/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Reportes</w:t>
        <w:br w:type="textWrapping"/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Seguridad</w:t>
        <w:br w:type="textWrapping"/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Navegación y usabilidad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Durante este proceso se ejecutaron las pruebas definidas en los casos F-01 al F-24 y RNF correspondientes, identificando tres hallazgos principales que afectan distintas áreas del sistema.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Estos hallazgos fueron documentados, priorizados y sometidos a corrección, según se detalla en la siguiente sección.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a0d2cws0yeu7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Hallazgos Detectados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Continuación se describen los errores identificados en base a los casos de prueba ejecutados, señalando su impacto, causa probable y estado de corrección.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textos están ampliados para lograr un nivel profesional en la documentación.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kl64zj01zy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Hallazgo 1 – F-01: No indica el mensaje de “Credenciales inválidas”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Estado:RESUELTO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Severidad: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Media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Módulo afectado: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Autenticación (Login)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alecft1nrv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Descripción del problema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Durante la ejecución del caso de prueba F-01, se identificó que al ingresar credenciales incorrectas el sistema no mostraba el mensaje esperado de “Credenciales inválidas”.</w:t>
        <w:br w:type="textWrapping"/>
        <w:t xml:space="preserve">En su lugar, la pantalla simplemente se recargaba sin entregar retroalimentación clara al usuario, afectando la usabilidad y dificultando la comprensión del error.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4bul0e7w6x7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Impacto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usuarios pueden confundirse al no recibir un mensaje que explique por qué no pudieron iniciar sesión.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Puede generar múltiples intentos fallidos innecesarios.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Afecta la experiencia de usuario e incumple el criterio del caso de prueba.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cs9ib5ldv2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Causa probable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Manejo incompleto de errores en el controlador de login o falta de retorno del mensaje de validación hacía la vista.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a8rgqypy7vj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Corrección aplicada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ajustó el controlador (o formulario de validación) para retornar el mensaje de error correcto y mostrar “Credenciales inválidas” cada vez que las credenciales no coincidan.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m3pm2ymccuv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Hallazgo 2 – F-02: Después del minuto, no redirige la vista tras el bloqueo de intentos fallidos (Throttle)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Estado: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RESUELTO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Severidad: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Media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Módulo afectado: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Autenticación / Seguridad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ase8zarokst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Descripción del problema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Durante el caso F-02, se verificó que el sistema sí aplicaba el bloqueo temporal tras múltiples intentos fallidos, pero una vez transcurrido el minuto, no redirige adecuadamente a la vista de login.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Esto generaba confusión y daba la impresión de que el bloqueo seguía activo.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sro1w1st5aw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Impacto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Afecta la fluidez del proceso de autenticación.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Impacta negativamente la usabilidad.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Puede ser interpretado como una falla permanente del sistema.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w697m5is43o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Causa probable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lógica de verificación de tiempo del throttle no refrescaba la vista correctamente.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Cookie o sesión de bloqueo no estaba siendo eliminada/regenerada.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2piqz38mvb8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Corrección aplicada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ajustó la configuración del throttle y se implementó la redirección adecuada una vez cumplido el tiempo de bloqueo.</w:t>
        <w:br w:type="textWrapping"/>
        <w:t xml:space="preserve">También se verificó la expiración correcta del token de intento fallido.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pns5mpv7d0a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Hallazgo 3 – F-08: La OT no se registra correctamente en la base de datos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Estado: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RESUELTO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Severidad: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Alta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Módulo afectado: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Órdenes de Trabajo (OT)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tw2mathe7u1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Descripción del problema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 ejecutar el caso F-08 (relacionado a edición/cancelación de citas y su integración con OT), se observó que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 momento de crear una Orden de Trabajo, el registro no se guardaba correctamente en la base de datos.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El formulario parecía enviarse correctamente, pero al revisar el listado y la base de datos la OT no aparecía registrada.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pb4smxm0jer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Impacto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Bloquea un proceso clave del sistema: la creación de OT.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Impide continuar con los flujos de taller (asignación, estados, repuestos, documentos).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Afecta directamente la operatividad del sistema.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considera un hallazgo de severidad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alta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por ser un proceso crítico.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6etm07u7chs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Causa probable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Error en el método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store()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del controlador que no ejecuta el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save()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correctamente.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Problema con validaciones que impiden persistir el registro.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Error en la migración (campo requerido no suministrado).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Conflicto al vincular la OT con la cita o con el vehículo.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rr6hca7x9n1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mog7g2lvjn3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ue8i8tcqxphp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Corrección aplicada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corrigió el método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store()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del controlador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asegurando que: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datos se asignan correctamente al modelo.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ejecute el método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save()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sin interrupciones.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ajustaron las reglas de validación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garantizando todos los campos requeridos (vehículo, motivó, estado inicial, etc.) se envíen correctamente desde la vista.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verificaron las relaciones del modelo OT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corrigiendo la asignación del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vehiculo_id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y eliminando un conflicto que impedía guardar el registro.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probó nuevamente el flujo completo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confirmando que la OT se crea, se almacena en BD y se visualiza correctamente en el listado.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