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x46hjorxrcwf"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7755"/>
        <w:tblGridChange w:id="0">
          <w:tblGrid>
            <w:gridCol w:w="1890"/>
            <w:gridCol w:w="775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Realizamos toda la fase 1 de documentación, además de terminar toda la fase de diseño tanto de mockups como arquitectura y base de datos, se empezó a desarrollar cada vista de los usuarios, además de en conjunto el plan de pruebas. Actualmente nos encontramos desarrollando el módulo de inicio de sesión, tanto la vista general como la lógica.</w:t>
            </w:r>
            <w:r w:rsidDel="00000000" w:rsidR="00000000" w:rsidRPr="00000000">
              <w:rPr>
                <w:rFonts w:ascii="Calibri" w:cs="Calibri" w:eastAsia="Calibri" w:hAnsi="Calibri"/>
                <w:i w:val="1"/>
                <w:color w:val="548dd4"/>
                <w:sz w:val="20"/>
                <w:szCs w:val="20"/>
                <w:rtl w:val="0"/>
              </w:rPr>
              <w:t xml:space="preserve">.</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De momento nuestros objetivos sigue de la misma manera no han cambiado </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Seguimos con la metodología incremental. </w:t>
            </w:r>
            <w:r w:rsidDel="00000000" w:rsidR="00000000" w:rsidRPr="00000000">
              <w:rPr>
                <w:rtl w:val="0"/>
              </w:rPr>
            </w:r>
          </w:p>
        </w:tc>
      </w:tr>
      <w:tr>
        <w:trPr>
          <w:cantSplit w:val="0"/>
          <w:trHeight w:val="8359.368489583332"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i w:val="1"/>
                <w:color w:val="548dd4"/>
                <w:sz w:val="20"/>
                <w:szCs w:val="20"/>
              </w:rPr>
            </w:pPr>
            <w:r w:rsidDel="00000000" w:rsidR="00000000" w:rsidRPr="00000000">
              <w:rPr>
                <w:i w:val="1"/>
                <w:color w:val="548dd4"/>
                <w:sz w:val="20"/>
                <w:szCs w:val="20"/>
                <w:rtl w:val="0"/>
              </w:rPr>
              <w:t xml:space="preserve">Como evidencias tenemos toda la parte de documentación del proyecto, además de la parte de diseño de este mismo, además de las vistas de todos los usuarios solo en parte visual nada lógico donde ahí podemos sacar fotos para evidenciar eso, además del inicio del plan de pruebas donde cada módulo se irá probando una vez que esté terminado, tenemos nuestro proyecto subido a github donde trabajamos en conjunto haciendo commits cada vez que una vista esté lista. </w:t>
            </w:r>
          </w:p>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tl w:val="0"/>
              </w:rPr>
              <w:t xml:space="preserve">1.Acta de constitución </w:t>
            </w:r>
          </w:p>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2. Identificación de interesados. (Matriz de interesados)</w:t>
            </w:r>
          </w:p>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3. PLan de proyectos</w:t>
            </w:r>
          </w:p>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4. EDT</w:t>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tl w:val="0"/>
              </w:rPr>
              <w:t xml:space="preserve">5. Diccionario EDT</w:t>
            </w:r>
          </w:p>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6 Casos de uso </w:t>
            </w:r>
          </w:p>
          <w:p w:rsidR="00000000" w:rsidDel="00000000" w:rsidP="00000000" w:rsidRDefault="00000000" w:rsidRPr="00000000" w14:paraId="0000001B">
            <w:pPr>
              <w:jc w:val="both"/>
              <w:rPr>
                <w:i w:val="1"/>
                <w:color w:val="548dd4"/>
                <w:sz w:val="20"/>
                <w:szCs w:val="20"/>
              </w:rPr>
            </w:pPr>
            <w:r w:rsidDel="00000000" w:rsidR="00000000" w:rsidRPr="00000000">
              <w:rPr>
                <w:i w:val="1"/>
                <w:color w:val="548dd4"/>
                <w:sz w:val="20"/>
                <w:szCs w:val="20"/>
                <w:rtl w:val="0"/>
              </w:rPr>
              <w:t xml:space="preserve">7. Carta Gantt</w:t>
            </w:r>
          </w:p>
          <w:p w:rsidR="00000000" w:rsidDel="00000000" w:rsidP="00000000" w:rsidRDefault="00000000" w:rsidRPr="00000000" w14:paraId="0000001C">
            <w:pPr>
              <w:jc w:val="both"/>
              <w:rPr>
                <w:i w:val="1"/>
                <w:color w:val="548dd4"/>
                <w:sz w:val="20"/>
                <w:szCs w:val="20"/>
              </w:rPr>
            </w:pPr>
            <w:r w:rsidDel="00000000" w:rsidR="00000000" w:rsidRPr="00000000">
              <w:rPr>
                <w:i w:val="1"/>
                <w:color w:val="548dd4"/>
                <w:sz w:val="20"/>
                <w:szCs w:val="20"/>
                <w:rtl w:val="0"/>
              </w:rPr>
              <w:t xml:space="preserve">8. Documento de Requerimiento</w:t>
            </w:r>
          </w:p>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9. Mockups de interfaz.</w:t>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10</w:t>
            </w:r>
            <w:r w:rsidDel="00000000" w:rsidR="00000000" w:rsidRPr="00000000">
              <w:rPr>
                <w:i w:val="1"/>
                <w:color w:val="548dd4"/>
                <w:sz w:val="20"/>
                <w:szCs w:val="20"/>
                <w:rtl w:val="0"/>
              </w:rPr>
              <w:t xml:space="preserve">. Modelo de arquitectura de software. (Documento de arquitectura de software)</w:t>
            </w:r>
          </w:p>
          <w:p w:rsidR="00000000" w:rsidDel="00000000" w:rsidP="00000000" w:rsidRDefault="00000000" w:rsidRPr="00000000" w14:paraId="0000001F">
            <w:pPr>
              <w:jc w:val="both"/>
              <w:rPr>
                <w:i w:val="1"/>
                <w:color w:val="548dd4"/>
                <w:sz w:val="20"/>
                <w:szCs w:val="20"/>
              </w:rPr>
            </w:pPr>
            <w:r w:rsidDel="00000000" w:rsidR="00000000" w:rsidRPr="00000000">
              <w:rPr>
                <w:i w:val="1"/>
                <w:color w:val="548dd4"/>
                <w:sz w:val="20"/>
                <w:szCs w:val="20"/>
                <w:rtl w:val="0"/>
              </w:rPr>
              <w:t xml:space="preserve">11. Modelado de la base de datos. (MER)</w:t>
            </w:r>
          </w:p>
          <w:p w:rsidR="00000000" w:rsidDel="00000000" w:rsidP="00000000" w:rsidRDefault="00000000" w:rsidRPr="00000000" w14:paraId="00000020">
            <w:pPr>
              <w:jc w:val="both"/>
              <w:rPr>
                <w:i w:val="1"/>
                <w:color w:val="548dd4"/>
                <w:sz w:val="20"/>
                <w:szCs w:val="20"/>
              </w:rPr>
            </w:pPr>
            <w:r w:rsidDel="00000000" w:rsidR="00000000" w:rsidRPr="00000000">
              <w:rPr>
                <w:i w:val="1"/>
                <w:color w:val="548dd4"/>
                <w:sz w:val="20"/>
                <w:szCs w:val="20"/>
                <w:rtl w:val="0"/>
              </w:rPr>
              <w:t xml:space="preserve">En tema de programación según CARTA GANTT.</w:t>
            </w:r>
          </w:p>
          <w:p w:rsidR="00000000" w:rsidDel="00000000" w:rsidP="00000000" w:rsidRDefault="00000000" w:rsidRPr="00000000" w14:paraId="00000021">
            <w:pPr>
              <w:jc w:val="both"/>
              <w:rPr>
                <w:i w:val="1"/>
                <w:color w:val="548dd4"/>
                <w:sz w:val="20"/>
                <w:szCs w:val="20"/>
              </w:rPr>
            </w:pPr>
            <w:r w:rsidDel="00000000" w:rsidR="00000000" w:rsidRPr="00000000">
              <w:rPr>
                <w:i w:val="1"/>
                <w:color w:val="548dd4"/>
                <w:sz w:val="20"/>
                <w:szCs w:val="20"/>
                <w:rtl w:val="0"/>
              </w:rPr>
              <w:t xml:space="preserve">12. Diseño de interfaces iniciales. </w:t>
            </w:r>
          </w:p>
          <w:p w:rsidR="00000000" w:rsidDel="00000000" w:rsidP="00000000" w:rsidRDefault="00000000" w:rsidRPr="00000000" w14:paraId="00000022">
            <w:pPr>
              <w:jc w:val="both"/>
              <w:rPr>
                <w:i w:val="1"/>
                <w:color w:val="548dd4"/>
                <w:sz w:val="20"/>
                <w:szCs w:val="20"/>
              </w:rPr>
            </w:pPr>
            <w:r w:rsidDel="00000000" w:rsidR="00000000" w:rsidRPr="00000000">
              <w:rPr>
                <w:rtl w:val="0"/>
              </w:rPr>
            </w:r>
          </w:p>
          <w:p w:rsidR="00000000" w:rsidDel="00000000" w:rsidP="00000000" w:rsidRDefault="00000000" w:rsidRPr="00000000" w14:paraId="00000023">
            <w:pPr>
              <w:jc w:val="both"/>
              <w:rPr>
                <w:i w:val="1"/>
                <w:color w:val="548dd4"/>
                <w:sz w:val="20"/>
                <w:szCs w:val="20"/>
              </w:rPr>
            </w:pPr>
            <w:r w:rsidDel="00000000" w:rsidR="00000000" w:rsidRPr="00000000">
              <w:rPr>
                <w:rtl w:val="0"/>
              </w:rPr>
            </w:r>
          </w:p>
          <w:p w:rsidR="00000000" w:rsidDel="00000000" w:rsidP="00000000" w:rsidRDefault="00000000" w:rsidRPr="00000000" w14:paraId="00000024">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134.408854166666" w:hRule="atLeast"/>
          <w:tblHeader w:val="0"/>
        </w:trPr>
        <w:tc>
          <w:tcPr>
            <w:shd w:fill="d9e2f3" w:val="clear"/>
            <w:vAlign w:val="center"/>
          </w:tcPr>
          <w:p w:rsidR="00000000" w:rsidDel="00000000" w:rsidP="00000000" w:rsidRDefault="00000000" w:rsidRPr="00000000" w14:paraId="0000002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7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25"/>
        <w:gridCol w:w="1080"/>
        <w:gridCol w:w="1275"/>
        <w:gridCol w:w="1125"/>
        <w:gridCol w:w="1425"/>
        <w:gridCol w:w="1275"/>
        <w:gridCol w:w="1425"/>
        <w:gridCol w:w="1440"/>
        <w:tblGridChange w:id="0">
          <w:tblGrid>
            <w:gridCol w:w="1725"/>
            <w:gridCol w:w="1080"/>
            <w:gridCol w:w="1275"/>
            <w:gridCol w:w="1125"/>
            <w:gridCol w:w="1425"/>
            <w:gridCol w:w="1275"/>
            <w:gridCol w:w="1425"/>
            <w:gridCol w:w="1440"/>
          </w:tblGrid>
        </w:tblGridChange>
      </w:tblGrid>
      <w:tr>
        <w:trPr>
          <w:cantSplit w:val="0"/>
          <w:trHeight w:val="1365" w:hRule="atLeast"/>
          <w:tblHeader w:val="0"/>
        </w:trPr>
        <w:tc>
          <w:tcPr>
            <w:gridSpan w:val="8"/>
            <w:vAlign w:val="center"/>
          </w:tcPr>
          <w:p w:rsidR="00000000" w:rsidDel="00000000" w:rsidP="00000000" w:rsidRDefault="00000000" w:rsidRPr="00000000" w14:paraId="0000002A">
            <w:pPr>
              <w:jc w:val="center"/>
              <w:rPr>
                <w:b w:val="1"/>
                <w:color w:val="1f3864"/>
                <w:sz w:val="28"/>
                <w:szCs w:val="28"/>
              </w:rPr>
            </w:pPr>
            <w:r w:rsidDel="00000000" w:rsidR="00000000" w:rsidRPr="00000000">
              <w:rPr>
                <w:b w:val="1"/>
                <w:color w:val="1f3864"/>
                <w:sz w:val="28"/>
                <w:szCs w:val="28"/>
                <w:rtl w:val="0"/>
              </w:rPr>
              <w:t xml:space="preserve">3. Ajustes a partir del monitoreo</w:t>
            </w:r>
          </w:p>
          <w:p w:rsidR="00000000" w:rsidDel="00000000" w:rsidP="00000000" w:rsidRDefault="00000000" w:rsidRPr="00000000" w14:paraId="0000002B">
            <w:pPr>
              <w:jc w:val="center"/>
              <w:rPr>
                <w:b w:val="1"/>
                <w:color w:val="1f3864"/>
                <w:sz w:val="28"/>
                <w:szCs w:val="28"/>
              </w:rPr>
            </w:pPr>
            <w:r w:rsidDel="00000000" w:rsidR="00000000" w:rsidRPr="00000000">
              <w:rPr>
                <w:b w:val="1"/>
                <w:color w:val="1f3864"/>
                <w:sz w:val="28"/>
                <w:szCs w:val="28"/>
                <w:rtl w:val="0"/>
              </w:rPr>
              <w:t xml:space="preserve"> </w:t>
            </w: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r w:rsidDel="00000000" w:rsidR="00000000" w:rsidRPr="00000000">
              <w:rPr>
                <w:rtl w:val="0"/>
              </w:rPr>
            </w:r>
          </w:p>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7857.890625" w:hRule="atLeast"/>
          <w:tblHeader w:val="0"/>
        </w:trPr>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Las competencias usadas son:</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La gestión de proyectos, programación, administración de base de datos, ciberseguridad. Pruebas de certificación. </w:t>
            </w:r>
          </w:p>
          <w:p w:rsidR="00000000" w:rsidDel="00000000" w:rsidP="00000000" w:rsidRDefault="00000000" w:rsidRPr="00000000" w14:paraId="0000003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F">
            <w:pPr>
              <w:jc w:val="both"/>
              <w:rPr>
                <w:i w:val="1"/>
                <w:color w:val="c00000"/>
                <w:sz w:val="16"/>
                <w:szCs w:val="16"/>
              </w:rPr>
            </w:pPr>
            <w:r w:rsidDel="00000000" w:rsidR="00000000" w:rsidRPr="00000000">
              <w:rPr>
                <w:i w:val="1"/>
                <w:color w:val="c00000"/>
                <w:sz w:val="16"/>
                <w:szCs w:val="16"/>
                <w:rtl w:val="0"/>
              </w:rPr>
              <w:t xml:space="preserve">Documentación inicial </w:t>
            </w:r>
          </w:p>
          <w:p w:rsidR="00000000" w:rsidDel="00000000" w:rsidP="00000000" w:rsidRDefault="00000000" w:rsidRPr="00000000" w14:paraId="00000040">
            <w:pPr>
              <w:jc w:val="both"/>
              <w:rPr>
                <w:i w:val="1"/>
                <w:color w:val="c00000"/>
                <w:sz w:val="16"/>
                <w:szCs w:val="16"/>
              </w:rPr>
            </w:pPr>
            <w:r w:rsidDel="00000000" w:rsidR="00000000" w:rsidRPr="00000000">
              <w:rPr>
                <w:i w:val="1"/>
                <w:color w:val="c00000"/>
                <w:sz w:val="16"/>
                <w:szCs w:val="16"/>
                <w:rtl w:val="0"/>
              </w:rPr>
              <w:t xml:space="preserve">UI/UX </w:t>
            </w:r>
          </w:p>
          <w:p w:rsidR="00000000" w:rsidDel="00000000" w:rsidP="00000000" w:rsidRDefault="00000000" w:rsidRPr="00000000" w14:paraId="00000041">
            <w:pPr>
              <w:jc w:val="both"/>
              <w:rPr>
                <w:i w:val="1"/>
                <w:color w:val="c00000"/>
                <w:sz w:val="16"/>
                <w:szCs w:val="16"/>
              </w:rPr>
            </w:pPr>
            <w:r w:rsidDel="00000000" w:rsidR="00000000" w:rsidRPr="00000000">
              <w:rPr>
                <w:i w:val="1"/>
                <w:color w:val="c00000"/>
                <w:sz w:val="16"/>
                <w:szCs w:val="16"/>
                <w:rtl w:val="0"/>
              </w:rPr>
              <w:t xml:space="preserve">Construcción de arquitectura y base de datos </w:t>
            </w:r>
          </w:p>
          <w:p w:rsidR="00000000" w:rsidDel="00000000" w:rsidP="00000000" w:rsidRDefault="00000000" w:rsidRPr="00000000" w14:paraId="00000042">
            <w:pPr>
              <w:jc w:val="both"/>
              <w:rPr>
                <w:i w:val="1"/>
                <w:color w:val="c00000"/>
                <w:sz w:val="16"/>
                <w:szCs w:val="16"/>
              </w:rPr>
            </w:pPr>
            <w:r w:rsidDel="00000000" w:rsidR="00000000" w:rsidRPr="00000000">
              <w:rPr>
                <w:i w:val="1"/>
                <w:color w:val="c00000"/>
                <w:sz w:val="16"/>
                <w:szCs w:val="16"/>
                <w:rtl w:val="0"/>
              </w:rPr>
              <w:t xml:space="preserve">Acceso y seguridad </w:t>
            </w:r>
          </w:p>
          <w:p w:rsidR="00000000" w:rsidDel="00000000" w:rsidP="00000000" w:rsidRDefault="00000000" w:rsidRPr="00000000" w14:paraId="00000043">
            <w:pPr>
              <w:jc w:val="both"/>
              <w:rPr>
                <w:i w:val="1"/>
                <w:color w:val="c00000"/>
                <w:sz w:val="16"/>
                <w:szCs w:val="16"/>
              </w:rPr>
            </w:pPr>
            <w:r w:rsidDel="00000000" w:rsidR="00000000" w:rsidRPr="00000000">
              <w:rPr>
                <w:i w:val="1"/>
                <w:color w:val="c00000"/>
                <w:sz w:val="16"/>
                <w:szCs w:val="16"/>
                <w:rtl w:val="0"/>
              </w:rPr>
              <w:t xml:space="preserve">Ingreso y recepción </w:t>
            </w:r>
          </w:p>
          <w:p w:rsidR="00000000" w:rsidDel="00000000" w:rsidP="00000000" w:rsidRDefault="00000000" w:rsidRPr="00000000" w14:paraId="00000044">
            <w:pPr>
              <w:jc w:val="both"/>
              <w:rPr>
                <w:i w:val="1"/>
                <w:color w:val="c00000"/>
                <w:sz w:val="16"/>
                <w:szCs w:val="16"/>
              </w:rPr>
            </w:pPr>
            <w:r w:rsidDel="00000000" w:rsidR="00000000" w:rsidRPr="00000000">
              <w:rPr>
                <w:i w:val="1"/>
                <w:color w:val="c00000"/>
                <w:sz w:val="16"/>
                <w:szCs w:val="16"/>
                <w:rtl w:val="0"/>
              </w:rPr>
              <w:t xml:space="preserve">Operación de taller</w:t>
            </w:r>
          </w:p>
          <w:p w:rsidR="00000000" w:rsidDel="00000000" w:rsidP="00000000" w:rsidRDefault="00000000" w:rsidRPr="00000000" w14:paraId="00000045">
            <w:pPr>
              <w:jc w:val="both"/>
              <w:rPr>
                <w:i w:val="1"/>
                <w:color w:val="c00000"/>
                <w:sz w:val="16"/>
                <w:szCs w:val="16"/>
              </w:rPr>
            </w:pPr>
            <w:r w:rsidDel="00000000" w:rsidR="00000000" w:rsidRPr="00000000">
              <w:rPr>
                <w:i w:val="1"/>
                <w:color w:val="c00000"/>
                <w:sz w:val="16"/>
                <w:szCs w:val="16"/>
                <w:rtl w:val="0"/>
              </w:rPr>
              <w:t xml:space="preserve">Repuestos e inventario</w:t>
            </w:r>
          </w:p>
          <w:p w:rsidR="00000000" w:rsidDel="00000000" w:rsidP="00000000" w:rsidRDefault="00000000" w:rsidRPr="00000000" w14:paraId="00000046">
            <w:pPr>
              <w:jc w:val="both"/>
              <w:rPr>
                <w:i w:val="1"/>
                <w:color w:val="c00000"/>
                <w:sz w:val="16"/>
                <w:szCs w:val="16"/>
              </w:rPr>
            </w:pPr>
            <w:r w:rsidDel="00000000" w:rsidR="00000000" w:rsidRPr="00000000">
              <w:rPr>
                <w:i w:val="1"/>
                <w:color w:val="c00000"/>
                <w:sz w:val="16"/>
                <w:szCs w:val="16"/>
                <w:rtl w:val="0"/>
              </w:rPr>
              <w:t xml:space="preserve">Supervisión y reportes</w:t>
            </w:r>
          </w:p>
          <w:p w:rsidR="00000000" w:rsidDel="00000000" w:rsidP="00000000" w:rsidRDefault="00000000" w:rsidRPr="00000000" w14:paraId="00000047">
            <w:pPr>
              <w:jc w:val="both"/>
              <w:rPr>
                <w:i w:val="1"/>
                <w:color w:val="c00000"/>
                <w:sz w:val="16"/>
                <w:szCs w:val="16"/>
              </w:rPr>
            </w:pPr>
            <w:r w:rsidDel="00000000" w:rsidR="00000000" w:rsidRPr="00000000">
              <w:rPr>
                <w:i w:val="1"/>
                <w:color w:val="c00000"/>
                <w:sz w:val="16"/>
                <w:szCs w:val="16"/>
                <w:rtl w:val="0"/>
              </w:rPr>
              <w:t xml:space="preserve">Administración y control documental </w:t>
            </w:r>
          </w:p>
          <w:p w:rsidR="00000000" w:rsidDel="00000000" w:rsidP="00000000" w:rsidRDefault="00000000" w:rsidRPr="00000000" w14:paraId="00000048">
            <w:pPr>
              <w:jc w:val="both"/>
              <w:rPr>
                <w:i w:val="1"/>
                <w:color w:val="c00000"/>
                <w:sz w:val="16"/>
                <w:szCs w:val="16"/>
              </w:rPr>
            </w:pPr>
            <w:r w:rsidDel="00000000" w:rsidR="00000000" w:rsidRPr="00000000">
              <w:rPr>
                <w:i w:val="1"/>
                <w:color w:val="c00000"/>
                <w:sz w:val="16"/>
                <w:szCs w:val="16"/>
                <w:rtl w:val="0"/>
              </w:rPr>
              <w:t xml:space="preserve">Integración y hardening</w:t>
            </w:r>
          </w:p>
          <w:p w:rsidR="00000000" w:rsidDel="00000000" w:rsidP="00000000" w:rsidRDefault="00000000" w:rsidRPr="00000000" w14:paraId="00000049">
            <w:pPr>
              <w:jc w:val="both"/>
              <w:rPr>
                <w:i w:val="1"/>
                <w:color w:val="c00000"/>
                <w:sz w:val="16"/>
                <w:szCs w:val="16"/>
              </w:rPr>
            </w:pPr>
            <w:r w:rsidDel="00000000" w:rsidR="00000000" w:rsidRPr="00000000">
              <w:rPr>
                <w:i w:val="1"/>
                <w:color w:val="c00000"/>
                <w:sz w:val="16"/>
                <w:szCs w:val="16"/>
                <w:rtl w:val="0"/>
              </w:rPr>
              <w:t xml:space="preserve">Plan de pruebas</w:t>
            </w:r>
          </w:p>
          <w:p w:rsidR="00000000" w:rsidDel="00000000" w:rsidP="00000000" w:rsidRDefault="00000000" w:rsidRPr="00000000" w14:paraId="0000004A">
            <w:pPr>
              <w:jc w:val="both"/>
              <w:rPr>
                <w:i w:val="1"/>
                <w:color w:val="c00000"/>
                <w:sz w:val="16"/>
                <w:szCs w:val="16"/>
              </w:rPr>
            </w:pPr>
            <w:r w:rsidDel="00000000" w:rsidR="00000000" w:rsidRPr="00000000">
              <w:rPr>
                <w:i w:val="1"/>
                <w:color w:val="c00000"/>
                <w:sz w:val="16"/>
                <w:szCs w:val="16"/>
                <w:rtl w:val="0"/>
              </w:rPr>
              <w:t xml:space="preserve">Ejecución y validación de pruebas</w:t>
            </w:r>
          </w:p>
          <w:p w:rsidR="00000000" w:rsidDel="00000000" w:rsidP="00000000" w:rsidRDefault="00000000" w:rsidRPr="00000000" w14:paraId="0000004B">
            <w:pPr>
              <w:jc w:val="both"/>
              <w:rPr>
                <w:i w:val="1"/>
                <w:color w:val="c00000"/>
                <w:sz w:val="16"/>
                <w:szCs w:val="16"/>
              </w:rPr>
            </w:pPr>
            <w:r w:rsidDel="00000000" w:rsidR="00000000" w:rsidRPr="00000000">
              <w:rPr>
                <w:i w:val="1"/>
                <w:color w:val="c00000"/>
                <w:sz w:val="16"/>
                <w:szCs w:val="16"/>
                <w:rtl w:val="0"/>
              </w:rPr>
              <w:t xml:space="preserve">Elaboración de documentación técnica</w:t>
            </w:r>
          </w:p>
          <w:p w:rsidR="00000000" w:rsidDel="00000000" w:rsidP="00000000" w:rsidRDefault="00000000" w:rsidRPr="00000000" w14:paraId="0000004C">
            <w:pPr>
              <w:jc w:val="both"/>
              <w:rPr>
                <w:i w:val="1"/>
                <w:color w:val="c00000"/>
                <w:sz w:val="16"/>
                <w:szCs w:val="16"/>
              </w:rPr>
            </w:pPr>
            <w:r w:rsidDel="00000000" w:rsidR="00000000" w:rsidRPr="00000000">
              <w:rPr>
                <w:i w:val="1"/>
                <w:color w:val="c00000"/>
                <w:sz w:val="16"/>
                <w:szCs w:val="16"/>
                <w:rtl w:val="0"/>
              </w:rPr>
              <w:t xml:space="preserve">elaboración de manual de usuario y administrador</w:t>
            </w:r>
          </w:p>
          <w:p w:rsidR="00000000" w:rsidDel="00000000" w:rsidP="00000000" w:rsidRDefault="00000000" w:rsidRPr="00000000" w14:paraId="0000004D">
            <w:pPr>
              <w:jc w:val="both"/>
              <w:rPr>
                <w:i w:val="1"/>
                <w:color w:val="c00000"/>
                <w:sz w:val="16"/>
                <w:szCs w:val="16"/>
              </w:rPr>
            </w:pPr>
            <w:r w:rsidDel="00000000" w:rsidR="00000000" w:rsidRPr="00000000">
              <w:rPr>
                <w:i w:val="1"/>
                <w:color w:val="c00000"/>
                <w:sz w:val="16"/>
                <w:szCs w:val="16"/>
                <w:rtl w:val="0"/>
              </w:rPr>
              <w:t xml:space="preserve">Elaboración del informe final del proyecto </w:t>
            </w:r>
          </w:p>
          <w:p w:rsidR="00000000" w:rsidDel="00000000" w:rsidP="00000000" w:rsidRDefault="00000000" w:rsidRPr="00000000" w14:paraId="0000004E">
            <w:pPr>
              <w:jc w:val="both"/>
              <w:rPr>
                <w:i w:val="1"/>
                <w:color w:val="c00000"/>
                <w:sz w:val="16"/>
                <w:szCs w:val="16"/>
              </w:rPr>
            </w:pPr>
            <w:r w:rsidDel="00000000" w:rsidR="00000000" w:rsidRPr="00000000">
              <w:rPr>
                <w:rtl w:val="0"/>
              </w:rPr>
            </w:r>
          </w:p>
        </w:tc>
        <w:tc>
          <w:tcPr/>
          <w:p w:rsidR="00000000" w:rsidDel="00000000" w:rsidP="00000000" w:rsidRDefault="00000000" w:rsidRPr="00000000" w14:paraId="0000004F">
            <w:pPr>
              <w:jc w:val="both"/>
              <w:rPr>
                <w:b w:val="1"/>
                <w:sz w:val="18"/>
                <w:szCs w:val="18"/>
              </w:rPr>
            </w:pPr>
            <w:r w:rsidDel="00000000" w:rsidR="00000000" w:rsidRPr="00000000">
              <w:rPr>
                <w:i w:val="1"/>
                <w:color w:val="548dd4"/>
                <w:sz w:val="18"/>
                <w:szCs w:val="18"/>
                <w:rtl w:val="0"/>
              </w:rPr>
              <w:t xml:space="preserve">Actualmente en recursos no necesitamos nada ya que solo hemos estado ocupando cosas open source </w:t>
            </w:r>
            <w:r w:rsidDel="00000000" w:rsidR="00000000" w:rsidRPr="00000000">
              <w:rPr>
                <w:rtl w:val="0"/>
              </w:rPr>
            </w:r>
          </w:p>
        </w:tc>
        <w:tc>
          <w:tcPr/>
          <w:p w:rsidR="00000000" w:rsidDel="00000000" w:rsidP="00000000" w:rsidRDefault="00000000" w:rsidRPr="00000000" w14:paraId="00000050">
            <w:pPr>
              <w:jc w:val="both"/>
              <w:rPr>
                <w:i w:val="1"/>
                <w:color w:val="c00000"/>
                <w:sz w:val="16"/>
                <w:szCs w:val="16"/>
              </w:rPr>
            </w:pPr>
            <w:r w:rsidDel="00000000" w:rsidR="00000000" w:rsidRPr="00000000">
              <w:rPr>
                <w:i w:val="1"/>
                <w:color w:val="c00000"/>
                <w:sz w:val="16"/>
                <w:szCs w:val="16"/>
                <w:rtl w:val="0"/>
              </w:rPr>
              <w:t xml:space="preserve">Documentación inicial (01-09-25 / 15-09-25)</w:t>
            </w:r>
          </w:p>
          <w:p w:rsidR="00000000" w:rsidDel="00000000" w:rsidP="00000000" w:rsidRDefault="00000000" w:rsidRPr="00000000" w14:paraId="00000051">
            <w:pPr>
              <w:jc w:val="both"/>
              <w:rPr>
                <w:i w:val="1"/>
                <w:color w:val="c00000"/>
                <w:sz w:val="16"/>
                <w:szCs w:val="16"/>
              </w:rPr>
            </w:pPr>
            <w:r w:rsidDel="00000000" w:rsidR="00000000" w:rsidRPr="00000000">
              <w:rPr>
                <w:i w:val="1"/>
                <w:color w:val="c00000"/>
                <w:sz w:val="16"/>
                <w:szCs w:val="16"/>
                <w:rtl w:val="0"/>
              </w:rPr>
              <w:t xml:space="preserve">UI/UX (16-09-25 / 19-09-25)</w:t>
            </w:r>
          </w:p>
          <w:p w:rsidR="00000000" w:rsidDel="00000000" w:rsidP="00000000" w:rsidRDefault="00000000" w:rsidRPr="00000000" w14:paraId="00000052">
            <w:pPr>
              <w:jc w:val="both"/>
              <w:rPr>
                <w:i w:val="1"/>
                <w:color w:val="c00000"/>
                <w:sz w:val="16"/>
                <w:szCs w:val="16"/>
              </w:rPr>
            </w:pPr>
            <w:r w:rsidDel="00000000" w:rsidR="00000000" w:rsidRPr="00000000">
              <w:rPr>
                <w:i w:val="1"/>
                <w:color w:val="c00000"/>
                <w:sz w:val="16"/>
                <w:szCs w:val="16"/>
                <w:rtl w:val="0"/>
              </w:rPr>
              <w:t xml:space="preserve">Construcción de arquitectura y base de datos (20-09-25 / 23-09-25)</w:t>
            </w:r>
          </w:p>
          <w:p w:rsidR="00000000" w:rsidDel="00000000" w:rsidP="00000000" w:rsidRDefault="00000000" w:rsidRPr="00000000" w14:paraId="00000053">
            <w:pPr>
              <w:jc w:val="both"/>
              <w:rPr>
                <w:i w:val="1"/>
                <w:color w:val="c00000"/>
                <w:sz w:val="16"/>
                <w:szCs w:val="16"/>
              </w:rPr>
            </w:pPr>
            <w:r w:rsidDel="00000000" w:rsidR="00000000" w:rsidRPr="00000000">
              <w:rPr>
                <w:i w:val="1"/>
                <w:color w:val="c00000"/>
                <w:sz w:val="16"/>
                <w:szCs w:val="16"/>
                <w:rtl w:val="0"/>
              </w:rPr>
              <w:t xml:space="preserve">Acceso y seguridad (24-09-25 / 29-09-25)</w:t>
            </w:r>
          </w:p>
          <w:p w:rsidR="00000000" w:rsidDel="00000000" w:rsidP="00000000" w:rsidRDefault="00000000" w:rsidRPr="00000000" w14:paraId="00000054">
            <w:pPr>
              <w:jc w:val="both"/>
              <w:rPr>
                <w:b w:val="1"/>
                <w:sz w:val="18"/>
                <w:szCs w:val="18"/>
              </w:rPr>
            </w:pPr>
            <w:r w:rsidDel="00000000" w:rsidR="00000000" w:rsidRPr="00000000">
              <w:rPr>
                <w:i w:val="1"/>
                <w:color w:val="c00000"/>
                <w:sz w:val="16"/>
                <w:szCs w:val="16"/>
                <w:rtl w:val="0"/>
              </w:rPr>
              <w:t xml:space="preserve">Ingreso y recepción (30-09-25 / 09-10-25)</w:t>
            </w:r>
            <w:r w:rsidDel="00000000" w:rsidR="00000000" w:rsidRPr="00000000">
              <w:rPr>
                <w:rFonts w:ascii="Calibri" w:cs="Calibri" w:eastAsia="Calibri" w:hAnsi="Calibri"/>
                <w:i w:val="1"/>
                <w:color w:val="548dd4"/>
                <w:sz w:val="18"/>
                <w:szCs w:val="18"/>
                <w:rtl w:val="0"/>
              </w:rPr>
              <w:t xml:space="preserve">. </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este caso los dos somos responsables de realizar las actividades. </w:t>
            </w:r>
            <w:r w:rsidDel="00000000" w:rsidR="00000000" w:rsidRPr="00000000">
              <w:rPr>
                <w:rtl w:val="0"/>
              </w:rPr>
            </w:r>
          </w:p>
        </w:tc>
        <w:tc>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Hasta el momento una de las dificultades es el poco conocimiento en el framework de laravel, que nos ha dificultado el  avance esperado y como facilitador es la buena comunicación que tenemos como equipo.</w:t>
            </w:r>
          </w:p>
        </w:tc>
        <w:tc>
          <w:tcPr/>
          <w:p w:rsidR="00000000" w:rsidDel="00000000" w:rsidP="00000000" w:rsidRDefault="00000000" w:rsidRPr="00000000" w14:paraId="00000057">
            <w:pPr>
              <w:jc w:val="both"/>
              <w:rPr>
                <w:i w:val="1"/>
                <w:color w:val="c00000"/>
                <w:sz w:val="16"/>
                <w:szCs w:val="16"/>
              </w:rPr>
            </w:pPr>
            <w:r w:rsidDel="00000000" w:rsidR="00000000" w:rsidRPr="00000000">
              <w:rPr>
                <w:i w:val="1"/>
                <w:color w:val="c00000"/>
                <w:sz w:val="16"/>
                <w:szCs w:val="16"/>
                <w:rtl w:val="0"/>
              </w:rPr>
              <w:t xml:space="preserve">Documentación inicial (Completado)</w:t>
            </w:r>
          </w:p>
          <w:p w:rsidR="00000000" w:rsidDel="00000000" w:rsidP="00000000" w:rsidRDefault="00000000" w:rsidRPr="00000000" w14:paraId="00000058">
            <w:pPr>
              <w:jc w:val="both"/>
              <w:rPr>
                <w:i w:val="1"/>
                <w:color w:val="c00000"/>
                <w:sz w:val="16"/>
                <w:szCs w:val="16"/>
              </w:rPr>
            </w:pPr>
            <w:r w:rsidDel="00000000" w:rsidR="00000000" w:rsidRPr="00000000">
              <w:rPr>
                <w:i w:val="1"/>
                <w:color w:val="c00000"/>
                <w:sz w:val="16"/>
                <w:szCs w:val="16"/>
                <w:rtl w:val="0"/>
              </w:rPr>
              <w:t xml:space="preserve">UI/UX (Completada)</w:t>
            </w:r>
          </w:p>
          <w:p w:rsidR="00000000" w:rsidDel="00000000" w:rsidP="00000000" w:rsidRDefault="00000000" w:rsidRPr="00000000" w14:paraId="00000059">
            <w:pPr>
              <w:jc w:val="both"/>
              <w:rPr>
                <w:i w:val="1"/>
                <w:color w:val="c00000"/>
                <w:sz w:val="16"/>
                <w:szCs w:val="16"/>
              </w:rPr>
            </w:pPr>
            <w:r w:rsidDel="00000000" w:rsidR="00000000" w:rsidRPr="00000000">
              <w:rPr>
                <w:i w:val="1"/>
                <w:color w:val="c00000"/>
                <w:sz w:val="16"/>
                <w:szCs w:val="16"/>
                <w:rtl w:val="0"/>
              </w:rPr>
              <w:t xml:space="preserve">Construcción de arquitectura y base de datos (Completada)</w:t>
            </w:r>
          </w:p>
          <w:p w:rsidR="00000000" w:rsidDel="00000000" w:rsidP="00000000" w:rsidRDefault="00000000" w:rsidRPr="00000000" w14:paraId="0000005A">
            <w:pPr>
              <w:jc w:val="both"/>
              <w:rPr>
                <w:i w:val="1"/>
                <w:color w:val="c00000"/>
                <w:sz w:val="16"/>
                <w:szCs w:val="16"/>
              </w:rPr>
            </w:pPr>
            <w:r w:rsidDel="00000000" w:rsidR="00000000" w:rsidRPr="00000000">
              <w:rPr>
                <w:i w:val="1"/>
                <w:color w:val="c00000"/>
                <w:sz w:val="16"/>
                <w:szCs w:val="16"/>
                <w:rtl w:val="0"/>
              </w:rPr>
              <w:t xml:space="preserve">Acceso y seguridad (Con retraso)</w:t>
            </w:r>
          </w:p>
          <w:p w:rsidR="00000000" w:rsidDel="00000000" w:rsidP="00000000" w:rsidRDefault="00000000" w:rsidRPr="00000000" w14:paraId="0000005B">
            <w:pPr>
              <w:jc w:val="both"/>
              <w:rPr>
                <w:i w:val="1"/>
                <w:color w:val="c00000"/>
                <w:sz w:val="16"/>
                <w:szCs w:val="16"/>
              </w:rPr>
            </w:pPr>
            <w:r w:rsidDel="00000000" w:rsidR="00000000" w:rsidRPr="00000000">
              <w:rPr>
                <w:i w:val="1"/>
                <w:color w:val="c00000"/>
                <w:sz w:val="16"/>
                <w:szCs w:val="16"/>
                <w:rtl w:val="0"/>
              </w:rPr>
              <w:t xml:space="preserve">Ingreso y recepción (No iniciado)</w:t>
            </w:r>
          </w:p>
        </w:tc>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APLICA</w:t>
            </w:r>
            <w:r w:rsidDel="00000000" w:rsidR="00000000" w:rsidRPr="00000000">
              <w:rPr>
                <w:rtl w:val="0"/>
              </w:rPr>
            </w:r>
          </w:p>
        </w:tc>
      </w:tr>
    </w:tbl>
    <w:p w:rsidR="00000000" w:rsidDel="00000000" w:rsidP="00000000" w:rsidRDefault="00000000" w:rsidRPr="00000000" w14:paraId="0000005D">
      <w:pPr>
        <w:rPr>
          <w:color w:val="595959"/>
          <w:sz w:val="24"/>
          <w:szCs w:val="24"/>
        </w:rPr>
      </w:pPr>
      <w:r w:rsidDel="00000000" w:rsidR="00000000" w:rsidRPr="00000000">
        <w:rPr>
          <w:rtl w:val="0"/>
        </w:rPr>
      </w:r>
    </w:p>
    <w:p w:rsidR="00000000" w:rsidDel="00000000" w:rsidP="00000000" w:rsidRDefault="00000000" w:rsidRPr="00000000" w14:paraId="0000005E">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61">
            <w:pPr>
              <w:rPr>
                <w:rFonts w:ascii="Calibri" w:cs="Calibri" w:eastAsia="Calibri" w:hAnsi="Calibri"/>
                <w:color w:val="1f3864"/>
              </w:rPr>
            </w:pPr>
            <w:r w:rsidDel="00000000" w:rsidR="00000000" w:rsidRPr="00000000">
              <w:rPr>
                <w:color w:val="1f3864"/>
                <w:rtl w:val="0"/>
              </w:rPr>
              <w:t xml:space="preserve">Actualmente para nosotros el factor que nos ha facilitado en la programación es la base entregada por Duoc UC, además de que al realizar una correcta carta Gantt, tenemos una buena base para continuar lo programado. Lo que actualmente ha dificultado el desarrollo del plan sería la nueva tecnología que hemos optado por desarrollar PHP, debido a que es un nuevo lenguaje para nosotros.Además del poco tiempo y el cansancio que nos produce estar en nuestra práctica profesional donde nos queda poco tiempo en el día para poder desarrollarlo.</w:t>
            </w:r>
            <w:r w:rsidDel="00000000" w:rsidR="00000000" w:rsidRPr="00000000">
              <w:rPr>
                <w:rtl w:val="0"/>
              </w:rPr>
            </w:r>
          </w:p>
          <w:p w:rsidR="00000000" w:rsidDel="00000000" w:rsidP="00000000" w:rsidRDefault="00000000" w:rsidRPr="00000000" w14:paraId="00000062">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c00000"/>
                <w:sz w:val="20"/>
                <w:szCs w:val="20"/>
              </w:rPr>
            </w:pPr>
            <w:r w:rsidDel="00000000" w:rsidR="00000000" w:rsidRPr="00000000">
              <w:rPr>
                <w:i w:val="1"/>
                <w:color w:val="c00000"/>
                <w:sz w:val="20"/>
                <w:szCs w:val="20"/>
                <w:rtl w:val="0"/>
              </w:rPr>
              <w:t xml:space="preserve">Actualmente no hemos realizado ningún tipo de modificación, ya que gracias a la buena comunicación entre las partes, el compromiso constante y una documentación clara y actualizada, no ha sido necesario realizar ajustes ni eliminar ningún elemento. Estos factores han permitido que el proceso se mantenga estable y eficiente hasta el momento.</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72">
            <w:pPr>
              <w:jc w:val="both"/>
              <w:rPr>
                <w:i w:val="1"/>
                <w:color w:val="548dd4"/>
                <w:sz w:val="20"/>
                <w:szCs w:val="20"/>
              </w:rPr>
            </w:pPr>
            <w:r w:rsidDel="00000000" w:rsidR="00000000" w:rsidRPr="00000000">
              <w:rPr>
                <w:i w:val="1"/>
                <w:color w:val="548dd4"/>
                <w:sz w:val="20"/>
                <w:szCs w:val="20"/>
                <w:rtl w:val="0"/>
              </w:rPr>
              <w:t xml:space="preserve">Según nuestra planificación de carta gantt tenemos 6 tareas en la fase de programación la cual no hemos hecho tanto por el nuevo framework que estamos usando siendo este laravel. </w:t>
            </w:r>
          </w:p>
          <w:p w:rsidR="00000000" w:rsidDel="00000000" w:rsidP="00000000" w:rsidRDefault="00000000" w:rsidRPr="00000000" w14:paraId="00000073">
            <w:pPr>
              <w:jc w:val="both"/>
              <w:rPr>
                <w:i w:val="1"/>
                <w:color w:val="548dd4"/>
                <w:sz w:val="20"/>
                <w:szCs w:val="20"/>
              </w:rPr>
            </w:pPr>
            <w:r w:rsidDel="00000000" w:rsidR="00000000" w:rsidRPr="00000000">
              <w:rPr>
                <w:i w:val="1"/>
                <w:color w:val="548dd4"/>
                <w:sz w:val="20"/>
                <w:szCs w:val="20"/>
                <w:rtl w:val="0"/>
              </w:rPr>
              <w:t xml:space="preserve">Las tareas que estamos con retraso son</w:t>
            </w:r>
          </w:p>
          <w:p w:rsidR="00000000" w:rsidDel="00000000" w:rsidP="00000000" w:rsidRDefault="00000000" w:rsidRPr="00000000" w14:paraId="00000074">
            <w:pPr>
              <w:jc w:val="both"/>
              <w:rPr>
                <w:i w:val="1"/>
                <w:color w:val="548dd4"/>
                <w:sz w:val="20"/>
                <w:szCs w:val="20"/>
              </w:rPr>
            </w:pPr>
            <w:r w:rsidDel="00000000" w:rsidR="00000000" w:rsidRPr="00000000">
              <w:rPr>
                <w:i w:val="1"/>
                <w:color w:val="548dd4"/>
                <w:sz w:val="20"/>
                <w:szCs w:val="20"/>
                <w:rtl w:val="0"/>
              </w:rPr>
              <w:t xml:space="preserve">Implementación del módulo de autenticación de usuarios</w:t>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Desarrollo de funcionalidad de recuperación de credenciales</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gestion y administracion de roles y usuarios</w:t>
            </w:r>
          </w:p>
          <w:p w:rsidR="00000000" w:rsidDel="00000000" w:rsidP="00000000" w:rsidRDefault="00000000" w:rsidRPr="00000000" w14:paraId="00000077">
            <w:pPr>
              <w:jc w:val="both"/>
              <w:rPr>
                <w:i w:val="1"/>
                <w:color w:val="548dd4"/>
                <w:sz w:val="20"/>
                <w:szCs w:val="20"/>
              </w:rPr>
            </w:pPr>
            <w:r w:rsidDel="00000000" w:rsidR="00000000" w:rsidRPr="00000000">
              <w:rPr>
                <w:i w:val="1"/>
                <w:color w:val="548dd4"/>
                <w:sz w:val="20"/>
                <w:szCs w:val="20"/>
                <w:rtl w:val="0"/>
              </w:rPr>
              <w:t xml:space="preserve">Implementación del formulario para agendamiento de horas</w:t>
            </w:r>
          </w:p>
          <w:p w:rsidR="00000000" w:rsidDel="00000000" w:rsidP="00000000" w:rsidRDefault="00000000" w:rsidRPr="00000000" w14:paraId="00000078">
            <w:pPr>
              <w:jc w:val="both"/>
              <w:rPr>
                <w:i w:val="1"/>
                <w:color w:val="548dd4"/>
                <w:sz w:val="20"/>
                <w:szCs w:val="20"/>
              </w:rPr>
            </w:pPr>
            <w:r w:rsidDel="00000000" w:rsidR="00000000" w:rsidRPr="00000000">
              <w:rPr>
                <w:i w:val="1"/>
                <w:color w:val="548dd4"/>
                <w:sz w:val="20"/>
                <w:szCs w:val="20"/>
                <w:rtl w:val="0"/>
              </w:rPr>
              <w:t xml:space="preserve">Desarrollo de formulario de registro de ingreso de vehículos</w:t>
            </w:r>
          </w:p>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Diseño de módulo de bitácora de ingreso y salida de vehículos</w:t>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estrategia que usaremos será la de trabajar mucho en conjunta ya que no queda de otra por el poco tiempo que tenemos por temas de prácticas .</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C9lZlupObi8P/aGXohDQWOUjw==">CgMxLjAyDmgueDQ2aGpvcnhyY3dmOAByITE5NWlzeU16b1c0QTVnQ2xoNzZaNGQySDQwOUJmZkdTdA==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