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56" w:rsidRPr="006D4079" w:rsidRDefault="00BF2FD6" w:rsidP="0027355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D40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</w:t>
      </w:r>
      <w:r w:rsidR="00273556" w:rsidRPr="006D40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="00273556" w:rsidRPr="006D407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73556" w:rsidRPr="006D4079" w:rsidRDefault="00BF2FD6" w:rsidP="00273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40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посещения мероприятия</w:t>
      </w:r>
    </w:p>
    <w:p w:rsidR="00BF2FD6" w:rsidRPr="006D4079" w:rsidRDefault="00BF2FD6" w:rsidP="0027355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D40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 w:rsidRPr="006D40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ROUT</w:t>
      </w:r>
      <w:r w:rsidRPr="006D40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15D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</w:t>
      </w:r>
      <w:r w:rsidRPr="006D40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VENT</w:t>
      </w:r>
      <w:r w:rsidRPr="006D40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CA0428" w:rsidRPr="006D4079" w:rsidRDefault="00273556" w:rsidP="00BF2FD6">
      <w:pPr>
        <w:spacing w:after="0" w:line="240" w:lineRule="auto"/>
        <w:jc w:val="center"/>
        <w:textAlignment w:val="baseline"/>
        <w:rPr>
          <w:rStyle w:val="normaltextrun"/>
          <w:rFonts w:ascii="Segoe UI" w:eastAsia="Times New Roman" w:hAnsi="Segoe UI" w:cs="Segoe UI"/>
          <w:sz w:val="24"/>
          <w:szCs w:val="24"/>
          <w:lang w:eastAsia="ru-RU"/>
        </w:rPr>
      </w:pPr>
      <w:r w:rsidRPr="006D407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D4079">
        <w:rPr>
          <w:rStyle w:val="normaltextrun"/>
          <w:color w:val="000000"/>
          <w:sz w:val="24"/>
          <w:szCs w:val="24"/>
        </w:rPr>
        <w:t>                                                        </w:t>
      </w:r>
      <w:r w:rsidR="00BF2FD6" w:rsidRPr="006D4079">
        <w:rPr>
          <w:rStyle w:val="normaltextrun"/>
          <w:color w:val="000000"/>
          <w:sz w:val="24"/>
          <w:szCs w:val="24"/>
        </w:rPr>
        <w:t>                 </w:t>
      </w:r>
    </w:p>
    <w:p w:rsidR="00BF2FD6" w:rsidRPr="006D4079" w:rsidRDefault="00081628" w:rsidP="002925A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Уважаемые</w:t>
      </w:r>
      <w:r w:rsidR="00BF2FD6" w:rsidRPr="006D4079">
        <w:rPr>
          <w:rStyle w:val="normaltextrun"/>
          <w:color w:val="000000"/>
        </w:rPr>
        <w:t xml:space="preserve"> гости!</w:t>
      </w:r>
    </w:p>
    <w:p w:rsidR="002925AE" w:rsidRDefault="002925AE" w:rsidP="002925A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0"/>
          <w:szCs w:val="20"/>
        </w:rPr>
      </w:pPr>
    </w:p>
    <w:p w:rsidR="00BF2FD6" w:rsidRPr="006D4079" w:rsidRDefault="00BF2FD6" w:rsidP="002925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 w:rsidRPr="006D4079">
        <w:rPr>
          <w:rStyle w:val="normaltextrun"/>
          <w:color w:val="000000"/>
        </w:rPr>
        <w:t xml:space="preserve">Для обеспечения комфортного и безопасного отдыха рекомендуем ознакомиться </w:t>
      </w:r>
      <w:r w:rsidR="00553C8E">
        <w:rPr>
          <w:rStyle w:val="normaltextrun"/>
          <w:color w:val="000000"/>
        </w:rPr>
        <w:br/>
      </w:r>
      <w:r w:rsidRPr="006D4079">
        <w:rPr>
          <w:rStyle w:val="normaltextrun"/>
          <w:color w:val="000000"/>
        </w:rPr>
        <w:t>с Правилами посещения мероприятия «</w:t>
      </w:r>
      <w:r w:rsidRPr="006D4079">
        <w:rPr>
          <w:rStyle w:val="normaltextrun"/>
          <w:color w:val="000000"/>
          <w:lang w:val="en-US"/>
        </w:rPr>
        <w:t>ROUT</w:t>
      </w:r>
      <w:r w:rsidRPr="006D4079">
        <w:rPr>
          <w:rStyle w:val="normaltextrun"/>
          <w:color w:val="000000"/>
        </w:rPr>
        <w:t xml:space="preserve"> </w:t>
      </w:r>
      <w:r w:rsidR="00115D4B">
        <w:rPr>
          <w:rStyle w:val="normaltextrun"/>
          <w:color w:val="000000"/>
          <w:lang w:val="en-US"/>
        </w:rPr>
        <w:t>E</w:t>
      </w:r>
      <w:r w:rsidRPr="006D4079">
        <w:rPr>
          <w:rStyle w:val="normaltextrun"/>
          <w:color w:val="000000"/>
          <w:lang w:val="en-US"/>
        </w:rPr>
        <w:t>VENT</w:t>
      </w:r>
      <w:r w:rsidRPr="006D4079">
        <w:rPr>
          <w:rStyle w:val="normaltextrun"/>
          <w:color w:val="000000"/>
        </w:rPr>
        <w:t>» (далее –</w:t>
      </w:r>
      <w:r w:rsidR="004B587C">
        <w:rPr>
          <w:rStyle w:val="normaltextrun"/>
          <w:color w:val="000000"/>
        </w:rPr>
        <w:t xml:space="preserve"> м</w:t>
      </w:r>
      <w:r w:rsidR="002925AE" w:rsidRPr="006D4079">
        <w:rPr>
          <w:rStyle w:val="normaltextrun"/>
          <w:color w:val="000000"/>
        </w:rPr>
        <w:t>ероприятие</w:t>
      </w:r>
      <w:r w:rsidRPr="006D4079">
        <w:rPr>
          <w:rStyle w:val="normaltextrun"/>
          <w:color w:val="000000"/>
        </w:rPr>
        <w:t xml:space="preserve">), </w:t>
      </w:r>
      <w:r w:rsidR="004B587C">
        <w:rPr>
          <w:rStyle w:val="normaltextrun"/>
          <w:color w:val="000000"/>
        </w:rPr>
        <w:br/>
      </w:r>
      <w:r w:rsidRPr="006D4079">
        <w:rPr>
          <w:rStyle w:val="normaltextrun"/>
          <w:color w:val="000000"/>
        </w:rPr>
        <w:t>которые являются обязательными и не могут быть оспорены гостями. Посещая Мероприятие, вы соглашаетесь с нашими условиями и принимаете условия, приведенные ниже.</w:t>
      </w:r>
    </w:p>
    <w:p w:rsidR="00BF2FD6" w:rsidRPr="006D4079" w:rsidRDefault="00BF2FD6" w:rsidP="00BF2FD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</w:p>
    <w:p w:rsidR="006D4079" w:rsidRPr="006D4079" w:rsidRDefault="002925AE" w:rsidP="006D4079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rStyle w:val="normaltextrun"/>
          <w:color w:val="000000"/>
        </w:rPr>
      </w:pPr>
      <w:r w:rsidRPr="006D4079">
        <w:rPr>
          <w:rStyle w:val="normaltextrun"/>
          <w:color w:val="000000"/>
        </w:rPr>
        <w:t xml:space="preserve">Администратор мероприятия, работающий на территории мероприятия, представляет интересы организаторов мероприятия. Просим Вас выполнять </w:t>
      </w:r>
      <w:r w:rsidR="004B587C">
        <w:rPr>
          <w:rStyle w:val="normaltextrun"/>
          <w:color w:val="000000"/>
        </w:rPr>
        <w:br/>
      </w:r>
      <w:r w:rsidRPr="006D4079">
        <w:rPr>
          <w:rStyle w:val="normaltextrun"/>
          <w:color w:val="000000"/>
        </w:rPr>
        <w:t>его требования и следовать рекомендациям организаторов мероприятия, а также иных лиц, осуществляющих проведение мероприятия.</w:t>
      </w:r>
    </w:p>
    <w:p w:rsidR="006D4079" w:rsidRPr="006D4079" w:rsidRDefault="002925AE" w:rsidP="006D4079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 w:rsidRPr="006D4079">
        <w:rPr>
          <w:rStyle w:val="normaltextrun"/>
          <w:color w:val="000000"/>
        </w:rPr>
        <w:t xml:space="preserve">Настоящее мероприятие проводится по адресу: г. Москва, ул. </w:t>
      </w:r>
      <w:proofErr w:type="spellStart"/>
      <w:r w:rsidRPr="006D4079">
        <w:rPr>
          <w:rStyle w:val="normaltextrun"/>
          <w:color w:val="000000"/>
        </w:rPr>
        <w:t>Грайвороновская</w:t>
      </w:r>
      <w:proofErr w:type="spellEnd"/>
      <w:r w:rsidR="006D4079" w:rsidRPr="006D4079">
        <w:rPr>
          <w:rStyle w:val="normaltextrun"/>
          <w:color w:val="000000"/>
        </w:rPr>
        <w:t xml:space="preserve">, </w:t>
      </w:r>
      <w:r w:rsidR="006D4079">
        <w:rPr>
          <w:rStyle w:val="normaltextrun"/>
          <w:color w:val="000000"/>
        </w:rPr>
        <w:br/>
      </w:r>
      <w:r w:rsidR="006D4079" w:rsidRPr="006D4079">
        <w:rPr>
          <w:rStyle w:val="normaltextrun"/>
          <w:color w:val="000000"/>
        </w:rPr>
        <w:t xml:space="preserve">д. 25, стр. 8. </w:t>
      </w:r>
      <w:r w:rsidR="006D4079" w:rsidRPr="006D4079">
        <w:t>Дата</w:t>
      </w:r>
      <w:r w:rsidR="006D4079" w:rsidRPr="006D4079">
        <w:rPr>
          <w:spacing w:val="18"/>
        </w:rPr>
        <w:t xml:space="preserve"> </w:t>
      </w:r>
      <w:r w:rsidR="006D4079" w:rsidRPr="006D4079">
        <w:t>мероприятия 05</w:t>
      </w:r>
      <w:r w:rsidR="006D4079" w:rsidRPr="006D4079">
        <w:rPr>
          <w:spacing w:val="18"/>
        </w:rPr>
        <w:t>.04.</w:t>
      </w:r>
      <w:r w:rsidR="006D4079" w:rsidRPr="006D4079">
        <w:t>2025</w:t>
      </w:r>
      <w:r w:rsidR="006D4079" w:rsidRPr="006D4079">
        <w:rPr>
          <w:spacing w:val="18"/>
        </w:rPr>
        <w:t xml:space="preserve"> </w:t>
      </w:r>
      <w:r w:rsidR="006D4079" w:rsidRPr="006D4079">
        <w:t>года по 06.04.2025.</w:t>
      </w:r>
      <w:r w:rsidR="006D4079">
        <w:t xml:space="preserve"> </w:t>
      </w:r>
      <w:r w:rsidR="006D4079" w:rsidRPr="006D4079">
        <w:t xml:space="preserve">Время проведения </w:t>
      </w:r>
      <w:r w:rsidR="006D4079">
        <w:br/>
      </w:r>
      <w:r w:rsidR="006D4079" w:rsidRPr="006D4079">
        <w:t>с</w:t>
      </w:r>
      <w:r w:rsidR="006D4079" w:rsidRPr="006D4079">
        <w:rPr>
          <w:spacing w:val="18"/>
        </w:rPr>
        <w:t xml:space="preserve"> </w:t>
      </w:r>
      <w:r w:rsidR="006D4079" w:rsidRPr="006D4079">
        <w:t>22</w:t>
      </w:r>
      <w:r w:rsidR="006D4079" w:rsidRPr="006D4079">
        <w:rPr>
          <w:spacing w:val="18"/>
        </w:rPr>
        <w:t xml:space="preserve"> </w:t>
      </w:r>
      <w:r w:rsidR="006D4079" w:rsidRPr="006D4079">
        <w:t>час.</w:t>
      </w:r>
      <w:r w:rsidR="006D4079" w:rsidRPr="006D4079">
        <w:rPr>
          <w:spacing w:val="18"/>
        </w:rPr>
        <w:t xml:space="preserve"> </w:t>
      </w:r>
      <w:r w:rsidR="006D4079" w:rsidRPr="006D4079">
        <w:t>00</w:t>
      </w:r>
      <w:r w:rsidR="006D4079" w:rsidRPr="006D4079">
        <w:rPr>
          <w:spacing w:val="18"/>
        </w:rPr>
        <w:t xml:space="preserve"> </w:t>
      </w:r>
      <w:r w:rsidR="006D4079" w:rsidRPr="006D4079">
        <w:t>мин.</w:t>
      </w:r>
      <w:r w:rsidR="006D4079" w:rsidRPr="006D4079">
        <w:rPr>
          <w:spacing w:val="-3"/>
        </w:rPr>
        <w:t xml:space="preserve"> </w:t>
      </w:r>
      <w:r w:rsidR="006D4079" w:rsidRPr="006D4079">
        <w:t>до</w:t>
      </w:r>
      <w:r w:rsidR="006D4079" w:rsidRPr="006D4079">
        <w:rPr>
          <w:spacing w:val="-2"/>
        </w:rPr>
        <w:t xml:space="preserve"> 5</w:t>
      </w:r>
      <w:r w:rsidR="006D4079" w:rsidRPr="006D4079">
        <w:rPr>
          <w:spacing w:val="-3"/>
        </w:rPr>
        <w:t xml:space="preserve"> </w:t>
      </w:r>
      <w:r w:rsidR="006D4079" w:rsidRPr="006D4079">
        <w:t>час.</w:t>
      </w:r>
      <w:r w:rsidR="006D4079" w:rsidRPr="006D4079">
        <w:rPr>
          <w:spacing w:val="-3"/>
        </w:rPr>
        <w:t xml:space="preserve"> </w:t>
      </w:r>
      <w:r w:rsidR="006D4079" w:rsidRPr="006D4079">
        <w:t>00</w:t>
      </w:r>
      <w:r w:rsidR="006D4079" w:rsidRPr="006D4079">
        <w:rPr>
          <w:spacing w:val="-3"/>
        </w:rPr>
        <w:t xml:space="preserve"> </w:t>
      </w:r>
      <w:r w:rsidR="006D4079" w:rsidRPr="006D4079">
        <w:t>мин.</w:t>
      </w:r>
    </w:p>
    <w:p w:rsidR="008A5917" w:rsidRDefault="006D4079" w:rsidP="006D4079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Покупка билета на Мероприятие осуществляется посредством </w:t>
      </w:r>
      <w:r w:rsidRPr="006D4079">
        <w:rPr>
          <w:color w:val="000000"/>
        </w:rPr>
        <w:t>чат-бот</w:t>
      </w:r>
      <w:r>
        <w:rPr>
          <w:color w:val="000000"/>
        </w:rPr>
        <w:t xml:space="preserve"> «</w:t>
      </w:r>
      <w:r w:rsidR="00115D4B">
        <w:rPr>
          <w:color w:val="000000"/>
          <w:lang w:val="en-US"/>
        </w:rPr>
        <w:t>ROUT</w:t>
      </w:r>
      <w:r w:rsidR="00970E81">
        <w:rPr>
          <w:color w:val="000000"/>
        </w:rPr>
        <w:t xml:space="preserve"> </w:t>
      </w:r>
      <w:r w:rsidR="00970E81">
        <w:rPr>
          <w:color w:val="000000"/>
          <w:lang w:val="en-US"/>
        </w:rPr>
        <w:t>TICKET</w:t>
      </w:r>
      <w:r>
        <w:rPr>
          <w:color w:val="000000"/>
        </w:rPr>
        <w:t>»</w:t>
      </w:r>
      <w:r w:rsidR="00115D4B" w:rsidRPr="00115D4B">
        <w:rPr>
          <w:color w:val="000000"/>
        </w:rPr>
        <w:t xml:space="preserve"> (</w:t>
      </w:r>
      <w:hyperlink r:id="rId5" w:tgtFrame="_blank" w:tooltip="https://t.me/routevents_bot" w:history="1">
        <w:r w:rsidR="00115D4B">
          <w:rPr>
            <w:rStyle w:val="a8"/>
          </w:rPr>
          <w:t>https://t.me/routevents_bot</w:t>
        </w:r>
      </w:hyperlink>
      <w:r w:rsidR="00115D4B" w:rsidRPr="00115D4B">
        <w:t>)</w:t>
      </w:r>
      <w:r w:rsidR="00115D4B">
        <w:rPr>
          <w:color w:val="000000"/>
        </w:rPr>
        <w:t xml:space="preserve"> </w:t>
      </w:r>
      <w:r>
        <w:rPr>
          <w:color w:val="000000"/>
        </w:rPr>
        <w:t>в мессенджере «</w:t>
      </w:r>
      <w:r>
        <w:rPr>
          <w:color w:val="000000"/>
          <w:lang w:val="en-US"/>
        </w:rPr>
        <w:t>Telegram</w:t>
      </w:r>
      <w:r>
        <w:rPr>
          <w:color w:val="000000"/>
        </w:rPr>
        <w:t>». Организаторами мероприятия о</w:t>
      </w:r>
      <w:r w:rsidR="00553C8E">
        <w:rPr>
          <w:color w:val="000000"/>
        </w:rPr>
        <w:t>брабатываются персональные данные Покупателя билета. Покупатель дает свое согласие</w:t>
      </w:r>
      <w:r w:rsidR="00115D4B" w:rsidRPr="00115D4B">
        <w:rPr>
          <w:color w:val="000000"/>
        </w:rPr>
        <w:t xml:space="preserve"> </w:t>
      </w:r>
      <w:r w:rsidR="00553C8E">
        <w:rPr>
          <w:color w:val="000000"/>
        </w:rPr>
        <w:t xml:space="preserve">на обработку персональных данных </w:t>
      </w:r>
      <w:r w:rsidR="00115D4B">
        <w:rPr>
          <w:color w:val="000000"/>
        </w:rPr>
        <w:br/>
      </w:r>
      <w:r w:rsidR="00553C8E">
        <w:rPr>
          <w:color w:val="000000"/>
        </w:rPr>
        <w:t>в информационных целях</w:t>
      </w:r>
      <w:r w:rsidR="001A5FC5">
        <w:rPr>
          <w:color w:val="000000"/>
        </w:rPr>
        <w:t xml:space="preserve"> в соответствии</w:t>
      </w:r>
      <w:r w:rsidR="00115D4B" w:rsidRPr="00115D4B">
        <w:rPr>
          <w:color w:val="000000"/>
        </w:rPr>
        <w:t xml:space="preserve"> </w:t>
      </w:r>
      <w:r w:rsidR="001A5FC5">
        <w:rPr>
          <w:color w:val="000000"/>
        </w:rPr>
        <w:t xml:space="preserve">с требованиями статьи 9 Федерального закона </w:t>
      </w:r>
      <w:r w:rsidR="008A5917">
        <w:rPr>
          <w:color w:val="000000"/>
        </w:rPr>
        <w:t xml:space="preserve"> от 27.07.2006 № 152-ФЗ</w:t>
      </w:r>
      <w:r w:rsidR="00115D4B" w:rsidRPr="00115D4B">
        <w:rPr>
          <w:color w:val="000000"/>
        </w:rPr>
        <w:t xml:space="preserve"> </w:t>
      </w:r>
      <w:r w:rsidR="008A5917">
        <w:rPr>
          <w:color w:val="000000"/>
        </w:rPr>
        <w:t>«О персональных данных».</w:t>
      </w:r>
      <w:r w:rsidR="00553C8E">
        <w:rPr>
          <w:color w:val="000000"/>
        </w:rPr>
        <w:t xml:space="preserve"> </w:t>
      </w:r>
    </w:p>
    <w:p w:rsidR="008A5917" w:rsidRDefault="006D4079" w:rsidP="006D4079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Стоимость билета </w:t>
      </w:r>
      <w:r w:rsidR="00553C8E">
        <w:rPr>
          <w:color w:val="000000"/>
        </w:rPr>
        <w:t>- 2 500 рублей. Цена может повышаться ближе к дате начала мероприятия. Окончательная стоимость билета – 3 500 рублей.</w:t>
      </w:r>
    </w:p>
    <w:p w:rsidR="003A60B7" w:rsidRDefault="003A60B7" w:rsidP="008A5917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>(18+) Наше мероприятие</w:t>
      </w:r>
      <w:r w:rsidR="008A5917" w:rsidRPr="008A5917">
        <w:rPr>
          <w:color w:val="000000"/>
        </w:rPr>
        <w:t xml:space="preserve"> могут посещать лица старше 18 лет. Во избежание</w:t>
      </w:r>
      <w:r w:rsidR="008A5917">
        <w:rPr>
          <w:color w:val="000000"/>
        </w:rPr>
        <w:t xml:space="preserve"> </w:t>
      </w:r>
      <w:r w:rsidR="008A5917" w:rsidRPr="008A5917">
        <w:rPr>
          <w:color w:val="000000"/>
        </w:rPr>
        <w:t xml:space="preserve">недоразумений необходимо иметь при себе </w:t>
      </w:r>
      <w:r w:rsidR="008A5917">
        <w:rPr>
          <w:color w:val="000000"/>
        </w:rPr>
        <w:t xml:space="preserve">оригинал </w:t>
      </w:r>
      <w:r w:rsidR="008A5917" w:rsidRPr="008A5917">
        <w:rPr>
          <w:color w:val="000000"/>
        </w:rPr>
        <w:t>документ</w:t>
      </w:r>
      <w:r w:rsidR="008A5917">
        <w:rPr>
          <w:color w:val="000000"/>
        </w:rPr>
        <w:t xml:space="preserve">а, удостоверяющего </w:t>
      </w:r>
      <w:r w:rsidR="008A5917" w:rsidRPr="008A5917">
        <w:rPr>
          <w:color w:val="000000"/>
        </w:rPr>
        <w:t xml:space="preserve">личность – паспорт или </w:t>
      </w:r>
      <w:r w:rsidR="008A5917">
        <w:rPr>
          <w:color w:val="000000"/>
        </w:rPr>
        <w:t>иное удостоверение личности (водительское удостоверение, военный билет и др.). Предоставление фотографий, ксерокопий, отсканированных изображений удостоверяющих документов не является</w:t>
      </w:r>
      <w:r w:rsidR="00553C8E" w:rsidRPr="008A5917">
        <w:rPr>
          <w:color w:val="000000"/>
        </w:rPr>
        <w:t xml:space="preserve"> </w:t>
      </w:r>
      <w:r w:rsidR="008A5917">
        <w:rPr>
          <w:color w:val="000000"/>
        </w:rPr>
        <w:t xml:space="preserve">основанием для входа </w:t>
      </w:r>
      <w:r w:rsidR="008A5917">
        <w:rPr>
          <w:color w:val="000000"/>
        </w:rPr>
        <w:br/>
        <w:t>на территорию проведения настоящего Мероприятия.</w:t>
      </w:r>
    </w:p>
    <w:p w:rsidR="003A60B7" w:rsidRDefault="003A60B7" w:rsidP="003A60B7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 w:rsidRPr="003A60B7">
        <w:rPr>
          <w:color w:val="000000"/>
        </w:rPr>
        <w:t>При необходимости</w:t>
      </w:r>
      <w:r>
        <w:rPr>
          <w:color w:val="000000"/>
        </w:rPr>
        <w:t xml:space="preserve"> </w:t>
      </w:r>
      <w:r w:rsidRPr="003A60B7">
        <w:rPr>
          <w:color w:val="000000"/>
        </w:rPr>
        <w:t>сотрудники службы охраны проведут осмотр ручным (контактным)</w:t>
      </w:r>
      <w:r>
        <w:rPr>
          <w:color w:val="000000"/>
        </w:rPr>
        <w:t xml:space="preserve"> </w:t>
      </w:r>
      <w:r w:rsidRPr="003A60B7">
        <w:rPr>
          <w:color w:val="000000"/>
        </w:rPr>
        <w:t>спосо</w:t>
      </w:r>
      <w:r>
        <w:rPr>
          <w:color w:val="000000"/>
        </w:rPr>
        <w:t>бом, соблюдая при этом оговоренные действующим законодательством о неприкосновенности личности рамки.</w:t>
      </w:r>
    </w:p>
    <w:p w:rsidR="003A60B7" w:rsidRDefault="003A60B7" w:rsidP="003A60B7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 w:rsidRPr="003A60B7">
        <w:rPr>
          <w:color w:val="000000"/>
        </w:rPr>
        <w:t>П</w:t>
      </w:r>
      <w:r>
        <w:rPr>
          <w:color w:val="000000"/>
        </w:rPr>
        <w:t>редставители организаторов мероприятия, работающие на территории проведения мероприятия</w:t>
      </w:r>
      <w:r w:rsidRPr="003A60B7">
        <w:rPr>
          <w:color w:val="000000"/>
        </w:rPr>
        <w:t>,</w:t>
      </w:r>
      <w:r>
        <w:rPr>
          <w:color w:val="000000"/>
        </w:rPr>
        <w:t xml:space="preserve"> </w:t>
      </w:r>
      <w:r w:rsidRPr="003A60B7">
        <w:rPr>
          <w:color w:val="000000"/>
        </w:rPr>
        <w:t>имеют право ограничить количество посетителей на свое усмотрение или</w:t>
      </w:r>
      <w:r>
        <w:rPr>
          <w:color w:val="000000"/>
        </w:rPr>
        <w:t xml:space="preserve"> </w:t>
      </w:r>
      <w:r w:rsidRPr="003A60B7">
        <w:rPr>
          <w:color w:val="000000"/>
        </w:rPr>
        <w:t>отказать отдельным лицам в праве войти в клуб – если нашими</w:t>
      </w:r>
      <w:r>
        <w:rPr>
          <w:color w:val="000000"/>
        </w:rPr>
        <w:t xml:space="preserve"> </w:t>
      </w:r>
      <w:r w:rsidRPr="003A60B7">
        <w:rPr>
          <w:color w:val="000000"/>
        </w:rPr>
        <w:t>сотрудниками принято так</w:t>
      </w:r>
      <w:r>
        <w:rPr>
          <w:color w:val="000000"/>
        </w:rPr>
        <w:t>ое решение, наличие билета не являе</w:t>
      </w:r>
      <w:r w:rsidRPr="003A60B7">
        <w:rPr>
          <w:color w:val="000000"/>
        </w:rPr>
        <w:t>тся гарантией беспрепятственного входа в клуб.</w:t>
      </w:r>
    </w:p>
    <w:p w:rsidR="003A60B7" w:rsidRDefault="003A60B7" w:rsidP="003A60B7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>Представители организаторов мероприятия</w:t>
      </w:r>
      <w:r w:rsidRPr="003A60B7">
        <w:rPr>
          <w:color w:val="000000"/>
        </w:rPr>
        <w:t xml:space="preserve"> имеют право не впустить на территорию</w:t>
      </w:r>
      <w:r>
        <w:rPr>
          <w:color w:val="000000"/>
        </w:rPr>
        <w:t xml:space="preserve"> </w:t>
      </w:r>
      <w:r w:rsidR="004B587C">
        <w:rPr>
          <w:color w:val="000000"/>
        </w:rPr>
        <w:t>заведения (клуб, караоке) лиц</w:t>
      </w:r>
      <w:r w:rsidRPr="003A60B7">
        <w:rPr>
          <w:color w:val="000000"/>
        </w:rPr>
        <w:t>, находящихся под воздействием наркотиков</w:t>
      </w:r>
      <w:r>
        <w:rPr>
          <w:color w:val="000000"/>
        </w:rPr>
        <w:t xml:space="preserve"> </w:t>
      </w:r>
      <w:r>
        <w:rPr>
          <w:color w:val="000000"/>
        </w:rPr>
        <w:br/>
      </w:r>
      <w:r w:rsidRPr="003A60B7">
        <w:rPr>
          <w:color w:val="000000"/>
        </w:rPr>
        <w:t>или в состоянии алкогольного опьянения.</w:t>
      </w:r>
    </w:p>
    <w:p w:rsidR="006D4079" w:rsidRDefault="003A60B7" w:rsidP="003A60B7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 w:rsidRPr="003A60B7">
        <w:rPr>
          <w:color w:val="000000"/>
        </w:rPr>
        <w:t>Пожалуйста, помните, что поводом для принятия такого решения также</w:t>
      </w:r>
      <w:r>
        <w:rPr>
          <w:color w:val="000000"/>
        </w:rPr>
        <w:t xml:space="preserve"> </w:t>
      </w:r>
      <w:r w:rsidRPr="003A60B7">
        <w:rPr>
          <w:color w:val="000000"/>
        </w:rPr>
        <w:t>может стать всякое проявление агрессии и любое неадекватное поведение,</w:t>
      </w:r>
      <w:r>
        <w:rPr>
          <w:color w:val="000000"/>
        </w:rPr>
        <w:t xml:space="preserve"> </w:t>
      </w:r>
      <w:r w:rsidRPr="003A60B7">
        <w:rPr>
          <w:color w:val="000000"/>
        </w:rPr>
        <w:t>которое доставляет</w:t>
      </w:r>
      <w:r>
        <w:rPr>
          <w:color w:val="000000"/>
        </w:rPr>
        <w:t xml:space="preserve"> дискомфорт другим гостям мероприятия.</w:t>
      </w:r>
    </w:p>
    <w:p w:rsidR="003A60B7" w:rsidRDefault="003A60B7" w:rsidP="003A60B7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>Лица, ответственные за безопасность проведения мероприятия,</w:t>
      </w:r>
      <w:r w:rsidRPr="003A60B7">
        <w:rPr>
          <w:color w:val="000000"/>
        </w:rPr>
        <w:t xml:space="preserve"> имеют право осмотреть</w:t>
      </w:r>
      <w:r>
        <w:rPr>
          <w:color w:val="000000"/>
        </w:rPr>
        <w:t xml:space="preserve"> </w:t>
      </w:r>
      <w:r w:rsidR="004B587C">
        <w:rPr>
          <w:color w:val="000000"/>
        </w:rPr>
        <w:t>посетителей мероприятия</w:t>
      </w:r>
      <w:r w:rsidRPr="003A60B7">
        <w:rPr>
          <w:color w:val="000000"/>
        </w:rPr>
        <w:t xml:space="preserve"> и их личные вещи.</w:t>
      </w:r>
    </w:p>
    <w:p w:rsidR="003A60B7" w:rsidRDefault="004B587C" w:rsidP="003A60B7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На территорию мероприятия</w:t>
      </w:r>
      <w:r w:rsidR="003A60B7" w:rsidRPr="003A60B7">
        <w:rPr>
          <w:color w:val="000000"/>
        </w:rPr>
        <w:t xml:space="preserve"> запрещено проносить прохладительные и спиртные напитки</w:t>
      </w:r>
      <w:r w:rsidR="003A60B7">
        <w:rPr>
          <w:color w:val="000000"/>
        </w:rPr>
        <w:t xml:space="preserve"> </w:t>
      </w:r>
      <w:r w:rsidR="003A60B7" w:rsidRPr="003A60B7">
        <w:rPr>
          <w:color w:val="000000"/>
        </w:rPr>
        <w:t>независимо</w:t>
      </w:r>
      <w:r>
        <w:rPr>
          <w:color w:val="000000"/>
        </w:rPr>
        <w:t xml:space="preserve"> </w:t>
      </w:r>
      <w:r w:rsidR="003A60B7" w:rsidRPr="003A60B7">
        <w:rPr>
          <w:color w:val="000000"/>
        </w:rPr>
        <w:t>от типа упаковки, наркотики, ядовитые и токсичные вещества,</w:t>
      </w:r>
      <w:r w:rsidR="003A60B7">
        <w:rPr>
          <w:color w:val="000000"/>
        </w:rPr>
        <w:t xml:space="preserve"> </w:t>
      </w:r>
      <w:r w:rsidR="003A60B7" w:rsidRPr="003A60B7">
        <w:rPr>
          <w:color w:val="000000"/>
        </w:rPr>
        <w:t>воспламеняющиеся вещества, средства личной защиты и любые виды</w:t>
      </w:r>
      <w:r w:rsidR="003A60B7">
        <w:rPr>
          <w:color w:val="000000"/>
        </w:rPr>
        <w:t xml:space="preserve"> </w:t>
      </w:r>
      <w:r w:rsidR="003A60B7" w:rsidRPr="003A60B7">
        <w:rPr>
          <w:color w:val="000000"/>
        </w:rPr>
        <w:t>оружия</w:t>
      </w:r>
      <w:r w:rsidR="003A60B7">
        <w:rPr>
          <w:color w:val="000000"/>
        </w:rPr>
        <w:t>.</w:t>
      </w:r>
    </w:p>
    <w:p w:rsidR="004F716D" w:rsidRPr="004F716D" w:rsidRDefault="003A60B7" w:rsidP="004F716D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 w:rsidRPr="003A60B7">
        <w:rPr>
          <w:color w:val="000000"/>
        </w:rPr>
        <w:t xml:space="preserve">Посетители несут ответственность за соблюдение общественного порядка </w:t>
      </w:r>
      <w:r>
        <w:rPr>
          <w:color w:val="000000"/>
        </w:rPr>
        <w:br/>
      </w:r>
      <w:r w:rsidRPr="003A60B7">
        <w:rPr>
          <w:color w:val="000000"/>
        </w:rPr>
        <w:t>и</w:t>
      </w:r>
      <w:r>
        <w:rPr>
          <w:color w:val="000000"/>
        </w:rPr>
        <w:t xml:space="preserve"> </w:t>
      </w:r>
      <w:r w:rsidRPr="003A60B7">
        <w:rPr>
          <w:color w:val="000000"/>
        </w:rPr>
        <w:t>сохранность м</w:t>
      </w:r>
      <w:r>
        <w:rPr>
          <w:color w:val="000000"/>
        </w:rPr>
        <w:t xml:space="preserve">атериальной собственности, используемой на мероприятии. </w:t>
      </w:r>
      <w:r w:rsidR="004F716D">
        <w:rPr>
          <w:color w:val="000000"/>
        </w:rPr>
        <w:t xml:space="preserve">Руководством мероприятия устанавливается тарификация в зависимости от типа нарушения, допущенного виновным ответственным лицом. Это означает, </w:t>
      </w:r>
      <w:r w:rsidR="004F716D">
        <w:rPr>
          <w:color w:val="000000"/>
        </w:rPr>
        <w:br/>
        <w:t xml:space="preserve">что </w:t>
      </w:r>
      <w:r w:rsidR="004F716D">
        <w:t>в</w:t>
      </w:r>
      <w:r w:rsidR="004F716D" w:rsidRPr="004F716D">
        <w:t xml:space="preserve"> случае повреждения или</w:t>
      </w:r>
      <w:r w:rsidR="004F716D">
        <w:t xml:space="preserve"> утери оборудования и имущества</w:t>
      </w:r>
      <w:r w:rsidR="004F716D" w:rsidRPr="004F716D">
        <w:t xml:space="preserve">, произошедших </w:t>
      </w:r>
      <w:r w:rsidR="004B587C">
        <w:br/>
      </w:r>
      <w:r w:rsidR="004F716D" w:rsidRPr="004F716D">
        <w:t xml:space="preserve">по вине </w:t>
      </w:r>
      <w:r w:rsidR="004F716D">
        <w:t>лиц, участвующих в мероприятии</w:t>
      </w:r>
      <w:r w:rsidR="004F716D" w:rsidRPr="004F716D">
        <w:t xml:space="preserve">, </w:t>
      </w:r>
      <w:r w:rsidR="004F716D">
        <w:t>ответственное лицо</w:t>
      </w:r>
      <w:r w:rsidR="004F716D" w:rsidRPr="004F716D">
        <w:t xml:space="preserve"> обязан</w:t>
      </w:r>
      <w:r w:rsidR="004F716D">
        <w:t>о</w:t>
      </w:r>
      <w:r w:rsidR="004F716D" w:rsidRPr="004F716D">
        <w:t xml:space="preserve"> возместить причиненный ущерб в следующем </w:t>
      </w:r>
      <w:r w:rsidR="004F716D" w:rsidRPr="004F716D">
        <w:rPr>
          <w:spacing w:val="-2"/>
        </w:rPr>
        <w:t>размере:</w:t>
      </w:r>
    </w:p>
    <w:p w:rsidR="004F716D" w:rsidRPr="00235D65" w:rsidRDefault="004F716D" w:rsidP="004F716D">
      <w:pPr>
        <w:widowControl w:val="0"/>
        <w:tabs>
          <w:tab w:val="left" w:pos="1305"/>
        </w:tabs>
        <w:autoSpaceDE w:val="0"/>
        <w:autoSpaceDN w:val="0"/>
        <w:spacing w:after="0" w:line="261" w:lineRule="auto"/>
        <w:ind w:left="809" w:right="107"/>
        <w:jc w:val="right"/>
        <w:rPr>
          <w:rFonts w:ascii="Times New Roman" w:eastAsia="Times New Roman" w:hAnsi="Times New Roman"/>
          <w:sz w:val="24"/>
        </w:rPr>
      </w:pPr>
    </w:p>
    <w:tbl>
      <w:tblPr>
        <w:tblStyle w:val="TableNormal1"/>
        <w:tblW w:w="9328" w:type="dxa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2"/>
        <w:gridCol w:w="4676"/>
      </w:tblGrid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235D65" w:rsidRDefault="004F716D" w:rsidP="00DF1583">
            <w:pPr>
              <w:spacing w:before="94"/>
              <w:ind w:right="128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 w:rsidRPr="00235D65">
              <w:rPr>
                <w:rFonts w:ascii="Times New Roman" w:eastAsia="Times New Roman" w:hAnsi="Times New Roman"/>
                <w:b/>
                <w:spacing w:val="-2"/>
                <w:sz w:val="24"/>
              </w:rPr>
              <w:t>Наименование</w:t>
            </w:r>
            <w:proofErr w:type="spellEnd"/>
          </w:p>
        </w:tc>
        <w:tc>
          <w:tcPr>
            <w:tcW w:w="4676" w:type="dxa"/>
          </w:tcPr>
          <w:p w:rsidR="004F716D" w:rsidRPr="00530674" w:rsidRDefault="004F716D" w:rsidP="00DF1583">
            <w:pPr>
              <w:spacing w:before="94"/>
              <w:jc w:val="center"/>
              <w:rPr>
                <w:rFonts w:ascii="Times New Roman" w:eastAsia="Times New Roman" w:hAnsi="Times New Roman"/>
                <w:b/>
                <w:sz w:val="24"/>
                <w:lang w:val="ru-RU"/>
              </w:rPr>
            </w:pPr>
            <w:proofErr w:type="spellStart"/>
            <w:r w:rsidRPr="00235D65">
              <w:rPr>
                <w:rFonts w:ascii="Times New Roman" w:eastAsia="Times New Roman" w:hAnsi="Times New Roman"/>
                <w:b/>
                <w:sz w:val="24"/>
              </w:rPr>
              <w:t>Размер</w:t>
            </w:r>
            <w:proofErr w:type="spellEnd"/>
            <w:r w:rsidRPr="00235D65">
              <w:rPr>
                <w:rFonts w:ascii="Times New Roman" w:eastAsia="Times New Roman" w:hAnsi="Times New Roman"/>
                <w:b/>
                <w:spacing w:val="-3"/>
                <w:sz w:val="24"/>
              </w:rPr>
              <w:t xml:space="preserve"> </w:t>
            </w:r>
            <w:proofErr w:type="spellStart"/>
            <w:r w:rsidRPr="00235D65">
              <w:rPr>
                <w:rFonts w:ascii="Times New Roman" w:eastAsia="Times New Roman" w:hAnsi="Times New Roman"/>
                <w:b/>
                <w:sz w:val="24"/>
              </w:rPr>
              <w:t>ущерба</w:t>
            </w:r>
            <w:proofErr w:type="spellEnd"/>
            <w:r w:rsidRPr="00235D65">
              <w:rPr>
                <w:rFonts w:ascii="Times New Roman" w:eastAsia="Times New Roman" w:hAnsi="Times New Roman"/>
                <w:b/>
                <w:sz w:val="24"/>
              </w:rPr>
              <w:t>,</w:t>
            </w:r>
            <w:r w:rsidRPr="00235D65">
              <w:rPr>
                <w:rFonts w:ascii="Times New Roman" w:eastAsia="Times New Roman" w:hAnsi="Times New Roman"/>
                <w:b/>
                <w:spacing w:val="-3"/>
                <w:sz w:val="24"/>
              </w:rPr>
              <w:t xml:space="preserve"> </w:t>
            </w:r>
            <w:proofErr w:type="spellStart"/>
            <w:r w:rsidRPr="00235D65">
              <w:rPr>
                <w:rFonts w:ascii="Times New Roman" w:eastAsia="Times New Roman" w:hAnsi="Times New Roman"/>
                <w:b/>
                <w:spacing w:val="-5"/>
                <w:sz w:val="24"/>
              </w:rPr>
              <w:t>руб</w:t>
            </w:r>
            <w:proofErr w:type="spellEnd"/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D560E5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D560E5">
              <w:rPr>
                <w:rFonts w:ascii="Times New Roman" w:eastAsia="Times New Roman" w:hAnsi="Times New Roman"/>
                <w:b/>
                <w:bCs/>
                <w:spacing w:val="-4"/>
                <w:sz w:val="24"/>
                <w:lang w:val="ru-RU"/>
              </w:rPr>
              <w:t>Диван</w:t>
            </w:r>
            <w:r>
              <w:rPr>
                <w:rFonts w:ascii="Times New Roman" w:eastAsia="Times New Roman" w:hAnsi="Times New Roman"/>
                <w:spacing w:val="-4"/>
                <w:sz w:val="24"/>
                <w:lang w:val="ru-RU"/>
              </w:rPr>
              <w:br/>
            </w:r>
            <w:r w:rsidRPr="00D560E5">
              <w:rPr>
                <w:rFonts w:ascii="Times New Roman" w:eastAsia="Times New Roman" w:hAnsi="Times New Roman"/>
                <w:spacing w:val="-4"/>
                <w:sz w:val="18"/>
                <w:szCs w:val="16"/>
                <w:lang w:val="ru-RU"/>
              </w:rPr>
              <w:t>(</w:t>
            </w:r>
            <w:r w:rsidRPr="00D560E5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Порча напитками, рисование, следы обуви, нанесение вреда внешнему виду)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5"/>
                <w:sz w:val="24"/>
              </w:rPr>
              <w:t>18000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D560E5" w:rsidRDefault="004F716D" w:rsidP="00DF1583">
            <w:pPr>
              <w:ind w:right="1690"/>
              <w:rPr>
                <w:rFonts w:ascii="Times New Roman" w:eastAsia="Times New Roman" w:hAnsi="Times New Roman"/>
                <w:b/>
                <w:bCs/>
                <w:spacing w:val="-4"/>
                <w:sz w:val="24"/>
                <w:lang w:val="ru-RU"/>
              </w:rPr>
            </w:pPr>
            <w:r w:rsidRPr="00D560E5">
              <w:rPr>
                <w:rFonts w:ascii="Times New Roman" w:eastAsia="Times New Roman" w:hAnsi="Times New Roman"/>
                <w:b/>
                <w:bCs/>
                <w:spacing w:val="-4"/>
                <w:sz w:val="24"/>
                <w:lang w:val="ru-RU"/>
              </w:rPr>
              <w:t>Стол</w:t>
            </w:r>
          </w:p>
          <w:p w:rsidR="004F716D" w:rsidRPr="00D560E5" w:rsidRDefault="004F716D" w:rsidP="00DF1583">
            <w:pPr>
              <w:ind w:right="1690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D560E5">
              <w:rPr>
                <w:rFonts w:ascii="Times New Roman" w:eastAsia="Times New Roman" w:hAnsi="Times New Roman"/>
                <w:spacing w:val="-4"/>
                <w:sz w:val="18"/>
                <w:szCs w:val="16"/>
                <w:lang w:val="ru-RU"/>
              </w:rPr>
              <w:t>(Причинение вреда внешнему виду, поломка)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4"/>
                <w:sz w:val="24"/>
              </w:rPr>
              <w:t>4000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tabs>
                <w:tab w:val="left" w:pos="1413"/>
              </w:tabs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8D0731">
              <w:rPr>
                <w:rFonts w:ascii="Times New Roman" w:eastAsia="Times New Roman" w:hAnsi="Times New Roman"/>
                <w:b/>
                <w:bCs/>
                <w:spacing w:val="-4"/>
                <w:sz w:val="24"/>
                <w:lang w:val="ru-RU"/>
              </w:rPr>
              <w:t>Ст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24"/>
                <w:lang w:val="ru-RU"/>
              </w:rPr>
              <w:t>ул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24"/>
                <w:lang w:val="ru-RU"/>
              </w:rPr>
              <w:br/>
            </w:r>
            <w:r w:rsidRPr="008D0731">
              <w:rPr>
                <w:rFonts w:ascii="Times New Roman" w:eastAsia="Times New Roman" w:hAnsi="Times New Roman"/>
                <w:spacing w:val="-4"/>
                <w:sz w:val="18"/>
                <w:szCs w:val="18"/>
                <w:lang w:val="ru-RU"/>
              </w:rPr>
              <w:t>(Поломка, нанесение вреда внешнему виду)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4"/>
                <w:sz w:val="24"/>
              </w:rPr>
              <w:t>6500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8D0731"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t>Кресло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 w:rsidRPr="008D0731">
              <w:rPr>
                <w:rFonts w:ascii="Times New Roman" w:eastAsia="Times New Roman" w:hAnsi="Times New Roman"/>
                <w:spacing w:val="-2"/>
                <w:sz w:val="18"/>
                <w:szCs w:val="16"/>
                <w:lang w:val="ru-RU"/>
              </w:rPr>
              <w:t>(</w:t>
            </w:r>
            <w:r w:rsidRPr="008D0731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Порча напитками, рисование, следы обуви)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2"/>
                <w:sz w:val="24"/>
              </w:rPr>
              <w:t>10000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z w:val="24"/>
              </w:rPr>
              <w:t>Цветочные</w:t>
            </w:r>
            <w:proofErr w:type="spellEnd"/>
            <w:r w:rsidRPr="008D0731">
              <w:rPr>
                <w:rFonts w:ascii="Times New Roman" w:eastAsia="Times New Roman" w:hAnsi="Times New Roman"/>
                <w:b/>
                <w:bCs/>
                <w:spacing w:val="-15"/>
                <w:sz w:val="24"/>
              </w:rPr>
              <w:t xml:space="preserve"> </w:t>
            </w: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pacing w:val="-2"/>
                <w:sz w:val="24"/>
              </w:rPr>
              <w:t>горшки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Поломка, трещина)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5"/>
                <w:sz w:val="24"/>
              </w:rPr>
              <w:t>1700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z w:val="24"/>
              </w:rPr>
              <w:t>Музыкальные</w:t>
            </w:r>
            <w:proofErr w:type="spellEnd"/>
            <w:r w:rsidRPr="008D0731">
              <w:rPr>
                <w:rFonts w:ascii="Times New Roman" w:eastAsia="Times New Roman" w:hAnsi="Times New Roman"/>
                <w:b/>
                <w:bCs/>
                <w:spacing w:val="-12"/>
                <w:sz w:val="24"/>
              </w:rPr>
              <w:t xml:space="preserve"> </w:t>
            </w: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z w:val="24"/>
              </w:rPr>
              <w:t>колонки</w:t>
            </w:r>
            <w:proofErr w:type="spellEnd"/>
            <w:r w:rsidRPr="008D0731">
              <w:rPr>
                <w:rFonts w:ascii="Times New Roman" w:eastAsia="Times New Roman" w:hAnsi="Times New Roman"/>
                <w:b/>
                <w:bCs/>
                <w:spacing w:val="-9"/>
                <w:sz w:val="24"/>
              </w:rPr>
              <w:t xml:space="preserve"> </w:t>
            </w:r>
            <w:r w:rsidRPr="008D0731">
              <w:rPr>
                <w:rFonts w:ascii="Times New Roman" w:eastAsia="Times New Roman" w:hAnsi="Times New Roman"/>
                <w:b/>
                <w:bCs/>
                <w:sz w:val="24"/>
              </w:rPr>
              <w:t>(2</w:t>
            </w:r>
            <w:r w:rsidRPr="008D0731">
              <w:rPr>
                <w:rFonts w:ascii="Times New Roman" w:eastAsia="Times New Roman" w:hAnsi="Times New Roman"/>
                <w:b/>
                <w:bCs/>
                <w:spacing w:val="-8"/>
                <w:sz w:val="24"/>
              </w:rPr>
              <w:t xml:space="preserve"> </w:t>
            </w: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pacing w:val="-2"/>
                <w:sz w:val="24"/>
              </w:rPr>
              <w:t>единицы</w:t>
            </w:r>
            <w:proofErr w:type="spellEnd"/>
            <w:r w:rsidRPr="008D0731">
              <w:rPr>
                <w:rFonts w:ascii="Times New Roman" w:eastAsia="Times New Roman" w:hAnsi="Times New Roman"/>
                <w:b/>
                <w:bCs/>
                <w:spacing w:val="-2"/>
                <w:sz w:val="24"/>
              </w:rPr>
              <w:t>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2"/>
                <w:sz w:val="24"/>
              </w:rPr>
              <w:t>230000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pacing w:val="-2"/>
                <w:sz w:val="24"/>
              </w:rPr>
              <w:t>Сабвуфер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(Поломка)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2"/>
                <w:sz w:val="24"/>
              </w:rPr>
              <w:t>380000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5054E6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>Микшерный</w:t>
            </w:r>
            <w:r w:rsidRPr="005054E6">
              <w:rPr>
                <w:rFonts w:ascii="Times New Roman" w:eastAsia="Times New Roman" w:hAnsi="Times New Roman"/>
                <w:b/>
                <w:bCs/>
                <w:spacing w:val="-3"/>
                <w:sz w:val="24"/>
                <w:lang w:val="ru-RU"/>
              </w:rPr>
              <w:t xml:space="preserve"> </w:t>
            </w:r>
            <w:r w:rsidRPr="005054E6">
              <w:rPr>
                <w:rFonts w:ascii="Times New Roman" w:eastAsia="Times New Roman" w:hAnsi="Times New Roman"/>
                <w:b/>
                <w:bCs/>
                <w:spacing w:val="-4"/>
                <w:sz w:val="24"/>
                <w:lang w:val="ru-RU"/>
              </w:rPr>
              <w:t>пульт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4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pacing w:val="-4"/>
                <w:sz w:val="18"/>
                <w:szCs w:val="18"/>
                <w:lang w:val="ru-RU"/>
              </w:rPr>
              <w:t xml:space="preserve">Утеря, </w:t>
            </w:r>
            <w:proofErr w:type="spellStart"/>
            <w:r w:rsidRPr="005054E6">
              <w:rPr>
                <w:rFonts w:ascii="Times New Roman" w:eastAsia="Times New Roman" w:hAnsi="Times New Roman"/>
                <w:spacing w:val="-4"/>
                <w:sz w:val="18"/>
                <w:szCs w:val="18"/>
                <w:lang w:val="ru-RU"/>
              </w:rPr>
              <w:t>залитие</w:t>
            </w:r>
            <w:proofErr w:type="spellEnd"/>
            <w:r w:rsidRPr="005054E6">
              <w:rPr>
                <w:rFonts w:ascii="Times New Roman" w:eastAsia="Times New Roman" w:hAnsi="Times New Roman"/>
                <w:spacing w:val="-4"/>
                <w:sz w:val="18"/>
                <w:szCs w:val="18"/>
                <w:lang w:val="ru-RU"/>
              </w:rPr>
              <w:t xml:space="preserve"> жидкостью, поломка)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pacing w:val="-2"/>
                <w:sz w:val="24"/>
                <w:lang w:val="ru-RU"/>
              </w:rPr>
              <w:t>10</w:t>
            </w:r>
            <w:r w:rsidRPr="00235D65">
              <w:rPr>
                <w:rFonts w:ascii="Times New Roman" w:eastAsia="Times New Roman" w:hAnsi="Times New Roman"/>
                <w:spacing w:val="-2"/>
                <w:sz w:val="24"/>
              </w:rPr>
              <w:t>0000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5054E6"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t>Торшер</w:t>
            </w:r>
            <w:r w:rsidRPr="005054E6">
              <w:rPr>
                <w:rFonts w:ascii="Times New Roman" w:eastAsia="Times New Roman" w:hAnsi="Times New Roman"/>
                <w:b/>
                <w:bCs/>
                <w:spacing w:val="-8"/>
                <w:sz w:val="24"/>
                <w:lang w:val="ru-RU"/>
              </w:rPr>
              <w:t xml:space="preserve"> </w:t>
            </w:r>
            <w:r w:rsidRPr="005054E6"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t>напольный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(Поломка, порча внешнего вида)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4"/>
                <w:sz w:val="24"/>
              </w:rPr>
              <w:t>8000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5054E6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 xml:space="preserve">Канделябры </w:t>
            </w:r>
            <w:r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Приведение в непрезентабельное состояние или поломка)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4"/>
                <w:sz w:val="24"/>
              </w:rPr>
              <w:t>1000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pacing w:val="-2"/>
                <w:sz w:val="24"/>
              </w:rPr>
              <w:t>Люстра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pacing w:val="-5"/>
                <w:sz w:val="18"/>
                <w:szCs w:val="18"/>
                <w:lang w:val="ru-RU"/>
              </w:rPr>
              <w:t>Порча)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5"/>
                <w:sz w:val="24"/>
              </w:rPr>
              <w:t>15000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5054E6"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t>Микроволновая печь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Порча, разогревание непредназначенных вещей для нее)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589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4"/>
                <w:sz w:val="24"/>
              </w:rPr>
              <w:t>6000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pacing w:val="-4"/>
                <w:sz w:val="24"/>
              </w:rPr>
              <w:t>Окно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pacing w:val="-4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4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pacing w:val="-4"/>
                <w:sz w:val="18"/>
                <w:szCs w:val="18"/>
                <w:lang w:val="ru-RU"/>
              </w:rPr>
              <w:t>Трещина, разбитие)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589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2"/>
                <w:sz w:val="24"/>
              </w:rPr>
              <w:t>70000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z w:val="24"/>
              </w:rPr>
              <w:t>Дверь</w:t>
            </w:r>
            <w:proofErr w:type="spellEnd"/>
            <w:r w:rsidRPr="008D0731">
              <w:rPr>
                <w:rFonts w:ascii="Times New Roman" w:eastAsia="Times New Roman" w:hAnsi="Times New Roman"/>
                <w:b/>
                <w:bCs/>
                <w:spacing w:val="-3"/>
                <w:sz w:val="24"/>
              </w:rPr>
              <w:t xml:space="preserve"> </w:t>
            </w: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pacing w:val="-2"/>
                <w:sz w:val="24"/>
              </w:rPr>
              <w:t>входная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Поломка)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2"/>
                <w:sz w:val="24"/>
              </w:rPr>
              <w:t>55000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5054E6"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t>Проектор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>
              <w:rPr>
                <w:rFonts w:ascii="Times New Roman" w:eastAsia="Times New Roman" w:hAnsi="Times New Roman"/>
                <w:spacing w:val="-2"/>
                <w:sz w:val="18"/>
                <w:szCs w:val="16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оломка</w:t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2"/>
                <w:sz w:val="24"/>
              </w:rPr>
              <w:t>35000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pacing w:val="-2"/>
                <w:sz w:val="24"/>
              </w:rPr>
              <w:t>Экран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Порча внешнего вида)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2"/>
                <w:sz w:val="24"/>
              </w:rPr>
              <w:t>25000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z w:val="24"/>
              </w:rPr>
              <w:t>Дверь</w:t>
            </w:r>
            <w:proofErr w:type="spellEnd"/>
            <w:r w:rsidRPr="008D0731">
              <w:rPr>
                <w:rFonts w:ascii="Times New Roman" w:eastAsia="Times New Roman" w:hAnsi="Times New Roman"/>
                <w:b/>
                <w:bCs/>
                <w:spacing w:val="-3"/>
                <w:sz w:val="24"/>
              </w:rPr>
              <w:t xml:space="preserve"> </w:t>
            </w: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pacing w:val="-2"/>
                <w:sz w:val="24"/>
              </w:rPr>
              <w:t>межкомнатная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pacing w:val="-2"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Поломка)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pacing w:val="-2"/>
                <w:sz w:val="24"/>
              </w:rPr>
              <w:t>10000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8D0731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lastRenderedPageBreak/>
              <w:t>Шкаф для хранения верхней одежды</w:t>
            </w:r>
            <w:r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pacing w:val="-2"/>
                <w:sz w:val="18"/>
                <w:szCs w:val="18"/>
                <w:lang w:val="ru-RU"/>
              </w:rPr>
              <w:t>Поломка)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z w:val="24"/>
              </w:rPr>
              <w:t>7000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8D0731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 xml:space="preserve">Зеркало в </w:t>
            </w: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>сан.узлах</w:t>
            </w:r>
            <w:proofErr w:type="spellEnd"/>
            <w:r w:rsidRPr="008D0731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 xml:space="preserve"> (1 единица)</w:t>
            </w:r>
            <w:r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Поломка, трещины, порча внешнего вида)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z w:val="24"/>
              </w:rPr>
              <w:t>4000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5054E6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 xml:space="preserve">Раковина в </w:t>
            </w:r>
            <w:proofErr w:type="spellStart"/>
            <w:r w:rsidRPr="005054E6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>сан.узлах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Поломка, засорение)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z w:val="24"/>
              </w:rPr>
              <w:t>7000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proofErr w:type="spellStart"/>
            <w:r w:rsidRPr="008D0731">
              <w:rPr>
                <w:rFonts w:ascii="Times New Roman" w:eastAsia="Times New Roman" w:hAnsi="Times New Roman"/>
                <w:b/>
                <w:bCs/>
                <w:sz w:val="24"/>
              </w:rPr>
              <w:t>Унитаз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Поломка, засорение)</w:t>
            </w:r>
          </w:p>
        </w:tc>
        <w:tc>
          <w:tcPr>
            <w:tcW w:w="4676" w:type="dxa"/>
          </w:tcPr>
          <w:p w:rsidR="004F716D" w:rsidRPr="00235D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235D65">
              <w:rPr>
                <w:rFonts w:ascii="Times New Roman" w:eastAsia="Times New Roman" w:hAnsi="Times New Roman"/>
                <w:sz w:val="24"/>
              </w:rPr>
              <w:t>15000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8D0731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>Вешалка</w:t>
            </w:r>
            <w:r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Поломка)</w:t>
            </w:r>
          </w:p>
        </w:tc>
        <w:tc>
          <w:tcPr>
            <w:tcW w:w="4676" w:type="dxa"/>
          </w:tcPr>
          <w:p w:rsidR="004F716D" w:rsidRPr="000A0810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100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8D073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Повреждение стен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br/>
              <w:t>(</w:t>
            </w: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Порча,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з</w:t>
            </w:r>
            <w:r w:rsidRPr="003333D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агрязнение жидкостями для питья</w:t>
            </w: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, следы обуви, царапины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676" w:type="dxa"/>
          </w:tcPr>
          <w:p w:rsidR="004F716D" w:rsidRPr="00AD10DC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1000 - 2000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8D0731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>Плед</w:t>
            </w:r>
            <w:r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Порча, загрязнение)</w:t>
            </w:r>
          </w:p>
        </w:tc>
        <w:tc>
          <w:tcPr>
            <w:tcW w:w="4676" w:type="dxa"/>
          </w:tcPr>
          <w:p w:rsidR="004F716D" w:rsidRPr="007D1B6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1000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8D0731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>Подушка</w:t>
            </w:r>
            <w:r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6"/>
                <w:lang w:val="ru-RU"/>
              </w:rPr>
              <w:t>(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Порча, загрязнение)</w:t>
            </w:r>
          </w:p>
        </w:tc>
        <w:tc>
          <w:tcPr>
            <w:tcW w:w="4676" w:type="dxa"/>
          </w:tcPr>
          <w:p w:rsidR="004F716D" w:rsidRPr="003D7956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500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8D0731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</w:pPr>
            <w:r w:rsidRPr="008D0731">
              <w:rPr>
                <w:rFonts w:ascii="Times New Roman" w:eastAsia="Times New Roman" w:hAnsi="Times New Roman"/>
                <w:b/>
                <w:bCs/>
                <w:sz w:val="24"/>
                <w:lang w:val="ru-RU"/>
              </w:rPr>
              <w:t>Курение в зале</w:t>
            </w:r>
          </w:p>
        </w:tc>
        <w:tc>
          <w:tcPr>
            <w:tcW w:w="4676" w:type="dxa"/>
          </w:tcPr>
          <w:p w:rsidR="004F716D" w:rsidRPr="003D7956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5000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38003A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Повреждение или потеря посуды</w:t>
            </w: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(тарелки, стаканы, чашки и т.д.)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200 руб.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Ключи от помещения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(Поломка или потеря)</w:t>
            </w:r>
          </w:p>
        </w:tc>
        <w:tc>
          <w:tcPr>
            <w:tcW w:w="4676" w:type="dxa"/>
          </w:tcPr>
          <w:p w:rsidR="004F716D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5 000 руб.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Нарушение графика работы помещения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(Задержка закрытия более чем на 30 мин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676" w:type="dxa"/>
          </w:tcPr>
          <w:p w:rsidR="004F716D" w:rsidRPr="00D560E5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Оплата часовая в соответствии с тарифом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Холодильник для напитков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(Поломка, трещина на стекле)</w:t>
            </w:r>
          </w:p>
        </w:tc>
        <w:tc>
          <w:tcPr>
            <w:tcW w:w="4676" w:type="dxa"/>
          </w:tcPr>
          <w:p w:rsidR="004F716D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3 000 руб.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38003A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Использование звуковых устройств без согласования с Правообладателем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10 000 руб.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38003A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Разливы напитков на мебель или оборудование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5 000 руб.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38003A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Использование пиротехники, свечей или других огнеопасных предметов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(Неправильное использование оборудования, разжигание огня внутри помещения)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50 000 руб.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38003A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Выяснение отношений с помощью рукоприкладства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2 000 руб.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Проникновение в служебные зоны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(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Т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ехническ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ое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 xml:space="preserve"> помещени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е</w:t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1 000 руб.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38003A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Вынос имущества за пределы помещения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10 000 руб. + стоимость имущества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38003A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Нахождение на территории в состоянии сильного алкогольного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5 000 руб. и удаление с площадки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38003A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Нахождение на территории в состоянии наркотического опьянения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Вызов сотрудников полиции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7C745F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Употребление запрещенных веществ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50 000 руб. + вызов полиции</w:t>
            </w:r>
          </w:p>
        </w:tc>
      </w:tr>
      <w:tr w:rsidR="004F716D" w:rsidRPr="00235D65" w:rsidTr="004F716D">
        <w:trPr>
          <w:trHeight w:val="449"/>
        </w:trPr>
        <w:tc>
          <w:tcPr>
            <w:tcW w:w="4652" w:type="dxa"/>
          </w:tcPr>
          <w:p w:rsidR="004F716D" w:rsidRPr="005054E6" w:rsidRDefault="004F716D" w:rsidP="00DF1583">
            <w:pPr>
              <w:spacing w:before="94"/>
              <w:ind w:right="128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7C745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lastRenderedPageBreak/>
              <w:t>Игнорирование правил пожарной безопасности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  <w:r w:rsidRPr="005054E6"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 xml:space="preserve">(Блокировка эвакуационных выходов, 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/>
              </w:rPr>
              <w:t>разжигание огня)</w:t>
            </w:r>
          </w:p>
        </w:tc>
        <w:tc>
          <w:tcPr>
            <w:tcW w:w="4676" w:type="dxa"/>
          </w:tcPr>
          <w:p w:rsidR="004F716D" w:rsidRPr="0038003A" w:rsidRDefault="004F716D" w:rsidP="00DF1583">
            <w:pPr>
              <w:spacing w:before="94"/>
              <w:ind w:right="1416"/>
              <w:rPr>
                <w:rFonts w:ascii="Times New Roman" w:eastAsia="Times New Roman" w:hAnsi="Times New Roman"/>
                <w:sz w:val="24"/>
              </w:rPr>
            </w:pPr>
            <w:r w:rsidRPr="007C745F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10 000 руб.</w:t>
            </w:r>
          </w:p>
        </w:tc>
      </w:tr>
    </w:tbl>
    <w:p w:rsidR="004F716D" w:rsidRDefault="004F716D" w:rsidP="004F716D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>Администрация мероприятия</w:t>
      </w:r>
      <w:r w:rsidRPr="004F716D">
        <w:rPr>
          <w:color w:val="000000"/>
        </w:rPr>
        <w:t xml:space="preserve"> не несе</w:t>
      </w:r>
      <w:r>
        <w:rPr>
          <w:color w:val="000000"/>
        </w:rPr>
        <w:t xml:space="preserve">т ответственности за сохранность </w:t>
      </w:r>
      <w:r w:rsidRPr="004F716D">
        <w:rPr>
          <w:color w:val="000000"/>
        </w:rPr>
        <w:t>транспортных средств и личных вещей посетителей. Пожалуйста, будьте</w:t>
      </w:r>
      <w:r>
        <w:rPr>
          <w:color w:val="000000"/>
        </w:rPr>
        <w:t xml:space="preserve"> </w:t>
      </w:r>
      <w:r w:rsidRPr="004F716D">
        <w:rPr>
          <w:color w:val="000000"/>
        </w:rPr>
        <w:t>внимательны и не оставляйте свои личные вещи без присмотра.</w:t>
      </w:r>
    </w:p>
    <w:p w:rsidR="004F716D" w:rsidRDefault="004F716D" w:rsidP="004F716D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>Находясь на территории проведения мероприятия</w:t>
      </w:r>
      <w:r w:rsidRPr="004F716D">
        <w:rPr>
          <w:color w:val="000000"/>
        </w:rPr>
        <w:t>, Вы можете стать участником любительской</w:t>
      </w:r>
      <w:r>
        <w:rPr>
          <w:color w:val="000000"/>
        </w:rPr>
        <w:t xml:space="preserve"> </w:t>
      </w:r>
      <w:r w:rsidRPr="004F716D">
        <w:rPr>
          <w:color w:val="000000"/>
        </w:rPr>
        <w:t>или профессиональной фото-, видеосъемки или аудиозаписи и даете свое</w:t>
      </w:r>
      <w:r>
        <w:rPr>
          <w:color w:val="000000"/>
        </w:rPr>
        <w:t xml:space="preserve"> </w:t>
      </w:r>
      <w:r w:rsidRPr="004F716D">
        <w:rPr>
          <w:color w:val="000000"/>
        </w:rPr>
        <w:t>согласие на использование данных мат</w:t>
      </w:r>
      <w:r w:rsidR="00974B4D">
        <w:rPr>
          <w:color w:val="000000"/>
        </w:rPr>
        <w:t>ериалов для внутренних нужд</w:t>
      </w:r>
      <w:r w:rsidRPr="004F716D">
        <w:rPr>
          <w:color w:val="000000"/>
        </w:rPr>
        <w:t>,</w:t>
      </w:r>
      <w:r>
        <w:rPr>
          <w:color w:val="000000"/>
        </w:rPr>
        <w:t xml:space="preserve"> </w:t>
      </w:r>
      <w:r w:rsidRPr="004F716D">
        <w:rPr>
          <w:color w:val="000000"/>
        </w:rPr>
        <w:t>частного просмотра, видео-, теле- и радиотрансляции или публикации в</w:t>
      </w:r>
      <w:r>
        <w:rPr>
          <w:color w:val="000000"/>
        </w:rPr>
        <w:t xml:space="preserve"> социальных </w:t>
      </w:r>
      <w:r w:rsidRPr="004F716D">
        <w:rPr>
          <w:color w:val="000000"/>
        </w:rPr>
        <w:t xml:space="preserve">сетях </w:t>
      </w:r>
      <w:r w:rsidR="00974B4D">
        <w:rPr>
          <w:color w:val="000000"/>
        </w:rPr>
        <w:br/>
      </w:r>
      <w:r w:rsidRPr="004F716D">
        <w:rPr>
          <w:color w:val="000000"/>
        </w:rPr>
        <w:t>и интернет пространстве.</w:t>
      </w:r>
    </w:p>
    <w:p w:rsidR="00974B4D" w:rsidRDefault="00974B4D" w:rsidP="00974B4D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>В</w:t>
      </w:r>
      <w:r w:rsidR="003534DD">
        <w:rPr>
          <w:color w:val="000000"/>
        </w:rPr>
        <w:t>ходные</w:t>
      </w:r>
      <w:r w:rsidRPr="00974B4D">
        <w:rPr>
          <w:color w:val="000000"/>
        </w:rPr>
        <w:t xml:space="preserve"> билет</w:t>
      </w:r>
      <w:r w:rsidR="003534DD">
        <w:rPr>
          <w:color w:val="000000"/>
        </w:rPr>
        <w:t>ы</w:t>
      </w:r>
      <w:r w:rsidRPr="00974B4D">
        <w:rPr>
          <w:color w:val="000000"/>
        </w:rPr>
        <w:t xml:space="preserve"> не могут быть использованы для</w:t>
      </w:r>
      <w:r>
        <w:rPr>
          <w:color w:val="000000"/>
        </w:rPr>
        <w:t xml:space="preserve"> дальнейшей продажи </w:t>
      </w:r>
      <w:r w:rsidR="00081628">
        <w:rPr>
          <w:color w:val="000000"/>
        </w:rPr>
        <w:br/>
      </w:r>
      <w:r>
        <w:rPr>
          <w:color w:val="000000"/>
        </w:rPr>
        <w:t xml:space="preserve">или </w:t>
      </w:r>
      <w:r w:rsidRPr="00974B4D">
        <w:rPr>
          <w:color w:val="000000"/>
        </w:rPr>
        <w:t>в качестве приза при проведении конкурсов</w:t>
      </w:r>
      <w:r>
        <w:rPr>
          <w:color w:val="000000"/>
        </w:rPr>
        <w:t xml:space="preserve"> </w:t>
      </w:r>
      <w:r w:rsidRPr="00974B4D">
        <w:rPr>
          <w:color w:val="000000"/>
        </w:rPr>
        <w:t>и розыгрышей без предварительной</w:t>
      </w:r>
      <w:r>
        <w:rPr>
          <w:color w:val="000000"/>
        </w:rPr>
        <w:t xml:space="preserve"> договоренности с организаторами мероприятия.</w:t>
      </w:r>
    </w:p>
    <w:p w:rsidR="00725ACB" w:rsidRDefault="00725ACB" w:rsidP="00725ACB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>На нашем мероприятии считается недопустимым обнажать интимные части тела, откровенно целоваться, вступать в интимную близость.</w:t>
      </w:r>
    </w:p>
    <w:p w:rsidR="00725ACB" w:rsidRDefault="00725ACB" w:rsidP="00725ACB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>Территория мероприятия является частной территор</w:t>
      </w:r>
      <w:bookmarkStart w:id="0" w:name="_GoBack"/>
      <w:bookmarkEnd w:id="0"/>
      <w:r>
        <w:rPr>
          <w:color w:val="000000"/>
        </w:rPr>
        <w:t>ией</w:t>
      </w:r>
      <w:r w:rsidRPr="00725ACB">
        <w:rPr>
          <w:color w:val="000000"/>
        </w:rPr>
        <w:t>, и а</w:t>
      </w:r>
      <w:r>
        <w:rPr>
          <w:color w:val="000000"/>
        </w:rPr>
        <w:t xml:space="preserve">дминистрация мероприятия в любое время </w:t>
      </w:r>
      <w:r w:rsidRPr="00725ACB">
        <w:rPr>
          <w:color w:val="000000"/>
        </w:rPr>
        <w:t>вправе попроси</w:t>
      </w:r>
      <w:r>
        <w:rPr>
          <w:color w:val="000000"/>
        </w:rPr>
        <w:t xml:space="preserve">ть Вас покинуть территорию мероприятия </w:t>
      </w:r>
      <w:r w:rsidRPr="00725ACB">
        <w:rPr>
          <w:color w:val="000000"/>
        </w:rPr>
        <w:t>без объяснения причин.</w:t>
      </w:r>
    </w:p>
    <w:p w:rsidR="00725ACB" w:rsidRPr="00725ACB" w:rsidRDefault="00725ACB" w:rsidP="00725ACB">
      <w:pPr>
        <w:pStyle w:val="paragraph"/>
        <w:numPr>
          <w:ilvl w:val="0"/>
          <w:numId w:val="35"/>
        </w:numPr>
        <w:spacing w:after="0"/>
        <w:jc w:val="both"/>
        <w:textAlignment w:val="baseline"/>
        <w:rPr>
          <w:color w:val="000000"/>
        </w:rPr>
      </w:pPr>
      <w:r w:rsidRPr="00725ACB">
        <w:rPr>
          <w:color w:val="000000"/>
        </w:rPr>
        <w:t>В случае возникновения конфликтов и чрезвычайных ситуаций обращайтесь</w:t>
      </w:r>
      <w:r>
        <w:rPr>
          <w:color w:val="000000"/>
        </w:rPr>
        <w:t xml:space="preserve"> </w:t>
      </w:r>
      <w:r>
        <w:rPr>
          <w:color w:val="000000"/>
        </w:rPr>
        <w:br/>
        <w:t>за помощью к организаторам мероприятия.</w:t>
      </w:r>
      <w:r w:rsidRPr="00725ACB">
        <w:rPr>
          <w:color w:val="000000"/>
        </w:rPr>
        <w:t xml:space="preserve"> Убедительно просим Вас не пытаться</w:t>
      </w:r>
      <w:r>
        <w:rPr>
          <w:color w:val="000000"/>
        </w:rPr>
        <w:t xml:space="preserve"> </w:t>
      </w:r>
      <w:r w:rsidRPr="00725ACB">
        <w:rPr>
          <w:color w:val="000000"/>
        </w:rPr>
        <w:t>решать конфликтные ситуации самостоятельно.</w:t>
      </w:r>
    </w:p>
    <w:p w:rsidR="002925AE" w:rsidRPr="002925AE" w:rsidRDefault="002925AE" w:rsidP="006D4079">
      <w:pPr>
        <w:pStyle w:val="paragraph"/>
        <w:spacing w:after="0"/>
        <w:ind w:left="720"/>
        <w:jc w:val="both"/>
        <w:textAlignment w:val="baseline"/>
        <w:rPr>
          <w:rStyle w:val="normaltextrun"/>
          <w:color w:val="000000"/>
          <w:sz w:val="20"/>
          <w:szCs w:val="20"/>
        </w:rPr>
      </w:pPr>
    </w:p>
    <w:p w:rsidR="00BF2FD6" w:rsidRDefault="00BF2FD6" w:rsidP="00273556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0"/>
          <w:szCs w:val="20"/>
        </w:rPr>
      </w:pPr>
    </w:p>
    <w:p w:rsidR="00273556" w:rsidRPr="00725ACB" w:rsidRDefault="00725ACB" w:rsidP="00725AC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0"/>
          <w:szCs w:val="20"/>
        </w:rPr>
        <w:t>     </w:t>
      </w:r>
    </w:p>
    <w:sectPr w:rsidR="00273556" w:rsidRPr="00725ACB" w:rsidSect="00096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BC8"/>
    <w:multiLevelType w:val="multilevel"/>
    <w:tmpl w:val="8FA8A8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521DB"/>
    <w:multiLevelType w:val="multilevel"/>
    <w:tmpl w:val="F01E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A1E1C"/>
    <w:multiLevelType w:val="multilevel"/>
    <w:tmpl w:val="B234E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0A49"/>
    <w:multiLevelType w:val="multilevel"/>
    <w:tmpl w:val="9FAAE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25DFB"/>
    <w:multiLevelType w:val="multilevel"/>
    <w:tmpl w:val="776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EA80234"/>
    <w:multiLevelType w:val="multilevel"/>
    <w:tmpl w:val="57885C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80A96"/>
    <w:multiLevelType w:val="multilevel"/>
    <w:tmpl w:val="930240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E50A6"/>
    <w:multiLevelType w:val="multilevel"/>
    <w:tmpl w:val="79A07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51671"/>
    <w:multiLevelType w:val="multilevel"/>
    <w:tmpl w:val="4A9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F0E1F9F"/>
    <w:multiLevelType w:val="multilevel"/>
    <w:tmpl w:val="871EE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61F06"/>
    <w:multiLevelType w:val="multilevel"/>
    <w:tmpl w:val="B7CA56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D2CE5"/>
    <w:multiLevelType w:val="multilevel"/>
    <w:tmpl w:val="1078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85BC8"/>
    <w:multiLevelType w:val="multilevel"/>
    <w:tmpl w:val="AF94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16B70"/>
    <w:multiLevelType w:val="multilevel"/>
    <w:tmpl w:val="DA6C054C"/>
    <w:lvl w:ilvl="0">
      <w:start w:val="1"/>
      <w:numFmt w:val="decimal"/>
      <w:lvlText w:val="%1."/>
      <w:lvlJc w:val="left"/>
      <w:pPr>
        <w:ind w:left="4301" w:hanging="240"/>
        <w:jc w:val="right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73" w:hanging="455"/>
      </w:pPr>
      <w:rPr>
        <w:rFonts w:hint="default"/>
        <w:b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4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57" w:hanging="4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15" w:hanging="4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2" w:hanging="4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0" w:hanging="4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7" w:hanging="4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5" w:hanging="455"/>
      </w:pPr>
      <w:rPr>
        <w:rFonts w:hint="default"/>
        <w:lang w:val="ru-RU" w:eastAsia="en-US" w:bidi="ar-SA"/>
      </w:rPr>
    </w:lvl>
  </w:abstractNum>
  <w:abstractNum w:abstractNumId="14" w15:restartNumberingAfterBreak="0">
    <w:nsid w:val="4323466E"/>
    <w:multiLevelType w:val="multilevel"/>
    <w:tmpl w:val="5AFAA5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F7721"/>
    <w:multiLevelType w:val="multilevel"/>
    <w:tmpl w:val="0706C0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801E8"/>
    <w:multiLevelType w:val="multilevel"/>
    <w:tmpl w:val="AA4EE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80CBF"/>
    <w:multiLevelType w:val="multilevel"/>
    <w:tmpl w:val="549C4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C5E1A"/>
    <w:multiLevelType w:val="multilevel"/>
    <w:tmpl w:val="A17CA3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070BEE"/>
    <w:multiLevelType w:val="multilevel"/>
    <w:tmpl w:val="957C4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7735A"/>
    <w:multiLevelType w:val="hybridMultilevel"/>
    <w:tmpl w:val="F6329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B11A9"/>
    <w:multiLevelType w:val="multilevel"/>
    <w:tmpl w:val="6EC4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120334"/>
    <w:multiLevelType w:val="multilevel"/>
    <w:tmpl w:val="045A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815198"/>
    <w:multiLevelType w:val="multilevel"/>
    <w:tmpl w:val="D30284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F6285"/>
    <w:multiLevelType w:val="multilevel"/>
    <w:tmpl w:val="B01C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4547EE"/>
    <w:multiLevelType w:val="hybridMultilevel"/>
    <w:tmpl w:val="7F6E1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94667"/>
    <w:multiLevelType w:val="multilevel"/>
    <w:tmpl w:val="37F88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F00857"/>
    <w:multiLevelType w:val="multilevel"/>
    <w:tmpl w:val="62D05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215E3E"/>
    <w:multiLevelType w:val="multilevel"/>
    <w:tmpl w:val="51EAFB48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69497168"/>
    <w:multiLevelType w:val="multilevel"/>
    <w:tmpl w:val="DE223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66CC2"/>
    <w:multiLevelType w:val="multilevel"/>
    <w:tmpl w:val="1F5EC2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7C0988"/>
    <w:multiLevelType w:val="multilevel"/>
    <w:tmpl w:val="A500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216B90"/>
    <w:multiLevelType w:val="multilevel"/>
    <w:tmpl w:val="C068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F74E4C"/>
    <w:multiLevelType w:val="multilevel"/>
    <w:tmpl w:val="00341E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02774F"/>
    <w:multiLevelType w:val="multilevel"/>
    <w:tmpl w:val="C068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F86563"/>
    <w:multiLevelType w:val="multilevel"/>
    <w:tmpl w:val="AF22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1"/>
  </w:num>
  <w:num w:numId="2">
    <w:abstractNumId w:val="22"/>
  </w:num>
  <w:num w:numId="3">
    <w:abstractNumId w:val="2"/>
  </w:num>
  <w:num w:numId="4">
    <w:abstractNumId w:val="26"/>
  </w:num>
  <w:num w:numId="5">
    <w:abstractNumId w:val="12"/>
  </w:num>
  <w:num w:numId="6">
    <w:abstractNumId w:val="3"/>
  </w:num>
  <w:num w:numId="7">
    <w:abstractNumId w:val="7"/>
  </w:num>
  <w:num w:numId="8">
    <w:abstractNumId w:val="14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21"/>
  </w:num>
  <w:num w:numId="14">
    <w:abstractNumId w:val="34"/>
  </w:num>
  <w:num w:numId="15">
    <w:abstractNumId w:val="5"/>
  </w:num>
  <w:num w:numId="16">
    <w:abstractNumId w:val="24"/>
  </w:num>
  <w:num w:numId="17">
    <w:abstractNumId w:val="17"/>
  </w:num>
  <w:num w:numId="18">
    <w:abstractNumId w:val="29"/>
  </w:num>
  <w:num w:numId="19">
    <w:abstractNumId w:val="18"/>
  </w:num>
  <w:num w:numId="20">
    <w:abstractNumId w:val="11"/>
  </w:num>
  <w:num w:numId="21">
    <w:abstractNumId w:val="33"/>
  </w:num>
  <w:num w:numId="22">
    <w:abstractNumId w:val="9"/>
  </w:num>
  <w:num w:numId="23">
    <w:abstractNumId w:val="6"/>
  </w:num>
  <w:num w:numId="24">
    <w:abstractNumId w:val="15"/>
  </w:num>
  <w:num w:numId="25">
    <w:abstractNumId w:val="0"/>
  </w:num>
  <w:num w:numId="26">
    <w:abstractNumId w:val="1"/>
  </w:num>
  <w:num w:numId="27">
    <w:abstractNumId w:val="19"/>
  </w:num>
  <w:num w:numId="28">
    <w:abstractNumId w:val="10"/>
  </w:num>
  <w:num w:numId="29">
    <w:abstractNumId w:val="8"/>
  </w:num>
  <w:num w:numId="30">
    <w:abstractNumId w:val="28"/>
  </w:num>
  <w:num w:numId="31">
    <w:abstractNumId w:val="4"/>
  </w:num>
  <w:num w:numId="32">
    <w:abstractNumId w:val="35"/>
  </w:num>
  <w:num w:numId="33">
    <w:abstractNumId w:val="25"/>
  </w:num>
  <w:num w:numId="34">
    <w:abstractNumId w:val="32"/>
  </w:num>
  <w:num w:numId="35">
    <w:abstractNumId w:val="2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56"/>
    <w:rsid w:val="00003DE9"/>
    <w:rsid w:val="00081628"/>
    <w:rsid w:val="00096969"/>
    <w:rsid w:val="000B2F6A"/>
    <w:rsid w:val="000C178A"/>
    <w:rsid w:val="00115D4B"/>
    <w:rsid w:val="00151532"/>
    <w:rsid w:val="001A5FC5"/>
    <w:rsid w:val="00232736"/>
    <w:rsid w:val="0025340D"/>
    <w:rsid w:val="00273556"/>
    <w:rsid w:val="002925AE"/>
    <w:rsid w:val="002B7BD5"/>
    <w:rsid w:val="003534DD"/>
    <w:rsid w:val="003A60B7"/>
    <w:rsid w:val="00414A4E"/>
    <w:rsid w:val="004B587C"/>
    <w:rsid w:val="004F716D"/>
    <w:rsid w:val="00553C8E"/>
    <w:rsid w:val="006112CC"/>
    <w:rsid w:val="00670658"/>
    <w:rsid w:val="00675EE5"/>
    <w:rsid w:val="006B5EB5"/>
    <w:rsid w:val="006C03E6"/>
    <w:rsid w:val="006D4079"/>
    <w:rsid w:val="00705CDE"/>
    <w:rsid w:val="00725ACB"/>
    <w:rsid w:val="00762337"/>
    <w:rsid w:val="0079452D"/>
    <w:rsid w:val="007B4459"/>
    <w:rsid w:val="007C24FC"/>
    <w:rsid w:val="0089373D"/>
    <w:rsid w:val="008A5917"/>
    <w:rsid w:val="008D585E"/>
    <w:rsid w:val="008E6EB9"/>
    <w:rsid w:val="00970E81"/>
    <w:rsid w:val="009720E5"/>
    <w:rsid w:val="00974B4D"/>
    <w:rsid w:val="009843F4"/>
    <w:rsid w:val="00A35468"/>
    <w:rsid w:val="00A6463E"/>
    <w:rsid w:val="00B65F03"/>
    <w:rsid w:val="00B748D3"/>
    <w:rsid w:val="00BB00D0"/>
    <w:rsid w:val="00BC47C6"/>
    <w:rsid w:val="00BF2FD6"/>
    <w:rsid w:val="00C27116"/>
    <w:rsid w:val="00CA0428"/>
    <w:rsid w:val="00D30368"/>
    <w:rsid w:val="00E604DA"/>
    <w:rsid w:val="00EE7F3A"/>
    <w:rsid w:val="00EF0884"/>
    <w:rsid w:val="00F2178C"/>
    <w:rsid w:val="00FB13A7"/>
    <w:rsid w:val="00FD3BF2"/>
    <w:rsid w:val="00FF1FB6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EBC4"/>
  <w15:docId w15:val="{D08FDDAC-9865-4DFD-89AE-9E5E2EF0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9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7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73556"/>
  </w:style>
  <w:style w:type="character" w:customStyle="1" w:styleId="eop">
    <w:name w:val="eop"/>
    <w:basedOn w:val="a0"/>
    <w:rsid w:val="00273556"/>
  </w:style>
  <w:style w:type="character" w:customStyle="1" w:styleId="contextualspellingandgrammarerror">
    <w:name w:val="contextualspellingandgrammarerror"/>
    <w:basedOn w:val="a0"/>
    <w:rsid w:val="00273556"/>
  </w:style>
  <w:style w:type="paragraph" w:styleId="a3">
    <w:name w:val="Normal (Web)"/>
    <w:basedOn w:val="a"/>
    <w:qFormat/>
    <w:rsid w:val="0067065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D30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0368"/>
    <w:rPr>
      <w:rFonts w:ascii="Segoe UI" w:hAnsi="Segoe UI" w:cs="Segoe UI"/>
      <w:sz w:val="18"/>
      <w:szCs w:val="18"/>
    </w:rPr>
  </w:style>
  <w:style w:type="paragraph" w:styleId="a6">
    <w:name w:val="Body Text Indent"/>
    <w:basedOn w:val="a"/>
    <w:link w:val="a7"/>
    <w:semiHidden/>
    <w:unhideWhenUsed/>
    <w:rsid w:val="008E6EB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8E6EB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4F71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semiHidden/>
    <w:unhideWhenUsed/>
    <w:rsid w:val="00115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routevents_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Егор</cp:lastModifiedBy>
  <cp:revision>3</cp:revision>
  <cp:lastPrinted>2021-05-27T14:22:00Z</cp:lastPrinted>
  <dcterms:created xsi:type="dcterms:W3CDTF">2025-03-14T13:19:00Z</dcterms:created>
  <dcterms:modified xsi:type="dcterms:W3CDTF">2025-03-14T13:21:00Z</dcterms:modified>
</cp:coreProperties>
</file>