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ДОЛИ В КВАРТИРЕ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ул. Комсомольская, д. 159, кв. 16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Доля в праве общей долевой собственности на квартиру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Доля в праве общей долевой собственности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1/2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квартиры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расположена квартира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