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99D" w:rsidRPr="001F236E" w:rsidRDefault="007B0F6E" w:rsidP="001F236E">
      <w:pPr>
        <w:spacing w:after="0"/>
        <w:jc w:val="center"/>
        <w:rPr>
          <w:rFonts w:cstheme="minorHAnsi"/>
          <w:b/>
          <w:sz w:val="36"/>
          <w:szCs w:val="36"/>
        </w:rPr>
      </w:pPr>
      <w:r w:rsidRPr="001F236E">
        <w:rPr>
          <w:rFonts w:cstheme="minorHAnsi"/>
          <w:b/>
          <w:sz w:val="36"/>
          <w:szCs w:val="36"/>
        </w:rPr>
        <w:t xml:space="preserve">Executive Summary for </w:t>
      </w:r>
      <w:proofErr w:type="spellStart"/>
      <w:r w:rsidRPr="001F236E">
        <w:rPr>
          <w:rFonts w:cstheme="minorHAnsi"/>
          <w:b/>
          <w:sz w:val="36"/>
          <w:szCs w:val="36"/>
        </w:rPr>
        <w:t>Mapster</w:t>
      </w:r>
      <w:proofErr w:type="spellEnd"/>
    </w:p>
    <w:p w:rsidR="007B0F6E" w:rsidRPr="001F236E" w:rsidRDefault="007B0F6E" w:rsidP="002C36A0">
      <w:pPr>
        <w:spacing w:after="0" w:line="240" w:lineRule="auto"/>
        <w:ind w:left="360" w:hanging="360"/>
        <w:rPr>
          <w:rFonts w:cstheme="minorHAnsi"/>
          <w:color w:val="000000"/>
        </w:rPr>
      </w:pPr>
      <w:r w:rsidRPr="001F236E">
        <w:rPr>
          <w:rFonts w:cstheme="minorHAnsi"/>
          <w:b/>
          <w:bCs/>
          <w:color w:val="000000"/>
          <w:sz w:val="24"/>
          <w:szCs w:val="24"/>
          <w:u w:val="single"/>
        </w:rPr>
        <w:t>Motivation</w:t>
      </w:r>
      <w:r w:rsidRPr="001F236E">
        <w:rPr>
          <w:rFonts w:cstheme="minorHAnsi"/>
        </w:rPr>
        <w:br/>
      </w:r>
      <w:bookmarkStart w:id="0" w:name="_GoBack"/>
      <w:proofErr w:type="spellStart"/>
      <w:r w:rsidRPr="001F236E">
        <w:rPr>
          <w:rFonts w:cstheme="minorHAnsi"/>
          <w:color w:val="000000"/>
        </w:rPr>
        <w:t>Mapster</w:t>
      </w:r>
      <w:proofErr w:type="spellEnd"/>
      <w:r w:rsidRPr="001F236E">
        <w:rPr>
          <w:rFonts w:cstheme="minorHAnsi"/>
          <w:color w:val="000000"/>
        </w:rPr>
        <w:t xml:space="preserve"> is designed to inform travelers about the overall safety of a given country or region. Without having to read website upon website, travelers can get the 'big picture' about the safety of a country just by looking at our intensity maps - either an overall score or scores based on individual safety concerns such as crime or natural disasters. </w:t>
      </w:r>
      <w:proofErr w:type="spellStart"/>
      <w:r w:rsidRPr="001F236E">
        <w:rPr>
          <w:rFonts w:cstheme="minorHAnsi"/>
          <w:color w:val="000000"/>
        </w:rPr>
        <w:t>Mapster</w:t>
      </w:r>
      <w:proofErr w:type="spellEnd"/>
      <w:r w:rsidRPr="001F236E">
        <w:rPr>
          <w:rFonts w:cstheme="minorHAnsi"/>
          <w:color w:val="000000"/>
        </w:rPr>
        <w:t xml:space="preserve"> also allows users to look at real-time and historical travel warnings from the </w:t>
      </w:r>
      <w:hyperlink r:id="rId7" w:history="1">
        <w:r w:rsidRPr="001F236E">
          <w:rPr>
            <w:rStyle w:val="Hyperlink"/>
            <w:rFonts w:cstheme="minorHAnsi"/>
            <w:color w:val="000000"/>
          </w:rPr>
          <w:t>U.S. Department of State</w:t>
        </w:r>
      </w:hyperlink>
      <w:r w:rsidRPr="001F236E">
        <w:rPr>
          <w:rFonts w:cstheme="minorHAnsi"/>
          <w:color w:val="000000"/>
        </w:rPr>
        <w:t xml:space="preserve"> and </w:t>
      </w:r>
      <w:hyperlink r:id="rId8" w:history="1">
        <w:r w:rsidRPr="001F236E">
          <w:rPr>
            <w:rStyle w:val="Hyperlink"/>
            <w:rFonts w:cstheme="minorHAnsi"/>
            <w:color w:val="000000"/>
          </w:rPr>
          <w:t>U.K. Foreign &amp; Commonwealth Office</w:t>
        </w:r>
      </w:hyperlink>
      <w:r w:rsidRPr="001F236E">
        <w:rPr>
          <w:rFonts w:cstheme="minorHAnsi"/>
          <w:color w:val="000000"/>
        </w:rPr>
        <w:t>.</w:t>
      </w:r>
    </w:p>
    <w:bookmarkEnd w:id="0"/>
    <w:p w:rsidR="007B0F6E" w:rsidRPr="001F236E" w:rsidRDefault="007B0F6E" w:rsidP="001F236E">
      <w:pPr>
        <w:spacing w:after="0" w:line="240" w:lineRule="auto"/>
        <w:rPr>
          <w:rFonts w:cstheme="minorHAnsi"/>
          <w:color w:val="000000"/>
        </w:rPr>
      </w:pPr>
    </w:p>
    <w:p w:rsidR="007B0F6E" w:rsidRPr="007B0F6E" w:rsidRDefault="007B0F6E" w:rsidP="001F236E">
      <w:pPr>
        <w:spacing w:after="0" w:line="240" w:lineRule="auto"/>
        <w:rPr>
          <w:rFonts w:eastAsia="Times New Roman" w:cstheme="minorHAnsi"/>
          <w:sz w:val="24"/>
          <w:szCs w:val="24"/>
          <w:u w:val="single"/>
        </w:rPr>
      </w:pPr>
      <w:r w:rsidRPr="007B0F6E">
        <w:rPr>
          <w:rFonts w:eastAsia="Times New Roman" w:cstheme="minorHAnsi"/>
          <w:b/>
          <w:bCs/>
          <w:color w:val="000000"/>
          <w:sz w:val="24"/>
          <w:szCs w:val="24"/>
          <w:u w:val="single"/>
        </w:rPr>
        <w:t xml:space="preserve">Related work </w:t>
      </w:r>
    </w:p>
    <w:p w:rsidR="007B0F6E" w:rsidRPr="001F236E" w:rsidRDefault="007B0F6E" w:rsidP="002C36A0">
      <w:pPr>
        <w:spacing w:after="0" w:line="240" w:lineRule="auto"/>
        <w:ind w:left="360"/>
        <w:textAlignment w:val="baseline"/>
        <w:rPr>
          <w:rFonts w:eastAsia="Times New Roman" w:cstheme="minorHAnsi"/>
          <w:color w:val="000000"/>
        </w:rPr>
      </w:pPr>
      <w:proofErr w:type="spellStart"/>
      <w:r w:rsidRPr="007B0F6E">
        <w:rPr>
          <w:rFonts w:eastAsia="Times New Roman" w:cstheme="minorHAnsi"/>
          <w:b/>
          <w:bCs/>
          <w:color w:val="000000"/>
        </w:rPr>
        <w:t>Trulia</w:t>
      </w:r>
      <w:proofErr w:type="spellEnd"/>
      <w:r w:rsidRPr="007B0F6E">
        <w:rPr>
          <w:rFonts w:eastAsia="Times New Roman" w:cstheme="minorHAnsi"/>
          <w:color w:val="000000"/>
        </w:rPr>
        <w:t xml:space="preserve"> </w:t>
      </w:r>
      <w:r w:rsidRPr="001F236E">
        <w:rPr>
          <w:rFonts w:eastAsia="Times New Roman" w:cstheme="minorHAnsi"/>
          <w:color w:val="000000"/>
        </w:rPr>
        <w:t>–</w:t>
      </w:r>
      <w:r w:rsidRPr="007B0F6E">
        <w:rPr>
          <w:rFonts w:eastAsia="Times New Roman" w:cstheme="minorHAnsi"/>
          <w:color w:val="000000"/>
        </w:rPr>
        <w:t xml:space="preserve"> provides a crime rate heat map on specific cities in the United States. Whereas </w:t>
      </w:r>
      <w:proofErr w:type="spellStart"/>
      <w:r w:rsidRPr="007B0F6E">
        <w:rPr>
          <w:rFonts w:eastAsia="Times New Roman" w:cstheme="minorHAnsi"/>
          <w:color w:val="000000"/>
        </w:rPr>
        <w:t>Trulia</w:t>
      </w:r>
      <w:proofErr w:type="spellEnd"/>
      <w:r w:rsidRPr="007B0F6E">
        <w:rPr>
          <w:rFonts w:eastAsia="Times New Roman" w:cstheme="minorHAnsi"/>
          <w:color w:val="000000"/>
        </w:rPr>
        <w:t xml:space="preserve"> only considers crime, </w:t>
      </w:r>
      <w:proofErr w:type="spellStart"/>
      <w:r w:rsidRPr="007B0F6E">
        <w:rPr>
          <w:rFonts w:eastAsia="Times New Roman" w:cstheme="minorHAnsi"/>
          <w:color w:val="000000"/>
        </w:rPr>
        <w:t>Mapster</w:t>
      </w:r>
      <w:proofErr w:type="spellEnd"/>
      <w:r w:rsidRPr="007B0F6E">
        <w:rPr>
          <w:rFonts w:eastAsia="Times New Roman" w:cstheme="minorHAnsi"/>
          <w:color w:val="000000"/>
        </w:rPr>
        <w:t xml:space="preserve"> allows users to review conditions for six different categories: Natural Disaster, Politics, Epidemics, Crime and Terrorism, Nuclear and Others</w:t>
      </w:r>
      <w:r w:rsidR="001F236E" w:rsidRPr="001F236E">
        <w:rPr>
          <w:rFonts w:eastAsia="Times New Roman" w:cstheme="minorHAnsi"/>
          <w:color w:val="000000"/>
        </w:rPr>
        <w:t xml:space="preserve"> </w:t>
      </w:r>
      <w:r w:rsidRPr="007B0F6E">
        <w:rPr>
          <w:rFonts w:eastAsia="Times New Roman" w:cstheme="minorHAnsi"/>
          <w:color w:val="000000"/>
        </w:rPr>
        <w:t xml:space="preserve">(includes Pollution). Moreover, </w:t>
      </w:r>
      <w:proofErr w:type="spellStart"/>
      <w:r w:rsidRPr="007B0F6E">
        <w:rPr>
          <w:rFonts w:eastAsia="Times New Roman" w:cstheme="minorHAnsi"/>
          <w:color w:val="000000"/>
        </w:rPr>
        <w:t>Trulia</w:t>
      </w:r>
      <w:proofErr w:type="spellEnd"/>
      <w:r w:rsidRPr="007B0F6E">
        <w:rPr>
          <w:rFonts w:eastAsia="Times New Roman" w:cstheme="minorHAnsi"/>
          <w:color w:val="000000"/>
        </w:rPr>
        <w:t xml:space="preserve"> only considers specific cities in the United States whereas </w:t>
      </w:r>
      <w:proofErr w:type="spellStart"/>
      <w:r w:rsidRPr="007B0F6E">
        <w:rPr>
          <w:rFonts w:eastAsia="Times New Roman" w:cstheme="minorHAnsi"/>
          <w:color w:val="000000"/>
        </w:rPr>
        <w:t>Mapster</w:t>
      </w:r>
      <w:proofErr w:type="spellEnd"/>
      <w:r w:rsidRPr="007B0F6E">
        <w:rPr>
          <w:rFonts w:eastAsia="Times New Roman" w:cstheme="minorHAnsi"/>
          <w:color w:val="000000"/>
        </w:rPr>
        <w:t xml:space="preserve"> aims to capture the safety level across the globe, which would be helpful for international travelers. </w:t>
      </w:r>
    </w:p>
    <w:p w:rsidR="007B0F6E" w:rsidRPr="007B0F6E" w:rsidRDefault="007B0F6E" w:rsidP="001F236E">
      <w:pPr>
        <w:spacing w:after="0" w:line="240" w:lineRule="auto"/>
        <w:ind w:left="720"/>
        <w:textAlignment w:val="baseline"/>
        <w:rPr>
          <w:rFonts w:eastAsia="Times New Roman" w:cstheme="minorHAnsi"/>
          <w:color w:val="000000"/>
        </w:rPr>
      </w:pPr>
    </w:p>
    <w:p w:rsidR="007B0F6E" w:rsidRPr="001F236E" w:rsidRDefault="007B0F6E" w:rsidP="001F236E">
      <w:pPr>
        <w:spacing w:after="0" w:line="240" w:lineRule="auto"/>
        <w:rPr>
          <w:rFonts w:eastAsia="Times New Roman" w:cstheme="minorHAnsi"/>
          <w:b/>
          <w:bCs/>
          <w:color w:val="000000"/>
          <w:sz w:val="24"/>
          <w:szCs w:val="24"/>
          <w:u w:val="single"/>
        </w:rPr>
      </w:pPr>
      <w:r w:rsidRPr="007B0F6E">
        <w:rPr>
          <w:rFonts w:eastAsia="Times New Roman" w:cstheme="minorHAnsi"/>
          <w:b/>
          <w:bCs/>
          <w:color w:val="000000"/>
          <w:sz w:val="24"/>
          <w:szCs w:val="24"/>
          <w:u w:val="single"/>
        </w:rPr>
        <w:t xml:space="preserve">Approach </w:t>
      </w:r>
    </w:p>
    <w:p w:rsidR="007B0F6E" w:rsidRPr="007B0F6E" w:rsidRDefault="007B0F6E" w:rsidP="001F236E">
      <w:pPr>
        <w:spacing w:after="0" w:line="240" w:lineRule="auto"/>
        <w:ind w:firstLine="360"/>
        <w:rPr>
          <w:rFonts w:eastAsia="Times New Roman" w:cstheme="minorHAnsi"/>
          <w:b/>
          <w:bCs/>
          <w:color w:val="000000"/>
        </w:rPr>
      </w:pPr>
      <w:r w:rsidRPr="007B0F6E">
        <w:rPr>
          <w:rFonts w:eastAsia="Times New Roman" w:cstheme="minorHAnsi"/>
          <w:i/>
          <w:iCs/>
          <w:color w:val="000000"/>
        </w:rPr>
        <w:t>Inputs:</w:t>
      </w:r>
    </w:p>
    <w:p w:rsidR="007B0F6E" w:rsidRPr="007B0F6E" w:rsidRDefault="007B0F6E" w:rsidP="001F236E">
      <w:pPr>
        <w:numPr>
          <w:ilvl w:val="0"/>
          <w:numId w:val="2"/>
        </w:numPr>
        <w:spacing w:after="0" w:line="240" w:lineRule="auto"/>
        <w:textAlignment w:val="baseline"/>
        <w:rPr>
          <w:rFonts w:eastAsia="Times New Roman" w:cstheme="minorHAnsi"/>
          <w:color w:val="000000"/>
        </w:rPr>
      </w:pPr>
      <w:r w:rsidRPr="007B0F6E">
        <w:rPr>
          <w:rFonts w:eastAsia="Times New Roman" w:cstheme="minorHAnsi"/>
          <w:color w:val="000000"/>
        </w:rPr>
        <w:t>News articles from Bing, The New York Times, and USA Today web APIs</w:t>
      </w:r>
    </w:p>
    <w:p w:rsidR="007B0F6E" w:rsidRPr="001F236E" w:rsidRDefault="007B0F6E" w:rsidP="001F236E">
      <w:pPr>
        <w:numPr>
          <w:ilvl w:val="0"/>
          <w:numId w:val="2"/>
        </w:numPr>
        <w:spacing w:after="0" w:line="240" w:lineRule="auto"/>
        <w:textAlignment w:val="baseline"/>
        <w:rPr>
          <w:rFonts w:eastAsia="Times New Roman" w:cstheme="minorHAnsi"/>
          <w:color w:val="000000"/>
        </w:rPr>
      </w:pPr>
      <w:r w:rsidRPr="007B0F6E">
        <w:rPr>
          <w:rFonts w:eastAsia="Times New Roman" w:cstheme="minorHAnsi"/>
          <w:color w:val="000000"/>
        </w:rPr>
        <w:t>Tweeter feeds from U.S. Department of State and U.K. Foreign &amp; Commonwealth Office</w:t>
      </w:r>
    </w:p>
    <w:p w:rsidR="007B0F6E" w:rsidRPr="001F236E" w:rsidRDefault="007B0F6E" w:rsidP="001F236E">
      <w:pPr>
        <w:spacing w:after="0" w:line="240" w:lineRule="auto"/>
        <w:ind w:left="720"/>
        <w:textAlignment w:val="baseline"/>
        <w:rPr>
          <w:rFonts w:eastAsia="Times New Roman" w:cstheme="minorHAnsi"/>
          <w:color w:val="000000"/>
        </w:rPr>
      </w:pPr>
    </w:p>
    <w:p w:rsidR="007B0F6E" w:rsidRPr="001F236E" w:rsidRDefault="007B0F6E" w:rsidP="001F236E">
      <w:pPr>
        <w:spacing w:after="0" w:line="240" w:lineRule="auto"/>
        <w:ind w:left="360"/>
        <w:textAlignment w:val="baseline"/>
        <w:rPr>
          <w:rFonts w:eastAsia="Times New Roman" w:cstheme="minorHAnsi"/>
          <w:color w:val="000000"/>
        </w:rPr>
      </w:pPr>
      <w:r w:rsidRPr="001F236E">
        <w:rPr>
          <w:rFonts w:eastAsia="Times New Roman" w:cstheme="minorHAnsi"/>
          <w:i/>
          <w:iCs/>
          <w:color w:val="000000"/>
        </w:rPr>
        <w:t>Algorithm</w:t>
      </w:r>
      <w:r w:rsidR="002133A7" w:rsidRPr="001F236E">
        <w:rPr>
          <w:rFonts w:eastAsia="Times New Roman" w:cstheme="minorHAnsi"/>
          <w:i/>
          <w:iCs/>
          <w:color w:val="000000"/>
        </w:rPr>
        <w:t xml:space="preserve">: </w:t>
      </w:r>
      <w:r w:rsidRPr="001F236E">
        <w:rPr>
          <w:rFonts w:eastAsia="Times New Roman" w:cstheme="minorHAnsi"/>
        </w:rPr>
        <w:br/>
      </w:r>
      <w:r w:rsidRPr="001F236E">
        <w:rPr>
          <w:rFonts w:eastAsia="Times New Roman" w:cstheme="minorHAnsi"/>
          <w:color w:val="000000"/>
        </w:rPr>
        <w:t xml:space="preserve">The inputs were parsed looking for specific keywords. The scoring </w:t>
      </w:r>
      <w:r w:rsidR="002133A7" w:rsidRPr="001F236E">
        <w:rPr>
          <w:rFonts w:eastAsia="Times New Roman" w:cstheme="minorHAnsi"/>
          <w:color w:val="000000"/>
        </w:rPr>
        <w:t>criteria were</w:t>
      </w:r>
      <w:r w:rsidRPr="001F236E">
        <w:rPr>
          <w:rFonts w:eastAsia="Times New Roman" w:cstheme="minorHAnsi"/>
          <w:color w:val="000000"/>
        </w:rPr>
        <w:t xml:space="preserve"> based on keyword and source weighting depending on the severity of the event. Also, term and document frequency (</w:t>
      </w:r>
      <w:proofErr w:type="spellStart"/>
      <w:r w:rsidRPr="001F236E">
        <w:rPr>
          <w:rFonts w:eastAsia="Times New Roman" w:cstheme="minorHAnsi"/>
          <w:color w:val="000000"/>
        </w:rPr>
        <w:t>tf-df</w:t>
      </w:r>
      <w:proofErr w:type="spellEnd"/>
      <w:r w:rsidRPr="001F236E">
        <w:rPr>
          <w:rFonts w:eastAsia="Times New Roman" w:cstheme="minorHAnsi"/>
          <w:color w:val="000000"/>
        </w:rPr>
        <w:t>) was taken into account while computing the “safety” scores. The appearance of the same keyword across many documents indicated that it is popular; therefore, a higher score was obtained.</w:t>
      </w:r>
    </w:p>
    <w:p w:rsidR="007B0F6E" w:rsidRPr="001F236E" w:rsidRDefault="007B0F6E" w:rsidP="001F236E">
      <w:pPr>
        <w:spacing w:after="0" w:line="240" w:lineRule="auto"/>
        <w:ind w:left="360"/>
        <w:textAlignment w:val="baseline"/>
        <w:rPr>
          <w:rFonts w:eastAsia="Times New Roman" w:cstheme="minorHAnsi"/>
        </w:rPr>
      </w:pPr>
    </w:p>
    <w:p w:rsidR="007B0F6E" w:rsidRPr="007B0F6E" w:rsidRDefault="007B0F6E" w:rsidP="001F236E">
      <w:pPr>
        <w:spacing w:after="0" w:line="240" w:lineRule="auto"/>
        <w:ind w:firstLine="360"/>
        <w:rPr>
          <w:rFonts w:eastAsia="Times New Roman" w:cstheme="minorHAnsi"/>
        </w:rPr>
      </w:pPr>
      <w:r w:rsidRPr="007B0F6E">
        <w:rPr>
          <w:rFonts w:eastAsia="Times New Roman" w:cstheme="minorHAnsi"/>
          <w:i/>
          <w:iCs/>
          <w:color w:val="000000"/>
        </w:rPr>
        <w:t>Output:</w:t>
      </w:r>
    </w:p>
    <w:p w:rsidR="007B0F6E" w:rsidRPr="007B0F6E" w:rsidRDefault="007B0F6E" w:rsidP="001F236E">
      <w:pPr>
        <w:numPr>
          <w:ilvl w:val="0"/>
          <w:numId w:val="3"/>
        </w:numPr>
        <w:spacing w:after="0" w:line="240" w:lineRule="auto"/>
        <w:textAlignment w:val="baseline"/>
        <w:rPr>
          <w:rFonts w:eastAsia="Times New Roman" w:cstheme="minorHAnsi"/>
          <w:color w:val="000000"/>
        </w:rPr>
      </w:pPr>
      <w:r w:rsidRPr="007B0F6E">
        <w:rPr>
          <w:rFonts w:eastAsia="Times New Roman" w:cstheme="minorHAnsi"/>
          <w:color w:val="000000"/>
        </w:rPr>
        <w:t xml:space="preserve">Severity score for each category and top links </w:t>
      </w:r>
    </w:p>
    <w:p w:rsidR="007B0F6E" w:rsidRDefault="007B0F6E" w:rsidP="001F236E">
      <w:pPr>
        <w:numPr>
          <w:ilvl w:val="0"/>
          <w:numId w:val="3"/>
        </w:numPr>
        <w:spacing w:after="0" w:line="240" w:lineRule="auto"/>
        <w:textAlignment w:val="baseline"/>
        <w:rPr>
          <w:rFonts w:eastAsia="Times New Roman" w:cstheme="minorHAnsi"/>
          <w:color w:val="000000"/>
        </w:rPr>
      </w:pPr>
      <w:r w:rsidRPr="007B0F6E">
        <w:rPr>
          <w:rFonts w:eastAsia="Times New Roman" w:cstheme="minorHAnsi"/>
          <w:color w:val="000000"/>
        </w:rPr>
        <w:t xml:space="preserve">Create the heat map based on these results. </w:t>
      </w:r>
    </w:p>
    <w:p w:rsidR="002133A7" w:rsidRDefault="002133A7" w:rsidP="002133A7">
      <w:pPr>
        <w:pStyle w:val="ListParagraph"/>
        <w:spacing w:after="0" w:line="240" w:lineRule="auto"/>
        <w:textAlignment w:val="baseline"/>
        <w:rPr>
          <w:rFonts w:cstheme="minorHAnsi"/>
          <w:color w:val="000000"/>
          <w:sz w:val="20"/>
          <w:szCs w:val="20"/>
        </w:rPr>
      </w:pPr>
    </w:p>
    <w:p w:rsidR="002133A7" w:rsidRPr="002133A7" w:rsidRDefault="002133A7" w:rsidP="002133A7">
      <w:pPr>
        <w:pStyle w:val="ListParagraph"/>
        <w:spacing w:after="0" w:line="240" w:lineRule="auto"/>
        <w:jc w:val="center"/>
        <w:textAlignment w:val="baseline"/>
        <w:rPr>
          <w:rFonts w:cstheme="minorHAnsi"/>
          <w:color w:val="000000"/>
          <w:sz w:val="20"/>
          <w:szCs w:val="20"/>
        </w:rPr>
      </w:pPr>
      <w:r w:rsidRPr="002133A7">
        <w:rPr>
          <w:rFonts w:cstheme="minorHAnsi"/>
          <w:color w:val="000000"/>
          <w:sz w:val="20"/>
          <w:szCs w:val="20"/>
        </w:rPr>
        <w:t xml:space="preserve">Figure </w:t>
      </w:r>
      <w:r>
        <w:rPr>
          <w:rFonts w:cstheme="minorHAnsi"/>
          <w:color w:val="000000"/>
          <w:sz w:val="20"/>
          <w:szCs w:val="20"/>
        </w:rPr>
        <w:t>1</w:t>
      </w:r>
      <w:r w:rsidRPr="002133A7">
        <w:rPr>
          <w:rFonts w:cstheme="minorHAnsi"/>
          <w:color w:val="000000"/>
          <w:sz w:val="20"/>
          <w:szCs w:val="20"/>
        </w:rPr>
        <w:t xml:space="preserve">. </w:t>
      </w:r>
      <w:r>
        <w:rPr>
          <w:rFonts w:cstheme="minorHAnsi"/>
          <w:color w:val="000000"/>
          <w:sz w:val="20"/>
          <w:szCs w:val="20"/>
        </w:rPr>
        <w:t>Inputs, Safety Score Algorithm, and Outputs</w:t>
      </w:r>
    </w:p>
    <w:p w:rsidR="002133A7" w:rsidRDefault="002133A7" w:rsidP="002133A7">
      <w:pPr>
        <w:spacing w:after="0" w:line="240" w:lineRule="auto"/>
        <w:ind w:left="720"/>
        <w:jc w:val="center"/>
        <w:textAlignment w:val="baseline"/>
        <w:rPr>
          <w:rFonts w:eastAsia="Times New Roman" w:cstheme="minorHAnsi"/>
          <w:color w:val="000000"/>
        </w:rPr>
      </w:pPr>
      <w:r>
        <w:rPr>
          <w:rFonts w:eastAsia="Times New Roman" w:cstheme="minorHAnsi"/>
          <w:noProof/>
          <w:color w:val="000000"/>
        </w:rPr>
        <w:drawing>
          <wp:anchor distT="0" distB="0" distL="114300" distR="114300" simplePos="0" relativeHeight="251658240" behindDoc="0" locked="0" layoutInCell="1" allowOverlap="1">
            <wp:simplePos x="0" y="0"/>
            <wp:positionH relativeFrom="column">
              <wp:posOffset>1203325</wp:posOffset>
            </wp:positionH>
            <wp:positionV relativeFrom="paragraph">
              <wp:posOffset>64135</wp:posOffset>
            </wp:positionV>
            <wp:extent cx="4008755" cy="2752090"/>
            <wp:effectExtent l="0" t="0" r="0" b="0"/>
            <wp:wrapSquare wrapText="bothSides"/>
            <wp:docPr id="2" name="Picture 2" descr="C:\Users\ilh19\Desktop\maps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h19\Desktop\mapster3.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8755" cy="2752090"/>
                    </a:xfrm>
                    <a:prstGeom prst="rect">
                      <a:avLst/>
                    </a:prstGeom>
                    <a:noFill/>
                    <a:ln>
                      <a:noFill/>
                    </a:ln>
                  </pic:spPr>
                </pic:pic>
              </a:graphicData>
            </a:graphic>
          </wp:anchor>
        </w:drawing>
      </w:r>
    </w:p>
    <w:p w:rsidR="002133A7" w:rsidRPr="001F236E" w:rsidRDefault="002133A7" w:rsidP="002133A7">
      <w:pPr>
        <w:spacing w:after="0" w:line="240" w:lineRule="auto"/>
        <w:ind w:left="720"/>
        <w:textAlignment w:val="baseline"/>
        <w:rPr>
          <w:rFonts w:eastAsia="Times New Roman" w:cstheme="minorHAnsi"/>
          <w:color w:val="000000"/>
        </w:rPr>
      </w:pPr>
    </w:p>
    <w:p w:rsidR="002133A7" w:rsidRDefault="002133A7">
      <w:pPr>
        <w:rPr>
          <w:rFonts w:eastAsia="Times New Roman" w:cstheme="minorHAnsi"/>
          <w:color w:val="000000"/>
          <w:u w:val="single"/>
        </w:rPr>
      </w:pPr>
      <w:r>
        <w:rPr>
          <w:rFonts w:eastAsia="Times New Roman" w:cstheme="minorHAnsi"/>
          <w:color w:val="000000"/>
          <w:u w:val="single"/>
        </w:rPr>
        <w:br w:type="page"/>
      </w:r>
    </w:p>
    <w:p w:rsidR="007B0F6E" w:rsidRPr="001F236E" w:rsidRDefault="001F236E" w:rsidP="001F236E">
      <w:pPr>
        <w:spacing w:after="0" w:line="240" w:lineRule="auto"/>
        <w:textAlignment w:val="baseline"/>
        <w:rPr>
          <w:rFonts w:cstheme="minorHAnsi"/>
          <w:color w:val="000000"/>
          <w:sz w:val="24"/>
          <w:szCs w:val="24"/>
          <w:u w:val="single"/>
        </w:rPr>
      </w:pPr>
      <w:r w:rsidRPr="001F236E">
        <w:rPr>
          <w:rFonts w:cstheme="minorHAnsi"/>
          <w:b/>
          <w:bCs/>
          <w:color w:val="000000"/>
          <w:sz w:val="24"/>
          <w:szCs w:val="24"/>
          <w:u w:val="single"/>
        </w:rPr>
        <w:lastRenderedPageBreak/>
        <w:t>Technical Depth</w:t>
      </w:r>
    </w:p>
    <w:p w:rsidR="007B0F6E" w:rsidRPr="001F236E" w:rsidRDefault="007B0F6E" w:rsidP="001F236E">
      <w:pPr>
        <w:spacing w:after="0" w:line="240" w:lineRule="auto"/>
        <w:ind w:left="360"/>
        <w:textAlignment w:val="baseline"/>
        <w:rPr>
          <w:rFonts w:cstheme="minorHAnsi"/>
          <w:color w:val="000000"/>
        </w:rPr>
      </w:pPr>
      <w:r w:rsidRPr="001F236E">
        <w:rPr>
          <w:rFonts w:cstheme="minorHAnsi"/>
          <w:color w:val="000000"/>
        </w:rPr>
        <w:t>The scoring algorithm obtained news articles about a country from the mentioned APIs and parsed them looking for specific keywords. Our algorithm calculated a score for each news article based on the predefined keyword weightings. Each category contains a set of keywords. According to this set, we classified the news articles into six different categories. We keep track of the top three highest score links. As shown in Figure 2, Italy’s safety score for the crime and terrorism category (0.84) is high in our scale from 0 to 1. Its three links talk about the explosion of a letter bomb at an office of Italy’s tax collection agency.</w:t>
      </w:r>
    </w:p>
    <w:p w:rsidR="007B0F6E" w:rsidRPr="001F236E" w:rsidRDefault="001F236E" w:rsidP="001F236E">
      <w:pPr>
        <w:spacing w:after="0" w:line="240" w:lineRule="auto"/>
        <w:textAlignment w:val="baseline"/>
        <w:rPr>
          <w:rFonts w:cstheme="minorHAnsi"/>
          <w:color w:val="000000"/>
        </w:rPr>
      </w:pPr>
      <w:r w:rsidRPr="001F236E">
        <w:rPr>
          <w:rFonts w:cstheme="minorHAnsi"/>
          <w:noProof/>
          <w:color w:val="000000"/>
        </w:rPr>
        <w:drawing>
          <wp:inline distT="0" distB="0" distL="0" distR="0">
            <wp:extent cx="5943600" cy="268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ster2.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689860"/>
                    </a:xfrm>
                    <a:prstGeom prst="rect">
                      <a:avLst/>
                    </a:prstGeom>
                  </pic:spPr>
                </pic:pic>
              </a:graphicData>
            </a:graphic>
          </wp:inline>
        </w:drawing>
      </w:r>
    </w:p>
    <w:p w:rsidR="001F236E" w:rsidRPr="001F236E" w:rsidRDefault="001F236E" w:rsidP="001F236E">
      <w:pPr>
        <w:spacing w:after="0" w:line="240" w:lineRule="auto"/>
        <w:jc w:val="center"/>
        <w:textAlignment w:val="baseline"/>
        <w:rPr>
          <w:rFonts w:cstheme="minorHAnsi"/>
          <w:color w:val="000000"/>
          <w:sz w:val="20"/>
          <w:szCs w:val="20"/>
        </w:rPr>
      </w:pPr>
      <w:proofErr w:type="gramStart"/>
      <w:r w:rsidRPr="001F236E">
        <w:rPr>
          <w:rFonts w:cstheme="minorHAnsi"/>
          <w:color w:val="000000"/>
          <w:sz w:val="20"/>
          <w:szCs w:val="20"/>
        </w:rPr>
        <w:t>Figure 2.</w:t>
      </w:r>
      <w:proofErr w:type="gramEnd"/>
      <w:r w:rsidRPr="001F236E">
        <w:rPr>
          <w:rFonts w:cstheme="minorHAnsi"/>
          <w:color w:val="000000"/>
          <w:sz w:val="20"/>
          <w:szCs w:val="20"/>
        </w:rPr>
        <w:t xml:space="preserve"> Italy’s severity score on Crime &amp; Terrorism</w:t>
      </w:r>
    </w:p>
    <w:p w:rsidR="007B0F6E" w:rsidRPr="001F236E" w:rsidRDefault="007B0F6E" w:rsidP="001F236E">
      <w:pPr>
        <w:spacing w:after="0" w:line="240" w:lineRule="auto"/>
        <w:textAlignment w:val="baseline"/>
        <w:rPr>
          <w:rFonts w:cstheme="minorHAnsi"/>
          <w:b/>
          <w:bCs/>
          <w:color w:val="000000"/>
        </w:rPr>
      </w:pPr>
    </w:p>
    <w:p w:rsidR="007B0F6E" w:rsidRPr="001F236E" w:rsidRDefault="001F236E" w:rsidP="001F236E">
      <w:pPr>
        <w:spacing w:after="0" w:line="240" w:lineRule="auto"/>
        <w:textAlignment w:val="baseline"/>
        <w:rPr>
          <w:rFonts w:cstheme="minorHAnsi"/>
          <w:color w:val="000000"/>
          <w:sz w:val="24"/>
          <w:szCs w:val="24"/>
          <w:u w:val="single"/>
        </w:rPr>
      </w:pPr>
      <w:r w:rsidRPr="001F236E">
        <w:rPr>
          <w:rFonts w:cstheme="minorHAnsi"/>
          <w:b/>
          <w:bCs/>
          <w:color w:val="000000"/>
          <w:sz w:val="24"/>
          <w:szCs w:val="24"/>
          <w:u w:val="single"/>
        </w:rPr>
        <w:t>Interesting Aspect</w:t>
      </w:r>
    </w:p>
    <w:p w:rsidR="001F236E" w:rsidRPr="001F236E" w:rsidRDefault="007B0F6E" w:rsidP="002C36A0">
      <w:pPr>
        <w:pStyle w:val="ListParagraph"/>
        <w:spacing w:after="0" w:line="240" w:lineRule="auto"/>
        <w:ind w:left="360"/>
        <w:textAlignment w:val="baseline"/>
        <w:rPr>
          <w:rFonts w:cstheme="minorHAnsi"/>
          <w:color w:val="000000"/>
          <w:u w:val="single"/>
        </w:rPr>
      </w:pPr>
      <w:r w:rsidRPr="001F236E">
        <w:rPr>
          <w:rFonts w:cstheme="minorHAnsi"/>
          <w:color w:val="000000"/>
          <w:u w:val="single"/>
        </w:rPr>
        <w:t>Heat map v</w:t>
      </w:r>
      <w:r w:rsidR="001F236E" w:rsidRPr="001F236E">
        <w:rPr>
          <w:rFonts w:cstheme="minorHAnsi"/>
          <w:color w:val="000000"/>
          <w:u w:val="single"/>
        </w:rPr>
        <w:t>isualization of the safety score</w:t>
      </w:r>
    </w:p>
    <w:p w:rsidR="007B0F6E" w:rsidRPr="001F236E" w:rsidRDefault="007B0F6E" w:rsidP="002C36A0">
      <w:pPr>
        <w:pStyle w:val="ListParagraph"/>
        <w:spacing w:after="0" w:line="240" w:lineRule="auto"/>
        <w:ind w:left="360"/>
        <w:textAlignment w:val="baseline"/>
        <w:rPr>
          <w:rFonts w:cstheme="minorHAnsi"/>
          <w:color w:val="000000"/>
        </w:rPr>
      </w:pPr>
      <w:r w:rsidRPr="001F236E">
        <w:rPr>
          <w:rFonts w:cstheme="minorHAnsi"/>
          <w:color w:val="000000"/>
        </w:rPr>
        <w:t>After the scores have been calculated, they are then updated to a table used to store the scores for each country in each category. We use Google’s Fusion Table because it provides SQL commands that we can call to update the tabl</w:t>
      </w:r>
      <w:r w:rsidR="001F236E" w:rsidRPr="001F236E">
        <w:rPr>
          <w:rFonts w:cstheme="minorHAnsi"/>
          <w:color w:val="000000"/>
        </w:rPr>
        <w:t xml:space="preserve">e information and also provide </w:t>
      </w:r>
      <w:r w:rsidRPr="001F236E">
        <w:rPr>
          <w:rFonts w:cstheme="minorHAnsi"/>
          <w:color w:val="000000"/>
        </w:rPr>
        <w:t>us the ability to display the information through Google Map, using geometry data of the countries. Links are also displayed on the map when a country is clicked to allow users to read the news that contributed to the safety score. Safety scores are calculated and updated on a daily basis.</w:t>
      </w:r>
    </w:p>
    <w:p w:rsidR="001F236E" w:rsidRPr="001F236E" w:rsidRDefault="001F236E" w:rsidP="001F236E">
      <w:pPr>
        <w:spacing w:after="0" w:line="240" w:lineRule="auto"/>
        <w:rPr>
          <w:rFonts w:eastAsia="Times New Roman" w:cstheme="minorHAnsi"/>
          <w:b/>
          <w:bCs/>
          <w:color w:val="000000"/>
          <w:sz w:val="24"/>
          <w:szCs w:val="24"/>
          <w:u w:val="single"/>
        </w:rPr>
      </w:pPr>
      <w:r w:rsidRPr="001F236E">
        <w:rPr>
          <w:rFonts w:eastAsia="Times New Roman" w:cstheme="minorHAnsi"/>
        </w:rPr>
        <w:br/>
      </w:r>
      <w:r w:rsidRPr="001F236E">
        <w:rPr>
          <w:rFonts w:eastAsia="Times New Roman" w:cstheme="minorHAnsi"/>
          <w:b/>
          <w:bCs/>
          <w:color w:val="000000"/>
          <w:sz w:val="24"/>
          <w:szCs w:val="24"/>
          <w:u w:val="single"/>
        </w:rPr>
        <w:t>Challenges and Future Work</w:t>
      </w:r>
    </w:p>
    <w:p w:rsidR="001F236E" w:rsidRPr="001F236E" w:rsidRDefault="001F236E" w:rsidP="001F236E">
      <w:pPr>
        <w:spacing w:after="0" w:line="240" w:lineRule="auto"/>
        <w:ind w:firstLine="360"/>
        <w:rPr>
          <w:rFonts w:eastAsia="Times New Roman" w:cstheme="minorHAnsi"/>
          <w:bCs/>
          <w:i/>
          <w:color w:val="000000"/>
        </w:rPr>
      </w:pPr>
      <w:r w:rsidRPr="001F236E">
        <w:rPr>
          <w:rFonts w:eastAsia="Times New Roman" w:cstheme="minorHAnsi"/>
          <w:bCs/>
          <w:i/>
          <w:color w:val="000000"/>
        </w:rPr>
        <w:t>Challenges:</w:t>
      </w:r>
    </w:p>
    <w:p w:rsidR="001F236E" w:rsidRPr="001F236E" w:rsidRDefault="001F236E" w:rsidP="001F236E">
      <w:pPr>
        <w:pStyle w:val="ListParagraph"/>
        <w:numPr>
          <w:ilvl w:val="0"/>
          <w:numId w:val="4"/>
        </w:numPr>
        <w:spacing w:after="0" w:line="240" w:lineRule="auto"/>
        <w:rPr>
          <w:rFonts w:eastAsia="Times New Roman" w:cstheme="minorHAnsi"/>
          <w:bCs/>
          <w:color w:val="000000"/>
        </w:rPr>
      </w:pPr>
      <w:r w:rsidRPr="001F236E">
        <w:rPr>
          <w:rFonts w:eastAsia="Times New Roman" w:cstheme="minorHAnsi"/>
          <w:bCs/>
          <w:color w:val="000000"/>
        </w:rPr>
        <w:t xml:space="preserve">It was challenging to determine an accurate safety score for every news because a phrase such as “…landslide victory” could be mistaken as a natural disaster. </w:t>
      </w:r>
    </w:p>
    <w:p w:rsidR="001F236E" w:rsidRPr="001F236E" w:rsidRDefault="001F236E" w:rsidP="001F236E">
      <w:pPr>
        <w:spacing w:after="0" w:line="240" w:lineRule="auto"/>
        <w:rPr>
          <w:rFonts w:eastAsia="Times New Roman" w:cstheme="minorHAnsi"/>
          <w:b/>
          <w:bCs/>
          <w:color w:val="000000"/>
        </w:rPr>
      </w:pPr>
    </w:p>
    <w:p w:rsidR="001F236E" w:rsidRPr="001F236E" w:rsidRDefault="001F236E" w:rsidP="001F236E">
      <w:pPr>
        <w:spacing w:after="0" w:line="240" w:lineRule="auto"/>
        <w:ind w:firstLine="360"/>
        <w:rPr>
          <w:rFonts w:eastAsia="Times New Roman" w:cstheme="minorHAnsi"/>
          <w:bCs/>
          <w:i/>
          <w:color w:val="000000"/>
        </w:rPr>
      </w:pPr>
      <w:r w:rsidRPr="001F236E">
        <w:rPr>
          <w:rFonts w:eastAsia="Times New Roman" w:cstheme="minorHAnsi"/>
          <w:bCs/>
          <w:i/>
          <w:color w:val="000000"/>
        </w:rPr>
        <w:t>Future Work:</w:t>
      </w:r>
    </w:p>
    <w:p w:rsidR="001F236E" w:rsidRPr="001F236E" w:rsidRDefault="001F236E" w:rsidP="001F236E">
      <w:pPr>
        <w:pStyle w:val="ListParagraph"/>
        <w:numPr>
          <w:ilvl w:val="0"/>
          <w:numId w:val="4"/>
        </w:numPr>
        <w:spacing w:after="0" w:line="240" w:lineRule="auto"/>
        <w:rPr>
          <w:rFonts w:eastAsia="Times New Roman" w:cstheme="minorHAnsi"/>
          <w:bCs/>
          <w:color w:val="000000"/>
        </w:rPr>
      </w:pPr>
      <w:r w:rsidRPr="001F236E">
        <w:rPr>
          <w:rFonts w:eastAsia="Times New Roman" w:cstheme="minorHAnsi"/>
          <w:bCs/>
          <w:color w:val="000000"/>
        </w:rPr>
        <w:t>Improve on safety score accuracy</w:t>
      </w:r>
    </w:p>
    <w:p w:rsidR="001F236E" w:rsidRPr="001F236E" w:rsidRDefault="001F236E" w:rsidP="001F236E">
      <w:pPr>
        <w:numPr>
          <w:ilvl w:val="0"/>
          <w:numId w:val="5"/>
        </w:numPr>
        <w:spacing w:after="0" w:line="240" w:lineRule="auto"/>
        <w:textAlignment w:val="baseline"/>
        <w:rPr>
          <w:rFonts w:eastAsia="Times New Roman" w:cstheme="minorHAnsi"/>
          <w:color w:val="000000"/>
        </w:rPr>
      </w:pPr>
      <w:r w:rsidRPr="001F236E">
        <w:rPr>
          <w:rFonts w:eastAsia="Times New Roman" w:cstheme="minorHAnsi"/>
          <w:color w:val="000000"/>
        </w:rPr>
        <w:t xml:space="preserve">Allow the user to query for a country in order to be able to obtain its safety score and links to those articles. </w:t>
      </w:r>
    </w:p>
    <w:p w:rsidR="001F236E" w:rsidRPr="001F236E" w:rsidRDefault="001F236E" w:rsidP="001F236E">
      <w:pPr>
        <w:numPr>
          <w:ilvl w:val="0"/>
          <w:numId w:val="5"/>
        </w:numPr>
        <w:spacing w:after="0" w:line="240" w:lineRule="auto"/>
        <w:textAlignment w:val="baseline"/>
        <w:rPr>
          <w:rFonts w:eastAsia="Times New Roman" w:cstheme="minorHAnsi"/>
          <w:color w:val="000000"/>
        </w:rPr>
      </w:pPr>
      <w:r w:rsidRPr="001F236E">
        <w:rPr>
          <w:rFonts w:eastAsia="Times New Roman" w:cstheme="minorHAnsi"/>
          <w:color w:val="000000"/>
        </w:rPr>
        <w:t xml:space="preserve">Compute the safety scores for all the countries in the world. </w:t>
      </w:r>
    </w:p>
    <w:p w:rsidR="001F236E" w:rsidRPr="001F236E" w:rsidRDefault="001F236E" w:rsidP="001F236E">
      <w:pPr>
        <w:numPr>
          <w:ilvl w:val="0"/>
          <w:numId w:val="5"/>
        </w:numPr>
        <w:spacing w:after="0" w:line="240" w:lineRule="auto"/>
        <w:textAlignment w:val="baseline"/>
        <w:rPr>
          <w:rFonts w:eastAsia="Times New Roman" w:cstheme="minorHAnsi"/>
          <w:color w:val="000000"/>
        </w:rPr>
      </w:pPr>
      <w:r w:rsidRPr="001F236E">
        <w:rPr>
          <w:rFonts w:eastAsia="Times New Roman" w:cstheme="minorHAnsi"/>
          <w:color w:val="000000"/>
        </w:rPr>
        <w:t xml:space="preserve">Allow the user to query for states and cities. </w:t>
      </w:r>
    </w:p>
    <w:p w:rsidR="001F236E" w:rsidRPr="001F236E" w:rsidRDefault="001F236E" w:rsidP="001F236E">
      <w:pPr>
        <w:spacing w:after="0" w:line="240" w:lineRule="auto"/>
        <w:textAlignment w:val="baseline"/>
        <w:rPr>
          <w:rFonts w:ascii="Arial" w:hAnsi="Arial" w:cs="Arial"/>
          <w:color w:val="000000"/>
          <w:sz w:val="23"/>
          <w:szCs w:val="23"/>
        </w:rPr>
      </w:pPr>
    </w:p>
    <w:sectPr w:rsidR="001F236E" w:rsidRPr="001F236E" w:rsidSect="006D099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51E" w:rsidRDefault="0074151E" w:rsidP="001F236E">
      <w:pPr>
        <w:spacing w:after="0" w:line="240" w:lineRule="auto"/>
      </w:pPr>
      <w:r>
        <w:separator/>
      </w:r>
    </w:p>
  </w:endnote>
  <w:endnote w:type="continuationSeparator" w:id="0">
    <w:p w:rsidR="0074151E" w:rsidRDefault="0074151E" w:rsidP="001F23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98176"/>
      <w:docPartObj>
        <w:docPartGallery w:val="Page Numbers (Bottom of Page)"/>
        <w:docPartUnique/>
      </w:docPartObj>
    </w:sdtPr>
    <w:sdtContent>
      <w:p w:rsidR="00B76673" w:rsidRDefault="00B76673">
        <w:pPr>
          <w:pStyle w:val="Footer"/>
          <w:jc w:val="right"/>
        </w:pPr>
        <w:fldSimple w:instr=" PAGE   \* MERGEFORMAT ">
          <w:r>
            <w:rPr>
              <w:noProof/>
            </w:rPr>
            <w:t>1</w:t>
          </w:r>
        </w:fldSimple>
      </w:p>
    </w:sdtContent>
  </w:sdt>
  <w:p w:rsidR="00B76673" w:rsidRDefault="00B766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51E" w:rsidRDefault="0074151E" w:rsidP="001F236E">
      <w:pPr>
        <w:spacing w:after="0" w:line="240" w:lineRule="auto"/>
      </w:pPr>
      <w:r>
        <w:separator/>
      </w:r>
    </w:p>
  </w:footnote>
  <w:footnote w:type="continuationSeparator" w:id="0">
    <w:p w:rsidR="0074151E" w:rsidRDefault="0074151E" w:rsidP="001F23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36E" w:rsidRDefault="001F236E" w:rsidP="001F236E">
    <w:pPr>
      <w:pStyle w:val="Header"/>
      <w:jc w:val="right"/>
    </w:pPr>
    <w:r>
      <w:t>Irma Lam</w:t>
    </w:r>
  </w:p>
  <w:p w:rsidR="001F236E" w:rsidRDefault="001F236E" w:rsidP="001F236E">
    <w:pPr>
      <w:pStyle w:val="Header"/>
      <w:jc w:val="right"/>
    </w:pPr>
    <w:r>
      <w:t>Lauren Dunn</w:t>
    </w:r>
  </w:p>
  <w:p w:rsidR="001F236E" w:rsidRDefault="001F236E" w:rsidP="001F236E">
    <w:pPr>
      <w:pStyle w:val="Header"/>
      <w:jc w:val="right"/>
    </w:pPr>
    <w:r>
      <w:t>Clarissa Soon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656"/>
    <w:multiLevelType w:val="multilevel"/>
    <w:tmpl w:val="0A20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C0A33"/>
    <w:multiLevelType w:val="multilevel"/>
    <w:tmpl w:val="1080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C45AC6"/>
    <w:multiLevelType w:val="multilevel"/>
    <w:tmpl w:val="56B2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725C25"/>
    <w:multiLevelType w:val="hybridMultilevel"/>
    <w:tmpl w:val="7CA2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6F55EE"/>
    <w:multiLevelType w:val="multilevel"/>
    <w:tmpl w:val="B362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footnotePr>
    <w:footnote w:id="-1"/>
    <w:footnote w:id="0"/>
  </w:footnotePr>
  <w:endnotePr>
    <w:endnote w:id="-1"/>
    <w:endnote w:id="0"/>
  </w:endnotePr>
  <w:compat/>
  <w:rsids>
    <w:rsidRoot w:val="007B0F6E"/>
    <w:rsid w:val="00192E0F"/>
    <w:rsid w:val="001F236E"/>
    <w:rsid w:val="002133A7"/>
    <w:rsid w:val="002C36A0"/>
    <w:rsid w:val="003E4294"/>
    <w:rsid w:val="006D099E"/>
    <w:rsid w:val="0074151E"/>
    <w:rsid w:val="007B0F6E"/>
    <w:rsid w:val="00B766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9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0F6E"/>
    <w:rPr>
      <w:color w:val="0000FF"/>
      <w:u w:val="single"/>
    </w:rPr>
  </w:style>
  <w:style w:type="paragraph" w:styleId="ListParagraph">
    <w:name w:val="List Paragraph"/>
    <w:basedOn w:val="Normal"/>
    <w:uiPriority w:val="34"/>
    <w:qFormat/>
    <w:rsid w:val="001F236E"/>
    <w:pPr>
      <w:ind w:left="720"/>
      <w:contextualSpacing/>
    </w:pPr>
  </w:style>
  <w:style w:type="paragraph" w:styleId="BalloonText">
    <w:name w:val="Balloon Text"/>
    <w:basedOn w:val="Normal"/>
    <w:link w:val="BalloonTextChar"/>
    <w:uiPriority w:val="99"/>
    <w:semiHidden/>
    <w:unhideWhenUsed/>
    <w:rsid w:val="001F2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36E"/>
    <w:rPr>
      <w:rFonts w:ascii="Tahoma" w:hAnsi="Tahoma" w:cs="Tahoma"/>
      <w:sz w:val="16"/>
      <w:szCs w:val="16"/>
    </w:rPr>
  </w:style>
  <w:style w:type="paragraph" w:styleId="Header">
    <w:name w:val="header"/>
    <w:basedOn w:val="Normal"/>
    <w:link w:val="HeaderChar"/>
    <w:uiPriority w:val="99"/>
    <w:unhideWhenUsed/>
    <w:rsid w:val="001F2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36E"/>
  </w:style>
  <w:style w:type="paragraph" w:styleId="Footer">
    <w:name w:val="footer"/>
    <w:basedOn w:val="Normal"/>
    <w:link w:val="FooterChar"/>
    <w:uiPriority w:val="99"/>
    <w:unhideWhenUsed/>
    <w:rsid w:val="001F2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3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0F6E"/>
    <w:rPr>
      <w:color w:val="0000FF"/>
      <w:u w:val="single"/>
    </w:rPr>
  </w:style>
  <w:style w:type="paragraph" w:styleId="ListParagraph">
    <w:name w:val="List Paragraph"/>
    <w:basedOn w:val="Normal"/>
    <w:uiPriority w:val="34"/>
    <w:qFormat/>
    <w:rsid w:val="001F236E"/>
    <w:pPr>
      <w:ind w:left="720"/>
      <w:contextualSpacing/>
    </w:pPr>
  </w:style>
  <w:style w:type="paragraph" w:styleId="BalloonText">
    <w:name w:val="Balloon Text"/>
    <w:basedOn w:val="Normal"/>
    <w:link w:val="BalloonTextChar"/>
    <w:uiPriority w:val="99"/>
    <w:semiHidden/>
    <w:unhideWhenUsed/>
    <w:rsid w:val="001F2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36E"/>
    <w:rPr>
      <w:rFonts w:ascii="Tahoma" w:hAnsi="Tahoma" w:cs="Tahoma"/>
      <w:sz w:val="16"/>
      <w:szCs w:val="16"/>
    </w:rPr>
  </w:style>
  <w:style w:type="paragraph" w:styleId="Header">
    <w:name w:val="header"/>
    <w:basedOn w:val="Normal"/>
    <w:link w:val="HeaderChar"/>
    <w:uiPriority w:val="99"/>
    <w:unhideWhenUsed/>
    <w:rsid w:val="001F2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36E"/>
  </w:style>
  <w:style w:type="paragraph" w:styleId="Footer">
    <w:name w:val="footer"/>
    <w:basedOn w:val="Normal"/>
    <w:link w:val="FooterChar"/>
    <w:uiPriority w:val="99"/>
    <w:unhideWhenUsed/>
    <w:rsid w:val="001F2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36E"/>
  </w:style>
</w:styles>
</file>

<file path=word/webSettings.xml><?xml version="1.0" encoding="utf-8"?>
<w:webSettings xmlns:r="http://schemas.openxmlformats.org/officeDocument/2006/relationships" xmlns:w="http://schemas.openxmlformats.org/wordprocessingml/2006/main">
  <w:divs>
    <w:div w:id="728530782">
      <w:bodyDiv w:val="1"/>
      <w:marLeft w:val="0"/>
      <w:marRight w:val="0"/>
      <w:marTop w:val="0"/>
      <w:marBottom w:val="0"/>
      <w:divBdr>
        <w:top w:val="none" w:sz="0" w:space="0" w:color="auto"/>
        <w:left w:val="none" w:sz="0" w:space="0" w:color="auto"/>
        <w:bottom w:val="none" w:sz="0" w:space="0" w:color="auto"/>
        <w:right w:val="none" w:sz="0" w:space="0" w:color="auto"/>
      </w:divBdr>
    </w:div>
    <w:div w:id="786971196">
      <w:bodyDiv w:val="1"/>
      <w:marLeft w:val="0"/>
      <w:marRight w:val="0"/>
      <w:marTop w:val="0"/>
      <w:marBottom w:val="0"/>
      <w:divBdr>
        <w:top w:val="none" w:sz="0" w:space="0" w:color="auto"/>
        <w:left w:val="none" w:sz="0" w:space="0" w:color="auto"/>
        <w:bottom w:val="none" w:sz="0" w:space="0" w:color="auto"/>
        <w:right w:val="none" w:sz="0" w:space="0" w:color="auto"/>
      </w:divBdr>
    </w:div>
    <w:div w:id="835070927">
      <w:bodyDiv w:val="1"/>
      <w:marLeft w:val="0"/>
      <w:marRight w:val="0"/>
      <w:marTop w:val="0"/>
      <w:marBottom w:val="0"/>
      <w:divBdr>
        <w:top w:val="none" w:sz="0" w:space="0" w:color="auto"/>
        <w:left w:val="none" w:sz="0" w:space="0" w:color="auto"/>
        <w:bottom w:val="none" w:sz="0" w:space="0" w:color="auto"/>
        <w:right w:val="none" w:sz="0" w:space="0" w:color="auto"/>
      </w:divBdr>
    </w:div>
    <w:div w:id="150636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co.gov.uk/en/travel-and-living-abroad/travel-advice-by-count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ravel.state.gov/travel/cis_pa_tw/tw/tw_1764.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lastwaltz</dc:creator>
  <cp:lastModifiedBy>lamh</cp:lastModifiedBy>
  <cp:revision>4</cp:revision>
  <dcterms:created xsi:type="dcterms:W3CDTF">2011-12-12T03:08:00Z</dcterms:created>
  <dcterms:modified xsi:type="dcterms:W3CDTF">2011-12-12T03:55:00Z</dcterms:modified>
</cp:coreProperties>
</file>