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44C58" w14:textId="6AFBF549" w:rsidR="00E77826" w:rsidRPr="00E77826" w:rsidRDefault="00E77826" w:rsidP="00E77826">
      <w:pPr>
        <w:pStyle w:val="Title"/>
        <w:spacing w:line="360" w:lineRule="auto"/>
        <w:jc w:val="center"/>
        <w:rPr>
          <w:rFonts w:ascii="Times New Roman" w:hAnsi="Times New Roman" w:cs="Times New Roman"/>
        </w:rPr>
      </w:pPr>
      <w:r w:rsidRPr="00E77826">
        <w:rPr>
          <w:rFonts w:ascii="Times New Roman" w:hAnsi="Times New Roman" w:cs="Times New Roman"/>
          <w:sz w:val="48"/>
          <w:szCs w:val="48"/>
        </w:rPr>
        <w:t>Business Insights</w:t>
      </w:r>
      <w:r w:rsidRPr="00E77826">
        <w:rPr>
          <w:rFonts w:ascii="Times New Roman" w:hAnsi="Times New Roman" w:cs="Times New Roman"/>
        </w:rPr>
        <w:br/>
      </w:r>
      <w:r w:rsidRPr="00E77826">
        <w:rPr>
          <w:rFonts w:ascii="Times New Roman" w:hAnsi="Times New Roman" w:cs="Times New Roman"/>
          <w:sz w:val="40"/>
          <w:szCs w:val="40"/>
        </w:rPr>
        <w:t>Medical Insurance</w:t>
      </w:r>
    </w:p>
    <w:p w14:paraId="608A28B1" w14:textId="461EE42C" w:rsidR="00FD58E1" w:rsidRPr="00E77826" w:rsidRDefault="002A0656" w:rsidP="00E77826">
      <w:pPr>
        <w:spacing w:line="360" w:lineRule="auto"/>
        <w:rPr>
          <w:rFonts w:ascii="Times New Roman" w:hAnsi="Times New Roman" w:cs="Times New Roman"/>
          <w:b/>
          <w:bCs/>
        </w:rPr>
      </w:pPr>
      <w:r w:rsidRPr="00E77826">
        <w:rPr>
          <w:rFonts w:ascii="Times New Roman" w:hAnsi="Times New Roman" w:cs="Times New Roman"/>
          <w:b/>
          <w:bCs/>
        </w:rPr>
        <w:t xml:space="preserve">1. </w:t>
      </w:r>
      <w:r w:rsidR="002D5B0A" w:rsidRPr="00E77826">
        <w:rPr>
          <w:rFonts w:ascii="Times New Roman" w:hAnsi="Times New Roman" w:cs="Times New Roman"/>
          <w:b/>
          <w:bCs/>
        </w:rPr>
        <w:t>What is the single biggest driver of medical costs, and how should it impact</w:t>
      </w:r>
      <w:r w:rsidR="002D5B0A" w:rsidRPr="00E77826">
        <w:rPr>
          <w:rFonts w:ascii="Times New Roman" w:hAnsi="Times New Roman" w:cs="Times New Roman"/>
          <w:b/>
          <w:bCs/>
        </w:rPr>
        <w:br/>
        <w:t>our premiums?</w:t>
      </w:r>
    </w:p>
    <w:p w14:paraId="005186FA" w14:textId="24CC5249" w:rsidR="002A0656" w:rsidRPr="00E77826" w:rsidRDefault="001F2209" w:rsidP="00E7782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E77826">
        <w:rPr>
          <w:rFonts w:ascii="Times New Roman" w:hAnsi="Times New Roman" w:cs="Times New Roman"/>
        </w:rPr>
        <w:t>W</w:t>
      </w:r>
      <w:r w:rsidR="00D53518" w:rsidRPr="00E77826">
        <w:rPr>
          <w:rFonts w:ascii="Times New Roman" w:hAnsi="Times New Roman" w:cs="Times New Roman"/>
        </w:rPr>
        <w:t xml:space="preserve">hile age and higher BMI naturally increases medical costs, </w:t>
      </w:r>
      <w:r w:rsidR="00EF2430" w:rsidRPr="00E77826">
        <w:rPr>
          <w:rFonts w:ascii="Times New Roman" w:hAnsi="Times New Roman" w:cs="Times New Roman"/>
        </w:rPr>
        <w:t>smoking is by far the biggest multiplier</w:t>
      </w:r>
      <w:r w:rsidR="0004164E" w:rsidRPr="00E77826">
        <w:rPr>
          <w:rFonts w:ascii="Times New Roman" w:hAnsi="Times New Roman" w:cs="Times New Roman"/>
        </w:rPr>
        <w:t xml:space="preserve">. </w:t>
      </w:r>
    </w:p>
    <w:p w14:paraId="49419C50" w14:textId="5E4095C2" w:rsidR="002A0656" w:rsidRPr="00E77826" w:rsidRDefault="003E183D" w:rsidP="00E7782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E77826">
        <w:rPr>
          <w:rFonts w:ascii="Times New Roman" w:hAnsi="Times New Roman" w:cs="Times New Roman"/>
        </w:rPr>
        <w:t xml:space="preserve">Average charge of a non-smoker is </w:t>
      </w:r>
      <w:r w:rsidR="00D721E7" w:rsidRPr="00E77826">
        <w:rPr>
          <w:rFonts w:ascii="Times New Roman" w:hAnsi="Times New Roman" w:cs="Times New Roman"/>
        </w:rPr>
        <w:t>8,440.66</w:t>
      </w:r>
      <w:r w:rsidR="00231620" w:rsidRPr="00E77826">
        <w:rPr>
          <w:rFonts w:ascii="Times New Roman" w:hAnsi="Times New Roman" w:cs="Times New Roman"/>
        </w:rPr>
        <w:t xml:space="preserve">, </w:t>
      </w:r>
      <w:r w:rsidR="00333FC5" w:rsidRPr="00E77826">
        <w:rPr>
          <w:rFonts w:ascii="Times New Roman" w:hAnsi="Times New Roman" w:cs="Times New Roman"/>
        </w:rPr>
        <w:t>whereas</w:t>
      </w:r>
      <w:r w:rsidR="00333FC5" w:rsidRPr="00E77826">
        <w:rPr>
          <w:rFonts w:ascii="Times New Roman" w:hAnsi="Times New Roman" w:cs="Times New Roman"/>
        </w:rPr>
        <w:t xml:space="preserve"> average charge of a smoker is 32,050.23, which is </w:t>
      </w:r>
      <w:r w:rsidR="0058147E" w:rsidRPr="00E77826">
        <w:rPr>
          <w:rFonts w:ascii="Times New Roman" w:hAnsi="Times New Roman" w:cs="Times New Roman"/>
        </w:rPr>
        <w:t xml:space="preserve">about 4 times higher than a non-smoker. </w:t>
      </w:r>
    </w:p>
    <w:p w14:paraId="1EFC850E" w14:textId="3B89019D" w:rsidR="00C9124D" w:rsidRPr="00E77826" w:rsidRDefault="00C9124D" w:rsidP="00E7782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E77826">
        <w:rPr>
          <w:rFonts w:ascii="Times New Roman" w:hAnsi="Times New Roman" w:cs="Times New Roman"/>
        </w:rPr>
        <w:t>A</w:t>
      </w:r>
      <w:r w:rsidR="00B4419C" w:rsidRPr="00E77826">
        <w:rPr>
          <w:rFonts w:ascii="Times New Roman" w:hAnsi="Times New Roman" w:cs="Times New Roman"/>
        </w:rPr>
        <w:t xml:space="preserve">n average </w:t>
      </w:r>
      <w:r w:rsidRPr="00E77826">
        <w:rPr>
          <w:rFonts w:ascii="Times New Roman" w:hAnsi="Times New Roman" w:cs="Times New Roman"/>
        </w:rPr>
        <w:t xml:space="preserve">22-year-old </w:t>
      </w:r>
      <w:r w:rsidR="00C01AE9" w:rsidRPr="00E77826">
        <w:rPr>
          <w:rFonts w:ascii="Times New Roman" w:hAnsi="Times New Roman" w:cs="Times New Roman"/>
        </w:rPr>
        <w:t xml:space="preserve">smoker costs significantly more than </w:t>
      </w:r>
      <w:r w:rsidR="0089163A" w:rsidRPr="00E77826">
        <w:rPr>
          <w:rFonts w:ascii="Times New Roman" w:hAnsi="Times New Roman" w:cs="Times New Roman"/>
        </w:rPr>
        <w:t>a</w:t>
      </w:r>
      <w:r w:rsidR="00B4419C" w:rsidRPr="00E77826">
        <w:rPr>
          <w:rFonts w:ascii="Times New Roman" w:hAnsi="Times New Roman" w:cs="Times New Roman"/>
        </w:rPr>
        <w:t>n average 61-year-old non-smoker</w:t>
      </w:r>
      <w:r w:rsidR="00824E18" w:rsidRPr="00E77826">
        <w:rPr>
          <w:rFonts w:ascii="Times New Roman" w:hAnsi="Times New Roman" w:cs="Times New Roman"/>
        </w:rPr>
        <w:t>.</w:t>
      </w:r>
      <w:r w:rsidR="0089163A" w:rsidRPr="00E77826">
        <w:rPr>
          <w:rFonts w:ascii="Times New Roman" w:hAnsi="Times New Roman" w:cs="Times New Roman"/>
        </w:rPr>
        <w:t xml:space="preserve"> </w:t>
      </w:r>
    </w:p>
    <w:p w14:paraId="0C23ADD6" w14:textId="7D182DC0" w:rsidR="00FB68A1" w:rsidRPr="00E77826" w:rsidRDefault="00B2794A" w:rsidP="00E7782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E77826">
        <w:rPr>
          <w:rFonts w:ascii="Times New Roman" w:hAnsi="Times New Roman" w:cs="Times New Roman"/>
        </w:rPr>
        <w:t>A</w:t>
      </w:r>
      <w:r w:rsidR="00B531A1" w:rsidRPr="00E77826">
        <w:rPr>
          <w:rFonts w:ascii="Times New Roman" w:hAnsi="Times New Roman" w:cs="Times New Roman"/>
        </w:rPr>
        <w:t xml:space="preserve"> smoker </w:t>
      </w:r>
      <w:r w:rsidR="00FE4C2A" w:rsidRPr="00E77826">
        <w:rPr>
          <w:rFonts w:ascii="Times New Roman" w:hAnsi="Times New Roman" w:cs="Times New Roman"/>
        </w:rPr>
        <w:t xml:space="preserve">with a </w:t>
      </w:r>
      <w:r w:rsidR="008D11CB" w:rsidRPr="00E77826">
        <w:rPr>
          <w:rFonts w:ascii="Times New Roman" w:hAnsi="Times New Roman" w:cs="Times New Roman"/>
        </w:rPr>
        <w:t>normal BMI cost</w:t>
      </w:r>
      <w:r w:rsidR="00A2704A" w:rsidRPr="00E77826">
        <w:rPr>
          <w:rFonts w:ascii="Times New Roman" w:hAnsi="Times New Roman" w:cs="Times New Roman"/>
        </w:rPr>
        <w:t xml:space="preserve"> significantly more than a</w:t>
      </w:r>
      <w:r w:rsidR="000D3F56" w:rsidRPr="00E77826">
        <w:rPr>
          <w:rFonts w:ascii="Times New Roman" w:hAnsi="Times New Roman" w:cs="Times New Roman"/>
        </w:rPr>
        <w:t>n obese</w:t>
      </w:r>
      <w:r w:rsidR="00FB68A1" w:rsidRPr="00E77826">
        <w:rPr>
          <w:rFonts w:ascii="Times New Roman" w:hAnsi="Times New Roman" w:cs="Times New Roman"/>
        </w:rPr>
        <w:t xml:space="preserve"> non-smoker. </w:t>
      </w:r>
    </w:p>
    <w:p w14:paraId="7A977E9C" w14:textId="003E1EB2" w:rsidR="001B1E85" w:rsidRPr="00E77826" w:rsidRDefault="002D5B0A" w:rsidP="00E77826">
      <w:pPr>
        <w:spacing w:line="360" w:lineRule="auto"/>
        <w:rPr>
          <w:rFonts w:ascii="Times New Roman" w:hAnsi="Times New Roman" w:cs="Times New Roman"/>
        </w:rPr>
      </w:pPr>
      <w:r w:rsidRPr="00E77826">
        <w:rPr>
          <w:rFonts w:ascii="Times New Roman" w:hAnsi="Times New Roman" w:cs="Times New Roman"/>
          <w:b/>
          <w:bCs/>
        </w:rPr>
        <w:t>Recommendation:</w:t>
      </w:r>
      <w:r w:rsidRPr="00E77826">
        <w:rPr>
          <w:rFonts w:ascii="Times New Roman" w:hAnsi="Times New Roman" w:cs="Times New Roman"/>
        </w:rPr>
        <w:t xml:space="preserve"> Implement aggressive premium hikes for smokers, or </w:t>
      </w:r>
      <w:r w:rsidR="008D11CB" w:rsidRPr="00E77826">
        <w:rPr>
          <w:rFonts w:ascii="Times New Roman" w:hAnsi="Times New Roman" w:cs="Times New Roman"/>
        </w:rPr>
        <w:t>offer subsidized</w:t>
      </w:r>
      <w:r w:rsidRPr="00E77826">
        <w:rPr>
          <w:rFonts w:ascii="Times New Roman" w:hAnsi="Times New Roman" w:cs="Times New Roman"/>
        </w:rPr>
        <w:t xml:space="preserve"> smoking-cessation programs to lower our long-term payout risk.</w:t>
      </w:r>
    </w:p>
    <w:p w14:paraId="75A37377" w14:textId="77777777" w:rsidR="001B1E85" w:rsidRPr="00E77826" w:rsidRDefault="001B1E85" w:rsidP="00E77826">
      <w:pPr>
        <w:spacing w:line="360" w:lineRule="auto"/>
        <w:rPr>
          <w:rFonts w:ascii="Times New Roman" w:hAnsi="Times New Roman" w:cs="Times New Roman"/>
        </w:rPr>
      </w:pPr>
    </w:p>
    <w:p w14:paraId="140F07F5" w14:textId="20E11305" w:rsidR="002A0656" w:rsidRPr="00E77826" w:rsidRDefault="002D5B0A" w:rsidP="00E77826">
      <w:pPr>
        <w:spacing w:line="360" w:lineRule="auto"/>
        <w:rPr>
          <w:rFonts w:ascii="Times New Roman" w:hAnsi="Times New Roman" w:cs="Times New Roman"/>
          <w:b/>
          <w:bCs/>
        </w:rPr>
      </w:pPr>
      <w:r w:rsidRPr="00E77826">
        <w:rPr>
          <w:rFonts w:ascii="Times New Roman" w:hAnsi="Times New Roman" w:cs="Times New Roman"/>
          <w:b/>
          <w:bCs/>
        </w:rPr>
        <w:t>2. What happens when high BMI compounds with other risk factors?</w:t>
      </w:r>
    </w:p>
    <w:p w14:paraId="0C81FAF0" w14:textId="56FE0134" w:rsidR="00BF2400" w:rsidRPr="00E77826" w:rsidRDefault="002D5B0A" w:rsidP="00E7782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E77826">
        <w:rPr>
          <w:rFonts w:ascii="Times New Roman" w:hAnsi="Times New Roman" w:cs="Times New Roman"/>
        </w:rPr>
        <w:t>High BMI alone raises costs slightly, but High BMI + Smoking creates an astronomical spike in charges.</w:t>
      </w:r>
    </w:p>
    <w:p w14:paraId="072C75B1" w14:textId="7D1136C0" w:rsidR="00BF2400" w:rsidRPr="00E77826" w:rsidRDefault="002D5B0A" w:rsidP="00E7782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E77826">
        <w:rPr>
          <w:rFonts w:ascii="Times New Roman" w:hAnsi="Times New Roman" w:cs="Times New Roman"/>
        </w:rPr>
        <w:t>Patients who</w:t>
      </w:r>
      <w:r w:rsidR="00F44995" w:rsidRPr="00E77826">
        <w:rPr>
          <w:rFonts w:ascii="Times New Roman" w:hAnsi="Times New Roman" w:cs="Times New Roman"/>
        </w:rPr>
        <w:t xml:space="preserve"> </w:t>
      </w:r>
      <w:r w:rsidRPr="00E77826">
        <w:rPr>
          <w:rFonts w:ascii="Times New Roman" w:hAnsi="Times New Roman" w:cs="Times New Roman"/>
        </w:rPr>
        <w:t>both smoke and have a BMI over 30 represent our most unprofitable</w:t>
      </w:r>
      <w:r w:rsidR="00963EDB" w:rsidRPr="00E77826">
        <w:rPr>
          <w:rFonts w:ascii="Times New Roman" w:hAnsi="Times New Roman" w:cs="Times New Roman"/>
        </w:rPr>
        <w:t xml:space="preserve"> </w:t>
      </w:r>
      <w:r w:rsidRPr="00E77826">
        <w:rPr>
          <w:rFonts w:ascii="Times New Roman" w:hAnsi="Times New Roman" w:cs="Times New Roman"/>
        </w:rPr>
        <w:t xml:space="preserve">demographic. </w:t>
      </w:r>
    </w:p>
    <w:p w14:paraId="3B89BE5A" w14:textId="2B97F927" w:rsidR="001B1E85" w:rsidRPr="00E77826" w:rsidRDefault="002D5B0A" w:rsidP="00E77826">
      <w:pPr>
        <w:spacing w:line="360" w:lineRule="auto"/>
        <w:rPr>
          <w:rFonts w:ascii="Times New Roman" w:hAnsi="Times New Roman" w:cs="Times New Roman"/>
        </w:rPr>
      </w:pPr>
      <w:r w:rsidRPr="00E77826">
        <w:rPr>
          <w:rFonts w:ascii="Times New Roman" w:hAnsi="Times New Roman" w:cs="Times New Roman"/>
          <w:b/>
          <w:bCs/>
        </w:rPr>
        <w:t xml:space="preserve">Recommendation: </w:t>
      </w:r>
      <w:r w:rsidRPr="00E77826">
        <w:rPr>
          <w:rFonts w:ascii="Times New Roman" w:hAnsi="Times New Roman" w:cs="Times New Roman"/>
        </w:rPr>
        <w:t>Create a targeted underwriting policy for this</w:t>
      </w:r>
      <w:r w:rsidR="00BF2400" w:rsidRPr="00E77826">
        <w:rPr>
          <w:rFonts w:ascii="Times New Roman" w:hAnsi="Times New Roman" w:cs="Times New Roman"/>
        </w:rPr>
        <w:t xml:space="preserve"> </w:t>
      </w:r>
      <w:r w:rsidRPr="00E77826">
        <w:rPr>
          <w:rFonts w:ascii="Times New Roman" w:hAnsi="Times New Roman" w:cs="Times New Roman"/>
        </w:rPr>
        <w:t>specific intersection of traits.</w:t>
      </w:r>
    </w:p>
    <w:p w14:paraId="0B61EDCB" w14:textId="77777777" w:rsidR="001B1E85" w:rsidRPr="00E77826" w:rsidRDefault="001B1E85" w:rsidP="00E77826">
      <w:pPr>
        <w:spacing w:line="360" w:lineRule="auto"/>
        <w:rPr>
          <w:rFonts w:ascii="Times New Roman" w:hAnsi="Times New Roman" w:cs="Times New Roman"/>
        </w:rPr>
      </w:pPr>
    </w:p>
    <w:p w14:paraId="592927D3" w14:textId="2E584528" w:rsidR="001B1E85" w:rsidRPr="00E77826" w:rsidRDefault="002D5B0A" w:rsidP="00E77826">
      <w:pPr>
        <w:spacing w:line="360" w:lineRule="auto"/>
        <w:rPr>
          <w:rFonts w:ascii="Times New Roman" w:hAnsi="Times New Roman" w:cs="Times New Roman"/>
          <w:b/>
          <w:bCs/>
        </w:rPr>
      </w:pPr>
      <w:r w:rsidRPr="00E77826">
        <w:rPr>
          <w:rFonts w:ascii="Times New Roman" w:hAnsi="Times New Roman" w:cs="Times New Roman"/>
          <w:b/>
          <w:bCs/>
        </w:rPr>
        <w:t>3. Which region is bleeding the most money, and why?</w:t>
      </w:r>
    </w:p>
    <w:p w14:paraId="0E0C4C0D" w14:textId="4B18F61E" w:rsidR="001B1E85" w:rsidRPr="00E77826" w:rsidRDefault="001B1E85" w:rsidP="00E77826">
      <w:pPr>
        <w:spacing w:line="360" w:lineRule="auto"/>
        <w:rPr>
          <w:rFonts w:ascii="Times New Roman" w:hAnsi="Times New Roman" w:cs="Times New Roman"/>
        </w:rPr>
      </w:pPr>
      <w:r w:rsidRPr="00E77826">
        <w:rPr>
          <w:rFonts w:ascii="Times New Roman" w:hAnsi="Times New Roman" w:cs="Times New Roman"/>
        </w:rPr>
        <w:t xml:space="preserve">- </w:t>
      </w:r>
      <w:r w:rsidR="002D5B0A" w:rsidRPr="00E77826">
        <w:rPr>
          <w:rFonts w:ascii="Times New Roman" w:hAnsi="Times New Roman" w:cs="Times New Roman"/>
        </w:rPr>
        <w:t>The</w:t>
      </w:r>
      <w:r w:rsidR="00026E5E" w:rsidRPr="00E77826">
        <w:rPr>
          <w:rFonts w:ascii="Times New Roman" w:hAnsi="Times New Roman" w:cs="Times New Roman"/>
        </w:rPr>
        <w:t xml:space="preserve"> </w:t>
      </w:r>
      <w:r w:rsidR="002D5B0A" w:rsidRPr="00E77826">
        <w:rPr>
          <w:rFonts w:ascii="Times New Roman" w:hAnsi="Times New Roman" w:cs="Times New Roman"/>
        </w:rPr>
        <w:t>Southeast region generally has the highest costs.</w:t>
      </w:r>
    </w:p>
    <w:p w14:paraId="6A8CB2B1" w14:textId="06EC4CB0" w:rsidR="001B1E85" w:rsidRPr="00E77826" w:rsidRDefault="001B1E85" w:rsidP="00E77826">
      <w:pPr>
        <w:spacing w:line="360" w:lineRule="auto"/>
        <w:rPr>
          <w:rFonts w:ascii="Times New Roman" w:hAnsi="Times New Roman" w:cs="Times New Roman"/>
        </w:rPr>
      </w:pPr>
      <w:r w:rsidRPr="00E77826">
        <w:rPr>
          <w:rFonts w:ascii="Times New Roman" w:hAnsi="Times New Roman" w:cs="Times New Roman"/>
        </w:rPr>
        <w:lastRenderedPageBreak/>
        <w:t xml:space="preserve">- </w:t>
      </w:r>
      <w:r w:rsidR="002D5B0A" w:rsidRPr="00E77826">
        <w:rPr>
          <w:rFonts w:ascii="Times New Roman" w:hAnsi="Times New Roman" w:cs="Times New Roman"/>
        </w:rPr>
        <w:t xml:space="preserve">The Southeast region claims are </w:t>
      </w:r>
      <w:r w:rsidR="00457A32" w:rsidRPr="00E77826">
        <w:rPr>
          <w:rFonts w:ascii="Times New Roman" w:hAnsi="Times New Roman" w:cs="Times New Roman"/>
        </w:rPr>
        <w:t>approximately 11</w:t>
      </w:r>
      <w:r w:rsidR="002D5B0A" w:rsidRPr="00E77826">
        <w:rPr>
          <w:rFonts w:ascii="Times New Roman" w:hAnsi="Times New Roman" w:cs="Times New Roman"/>
        </w:rPr>
        <w:t>% higher than the</w:t>
      </w:r>
      <w:r w:rsidR="00C72B8C" w:rsidRPr="00E77826">
        <w:rPr>
          <w:rFonts w:ascii="Times New Roman" w:hAnsi="Times New Roman" w:cs="Times New Roman"/>
        </w:rPr>
        <w:t xml:space="preserve"> </w:t>
      </w:r>
      <w:r w:rsidR="002D5B0A" w:rsidRPr="00E77826">
        <w:rPr>
          <w:rFonts w:ascii="Times New Roman" w:hAnsi="Times New Roman" w:cs="Times New Roman"/>
        </w:rPr>
        <w:t>national average.</w:t>
      </w:r>
      <w:r w:rsidR="00BE0671" w:rsidRPr="00E77826">
        <w:rPr>
          <w:rFonts w:ascii="Times New Roman" w:hAnsi="Times New Roman" w:cs="Times New Roman"/>
        </w:rPr>
        <w:t xml:space="preserve"> T</w:t>
      </w:r>
      <w:r w:rsidR="00BF2400" w:rsidRPr="00E77826">
        <w:rPr>
          <w:rFonts w:ascii="Times New Roman" w:hAnsi="Times New Roman" w:cs="Times New Roman"/>
        </w:rPr>
        <w:t>his correlate</w:t>
      </w:r>
      <w:r w:rsidR="00BE0671" w:rsidRPr="00E77826">
        <w:rPr>
          <w:rFonts w:ascii="Times New Roman" w:hAnsi="Times New Roman" w:cs="Times New Roman"/>
        </w:rPr>
        <w:t xml:space="preserve">s </w:t>
      </w:r>
      <w:r w:rsidR="002D5B0A" w:rsidRPr="00E77826">
        <w:rPr>
          <w:rFonts w:ascii="Times New Roman" w:hAnsi="Times New Roman" w:cs="Times New Roman"/>
        </w:rPr>
        <w:t>directly with a higher concentration of high-BMI individuals and smokers in this territory,</w:t>
      </w:r>
      <w:r w:rsidR="00BE0671" w:rsidRPr="00E77826">
        <w:rPr>
          <w:rFonts w:ascii="Times New Roman" w:hAnsi="Times New Roman" w:cs="Times New Roman"/>
        </w:rPr>
        <w:t xml:space="preserve"> </w:t>
      </w:r>
      <w:r w:rsidR="002D5B0A" w:rsidRPr="00E77826">
        <w:rPr>
          <w:rFonts w:ascii="Times New Roman" w:hAnsi="Times New Roman" w:cs="Times New Roman"/>
        </w:rPr>
        <w:t>rather</w:t>
      </w:r>
      <w:r w:rsidRPr="00E77826">
        <w:rPr>
          <w:rFonts w:ascii="Times New Roman" w:hAnsi="Times New Roman" w:cs="Times New Roman"/>
        </w:rPr>
        <w:t xml:space="preserve"> </w:t>
      </w:r>
      <w:r w:rsidR="002D5B0A" w:rsidRPr="00E77826">
        <w:rPr>
          <w:rFonts w:ascii="Times New Roman" w:hAnsi="Times New Roman" w:cs="Times New Roman"/>
        </w:rPr>
        <w:t>than</w:t>
      </w:r>
      <w:r w:rsidRPr="00E77826">
        <w:rPr>
          <w:rFonts w:ascii="Times New Roman" w:hAnsi="Times New Roman" w:cs="Times New Roman"/>
        </w:rPr>
        <w:t xml:space="preserve"> </w:t>
      </w:r>
      <w:r w:rsidR="002D5B0A" w:rsidRPr="00E77826">
        <w:rPr>
          <w:rFonts w:ascii="Times New Roman" w:hAnsi="Times New Roman" w:cs="Times New Roman"/>
        </w:rPr>
        <w:t>higher baseline hospital prices.</w:t>
      </w:r>
    </w:p>
    <w:p w14:paraId="2798AC35" w14:textId="77777777" w:rsidR="001B1E85" w:rsidRPr="00E77826" w:rsidRDefault="001B1E85" w:rsidP="00E77826">
      <w:pPr>
        <w:spacing w:line="360" w:lineRule="auto"/>
        <w:rPr>
          <w:rFonts w:ascii="Times New Roman" w:hAnsi="Times New Roman" w:cs="Times New Roman"/>
        </w:rPr>
      </w:pPr>
    </w:p>
    <w:p w14:paraId="057A7C8C" w14:textId="32B01169" w:rsidR="009D7FA8" w:rsidRPr="00E77826" w:rsidRDefault="002D5B0A" w:rsidP="00E77826">
      <w:pPr>
        <w:spacing w:line="360" w:lineRule="auto"/>
        <w:rPr>
          <w:rFonts w:ascii="Times New Roman" w:hAnsi="Times New Roman" w:cs="Times New Roman"/>
          <w:b/>
          <w:bCs/>
        </w:rPr>
      </w:pPr>
      <w:r w:rsidRPr="00E77826">
        <w:rPr>
          <w:rFonts w:ascii="Times New Roman" w:hAnsi="Times New Roman" w:cs="Times New Roman"/>
          <w:b/>
          <w:bCs/>
        </w:rPr>
        <w:t>4. How does family size impact cost predictability?</w:t>
      </w:r>
    </w:p>
    <w:p w14:paraId="15883D2F" w14:textId="27133689" w:rsidR="00897DD5" w:rsidRPr="00E77826" w:rsidRDefault="002D5B0A" w:rsidP="00E77826">
      <w:pPr>
        <w:spacing w:line="360" w:lineRule="auto"/>
        <w:rPr>
          <w:rFonts w:ascii="Times New Roman" w:hAnsi="Times New Roman" w:cs="Times New Roman"/>
        </w:rPr>
      </w:pPr>
      <w:r w:rsidRPr="00E77826">
        <w:rPr>
          <w:rFonts w:ascii="Times New Roman" w:hAnsi="Times New Roman" w:cs="Times New Roman"/>
        </w:rPr>
        <w:t> - The number of children</w:t>
      </w:r>
      <w:r w:rsidR="00AC2BFA" w:rsidRPr="00E77826">
        <w:rPr>
          <w:rFonts w:ascii="Times New Roman" w:hAnsi="Times New Roman" w:cs="Times New Roman"/>
        </w:rPr>
        <w:t xml:space="preserve"> </w:t>
      </w:r>
      <w:r w:rsidRPr="00E77826">
        <w:rPr>
          <w:rFonts w:ascii="Times New Roman" w:hAnsi="Times New Roman" w:cs="Times New Roman"/>
        </w:rPr>
        <w:t>has a</w:t>
      </w:r>
      <w:r w:rsidR="00AC2BFA" w:rsidRPr="00E77826">
        <w:rPr>
          <w:rFonts w:ascii="Times New Roman" w:hAnsi="Times New Roman" w:cs="Times New Roman"/>
        </w:rPr>
        <w:t xml:space="preserve"> </w:t>
      </w:r>
      <w:r w:rsidRPr="00E77826">
        <w:rPr>
          <w:rFonts w:ascii="Times New Roman" w:hAnsi="Times New Roman" w:cs="Times New Roman"/>
        </w:rPr>
        <w:t>surprisingly minimal or mixed impact on massive cost spikes compared to</w:t>
      </w:r>
      <w:r w:rsidR="00AC2BFA" w:rsidRPr="00E77826">
        <w:rPr>
          <w:rFonts w:ascii="Times New Roman" w:hAnsi="Times New Roman" w:cs="Times New Roman"/>
        </w:rPr>
        <w:t xml:space="preserve"> </w:t>
      </w:r>
      <w:r w:rsidRPr="00E77826">
        <w:rPr>
          <w:rFonts w:ascii="Times New Roman" w:hAnsi="Times New Roman" w:cs="Times New Roman"/>
        </w:rPr>
        <w:t>lifestyle choices.</w:t>
      </w:r>
      <w:r w:rsidRPr="00E77826">
        <w:rPr>
          <w:rFonts w:ascii="Times New Roman" w:hAnsi="Times New Roman" w:cs="Times New Roman"/>
        </w:rPr>
        <w:br/>
        <w:t> - The</w:t>
      </w:r>
      <w:r w:rsidR="00963EDB" w:rsidRPr="00E77826">
        <w:rPr>
          <w:rFonts w:ascii="Times New Roman" w:hAnsi="Times New Roman" w:cs="Times New Roman"/>
        </w:rPr>
        <w:t xml:space="preserve"> </w:t>
      </w:r>
      <w:r w:rsidRPr="00E77826">
        <w:rPr>
          <w:rFonts w:ascii="Times New Roman" w:hAnsi="Times New Roman" w:cs="Times New Roman"/>
        </w:rPr>
        <w:t>financial risk lies in the parents' lifestyle, not the number of</w:t>
      </w:r>
      <w:r w:rsidR="00963EDB" w:rsidRPr="00E77826">
        <w:rPr>
          <w:rFonts w:ascii="Times New Roman" w:hAnsi="Times New Roman" w:cs="Times New Roman"/>
        </w:rPr>
        <w:t xml:space="preserve"> children</w:t>
      </w:r>
      <w:r w:rsidRPr="00E77826">
        <w:rPr>
          <w:rFonts w:ascii="Times New Roman" w:hAnsi="Times New Roman" w:cs="Times New Roman"/>
        </w:rPr>
        <w:t>.</w:t>
      </w:r>
    </w:p>
    <w:sectPr w:rsidR="00897DD5" w:rsidRPr="00E77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34741"/>
    <w:multiLevelType w:val="hybridMultilevel"/>
    <w:tmpl w:val="B0AC3FA8"/>
    <w:lvl w:ilvl="0" w:tplc="802EE24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30B99"/>
    <w:multiLevelType w:val="hybridMultilevel"/>
    <w:tmpl w:val="271E2ACA"/>
    <w:lvl w:ilvl="0" w:tplc="DFC0519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32835"/>
    <w:multiLevelType w:val="hybridMultilevel"/>
    <w:tmpl w:val="3964400E"/>
    <w:lvl w:ilvl="0" w:tplc="C090D7E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91AA2"/>
    <w:multiLevelType w:val="hybridMultilevel"/>
    <w:tmpl w:val="9E1AE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E3A01"/>
    <w:multiLevelType w:val="hybridMultilevel"/>
    <w:tmpl w:val="D4BCB78A"/>
    <w:lvl w:ilvl="0" w:tplc="B82861F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B572C6"/>
    <w:multiLevelType w:val="hybridMultilevel"/>
    <w:tmpl w:val="C3366C3E"/>
    <w:lvl w:ilvl="0" w:tplc="C4D0D75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1271E"/>
    <w:multiLevelType w:val="hybridMultilevel"/>
    <w:tmpl w:val="7EB45B0C"/>
    <w:lvl w:ilvl="0" w:tplc="5BC85C6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F71613"/>
    <w:multiLevelType w:val="hybridMultilevel"/>
    <w:tmpl w:val="65640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3C1F8C"/>
    <w:multiLevelType w:val="hybridMultilevel"/>
    <w:tmpl w:val="99F4A636"/>
    <w:lvl w:ilvl="0" w:tplc="DA3CB0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821DE8"/>
    <w:multiLevelType w:val="hybridMultilevel"/>
    <w:tmpl w:val="FC922BC6"/>
    <w:lvl w:ilvl="0" w:tplc="5BB2150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ED82886"/>
    <w:multiLevelType w:val="hybridMultilevel"/>
    <w:tmpl w:val="9FD43968"/>
    <w:lvl w:ilvl="0" w:tplc="021098F0">
      <w:start w:val="2"/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1" w15:restartNumberingAfterBreak="0">
    <w:nsid w:val="4CA93135"/>
    <w:multiLevelType w:val="hybridMultilevel"/>
    <w:tmpl w:val="D6586DA4"/>
    <w:lvl w:ilvl="0" w:tplc="EBF8100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FDD09D8"/>
    <w:multiLevelType w:val="hybridMultilevel"/>
    <w:tmpl w:val="ADD8C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4417FF"/>
    <w:multiLevelType w:val="hybridMultilevel"/>
    <w:tmpl w:val="7D06C1CC"/>
    <w:lvl w:ilvl="0" w:tplc="DA3CB0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1A7646"/>
    <w:multiLevelType w:val="hybridMultilevel"/>
    <w:tmpl w:val="06FAED68"/>
    <w:lvl w:ilvl="0" w:tplc="28F2387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AF93B0E"/>
    <w:multiLevelType w:val="hybridMultilevel"/>
    <w:tmpl w:val="3D9267DC"/>
    <w:lvl w:ilvl="0" w:tplc="3F0055C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D0C6FEC"/>
    <w:multiLevelType w:val="hybridMultilevel"/>
    <w:tmpl w:val="62B2B12E"/>
    <w:lvl w:ilvl="0" w:tplc="D086458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D246ACF"/>
    <w:multiLevelType w:val="hybridMultilevel"/>
    <w:tmpl w:val="555287CA"/>
    <w:lvl w:ilvl="0" w:tplc="DA3CB0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89687C"/>
    <w:multiLevelType w:val="hybridMultilevel"/>
    <w:tmpl w:val="C960DAA4"/>
    <w:lvl w:ilvl="0" w:tplc="7F5A298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1119EC"/>
    <w:multiLevelType w:val="hybridMultilevel"/>
    <w:tmpl w:val="904C3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FE0877"/>
    <w:multiLevelType w:val="hybridMultilevel"/>
    <w:tmpl w:val="21762846"/>
    <w:lvl w:ilvl="0" w:tplc="1AFE0A4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6F5AC9"/>
    <w:multiLevelType w:val="hybridMultilevel"/>
    <w:tmpl w:val="643837AE"/>
    <w:lvl w:ilvl="0" w:tplc="A9F6F4B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93F7014"/>
    <w:multiLevelType w:val="hybridMultilevel"/>
    <w:tmpl w:val="1752FD36"/>
    <w:lvl w:ilvl="0" w:tplc="A32C530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A4B1FC2"/>
    <w:multiLevelType w:val="hybridMultilevel"/>
    <w:tmpl w:val="ED86DFCC"/>
    <w:lvl w:ilvl="0" w:tplc="4900F5D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EA707A"/>
    <w:multiLevelType w:val="hybridMultilevel"/>
    <w:tmpl w:val="F1748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324068"/>
    <w:multiLevelType w:val="hybridMultilevel"/>
    <w:tmpl w:val="AC328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5200894">
    <w:abstractNumId w:val="19"/>
  </w:num>
  <w:num w:numId="2" w16cid:durableId="241260067">
    <w:abstractNumId w:val="22"/>
  </w:num>
  <w:num w:numId="3" w16cid:durableId="2114788238">
    <w:abstractNumId w:val="18"/>
  </w:num>
  <w:num w:numId="4" w16cid:durableId="790591189">
    <w:abstractNumId w:val="9"/>
  </w:num>
  <w:num w:numId="5" w16cid:durableId="398796016">
    <w:abstractNumId w:val="3"/>
  </w:num>
  <w:num w:numId="6" w16cid:durableId="1546676006">
    <w:abstractNumId w:val="11"/>
  </w:num>
  <w:num w:numId="7" w16cid:durableId="788551941">
    <w:abstractNumId w:val="21"/>
  </w:num>
  <w:num w:numId="8" w16cid:durableId="1870416217">
    <w:abstractNumId w:val="14"/>
  </w:num>
  <w:num w:numId="9" w16cid:durableId="1867596962">
    <w:abstractNumId w:val="6"/>
  </w:num>
  <w:num w:numId="10" w16cid:durableId="2109767657">
    <w:abstractNumId w:val="16"/>
  </w:num>
  <w:num w:numId="11" w16cid:durableId="1841655260">
    <w:abstractNumId w:val="4"/>
  </w:num>
  <w:num w:numId="12" w16cid:durableId="866482104">
    <w:abstractNumId w:val="15"/>
  </w:num>
  <w:num w:numId="13" w16cid:durableId="744957176">
    <w:abstractNumId w:val="24"/>
  </w:num>
  <w:num w:numId="14" w16cid:durableId="1892115527">
    <w:abstractNumId w:val="25"/>
  </w:num>
  <w:num w:numId="15" w16cid:durableId="790367013">
    <w:abstractNumId w:val="7"/>
  </w:num>
  <w:num w:numId="16" w16cid:durableId="649216664">
    <w:abstractNumId w:val="10"/>
  </w:num>
  <w:num w:numId="17" w16cid:durableId="1641039517">
    <w:abstractNumId w:val="0"/>
  </w:num>
  <w:num w:numId="18" w16cid:durableId="1399092472">
    <w:abstractNumId w:val="20"/>
  </w:num>
  <w:num w:numId="19" w16cid:durableId="181745356">
    <w:abstractNumId w:val="5"/>
  </w:num>
  <w:num w:numId="20" w16cid:durableId="352461608">
    <w:abstractNumId w:val="2"/>
  </w:num>
  <w:num w:numId="21" w16cid:durableId="460614593">
    <w:abstractNumId w:val="23"/>
  </w:num>
  <w:num w:numId="22" w16cid:durableId="1048989600">
    <w:abstractNumId w:val="1"/>
  </w:num>
  <w:num w:numId="23" w16cid:durableId="1182935834">
    <w:abstractNumId w:val="12"/>
  </w:num>
  <w:num w:numId="24" w16cid:durableId="1702896444">
    <w:abstractNumId w:val="8"/>
  </w:num>
  <w:num w:numId="25" w16cid:durableId="1703628225">
    <w:abstractNumId w:val="17"/>
  </w:num>
  <w:num w:numId="26" w16cid:durableId="3839130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B0A"/>
    <w:rsid w:val="00026E5E"/>
    <w:rsid w:val="0004164E"/>
    <w:rsid w:val="000A5A9F"/>
    <w:rsid w:val="000D3F56"/>
    <w:rsid w:val="001607E7"/>
    <w:rsid w:val="001B1E85"/>
    <w:rsid w:val="001F2209"/>
    <w:rsid w:val="00231620"/>
    <w:rsid w:val="00263E45"/>
    <w:rsid w:val="002A0656"/>
    <w:rsid w:val="002D5B0A"/>
    <w:rsid w:val="002F6FA2"/>
    <w:rsid w:val="002F7A22"/>
    <w:rsid w:val="00333FC5"/>
    <w:rsid w:val="003E183D"/>
    <w:rsid w:val="00416DD5"/>
    <w:rsid w:val="00457A32"/>
    <w:rsid w:val="004E043E"/>
    <w:rsid w:val="0058147E"/>
    <w:rsid w:val="005C1531"/>
    <w:rsid w:val="006E3952"/>
    <w:rsid w:val="007E2C06"/>
    <w:rsid w:val="00824E18"/>
    <w:rsid w:val="0089163A"/>
    <w:rsid w:val="00893A6B"/>
    <w:rsid w:val="00897DD5"/>
    <w:rsid w:val="008D11CB"/>
    <w:rsid w:val="00922161"/>
    <w:rsid w:val="00963EDB"/>
    <w:rsid w:val="009D7FA8"/>
    <w:rsid w:val="00A2704A"/>
    <w:rsid w:val="00AB228B"/>
    <w:rsid w:val="00AC2BFA"/>
    <w:rsid w:val="00B2794A"/>
    <w:rsid w:val="00B4419C"/>
    <w:rsid w:val="00B531A1"/>
    <w:rsid w:val="00B62892"/>
    <w:rsid w:val="00BA540F"/>
    <w:rsid w:val="00BE0671"/>
    <w:rsid w:val="00BE5D35"/>
    <w:rsid w:val="00BF2400"/>
    <w:rsid w:val="00C01AE9"/>
    <w:rsid w:val="00C72B8C"/>
    <w:rsid w:val="00C9124D"/>
    <w:rsid w:val="00D12642"/>
    <w:rsid w:val="00D53518"/>
    <w:rsid w:val="00D721E7"/>
    <w:rsid w:val="00E2352A"/>
    <w:rsid w:val="00E77826"/>
    <w:rsid w:val="00EC658F"/>
    <w:rsid w:val="00EF2430"/>
    <w:rsid w:val="00F44995"/>
    <w:rsid w:val="00FB68A1"/>
    <w:rsid w:val="00FD58E1"/>
    <w:rsid w:val="00FE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A7386"/>
  <w15:chartTrackingRefBased/>
  <w15:docId w15:val="{559078D7-8B26-4975-84C9-9D7954E63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ilhum chy</dc:creator>
  <cp:keywords/>
  <dc:description/>
  <cp:lastModifiedBy>ilhum chy</cp:lastModifiedBy>
  <cp:revision>3</cp:revision>
  <dcterms:created xsi:type="dcterms:W3CDTF">2026-07-04T16:28:00Z</dcterms:created>
  <dcterms:modified xsi:type="dcterms:W3CDTF">2026-07-04T20:54:00Z</dcterms:modified>
</cp:coreProperties>
</file>