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KEPUTUSAN</w:t>
      </w:r>
    </w:p>
    <w:p>
      <w:pPr>
        <w:jc w:val="center"/>
        <w:spacing w:before="1" w:after="1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DIREKTUR POLITEKNIK NEGERI SAMARINDA</w:t>
      </w:r>
    </w:p>
    <w:p>
      <w:pPr>
        <w:jc w:val="center"/>
        <w:spacing w:before="1" w:after="1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NOMOR SURAT YANG DINAMIS</w:t>
      </w:r>
    </w:p>
    <w:p>
      <w:pPr>
        <w:jc w:val="center"/>
        <w:spacing w:before="1" w:after="1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TENTANG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TENAGA PENGAJAR MATA KULIAH TEORI DAN PRAKTIKUM PADA SEMESTER GASAL</w:t>
      </w:r>
    </w:p>
    <w:p>
      <w:pPr>
        <w:jc w:val="center"/>
        <w:spacing w:before="1" w:after="1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PROGRAM STUDI D3 TEKNIK INFORMATIKA</w:t>
      </w:r>
    </w:p>
    <w:p>
      <w:pPr>
        <w:jc w:val="center"/>
        <w:spacing w:before="1" w:after="1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TAHUN AKADEMIK 2018/2019</w:t>
      </w:r>
    </w:p>
    <w:p>
      <w:pPr>
        <w:pStyle w:val="multipleTabAtasan"/>
      </w:pPr>
      <w:r>
        <w:rPr/>
        <w:t xml:space="preserve">Menimbang	:	a.	 bahwa dalam rangka penjamin kelancaran kegiatan pengajaran mata kuliah teori dan praktikum pada</w:t>
      </w:r>
    </w:p>
    <w:p>
      <w:pPr>
        <w:pStyle w:val="multipleTabAtasan"/>
      </w:pPr>
      <w:r>
        <w:rPr/>
        <w:t xml:space="preserve">			program studi D3 Teknik Informatika dalam semester gasal tahun akademik 2018/2019 perlu</w:t>
      </w:r>
    </w:p>
    <w:p>
      <w:pPr>
        <w:pStyle w:val="multipleTabAtasan"/>
      </w:pPr>
      <w:r>
        <w:rPr/>
        <w:t xml:space="preserve">			menunjuk pengajar tetap;</w:t>
      </w:r>
    </w:p>
    <w:p>
      <w:pPr>
        <w:pStyle w:val="multipleTabAtasan"/>
      </w:pPr>
      <w:r>
        <w:rPr/>
        <w:t xml:space="preserve">	:	b.	 bahwa berdasarkan pertimbangan sebagaimana dimaksud pada huruf a perlu menetapkan</w:t>
      </w:r>
    </w:p>
    <w:p>
      <w:pPr>
        <w:pStyle w:val="multipleTabAtasan"/>
      </w:pPr>
      <w:r>
        <w:rPr/>
        <w:t xml:space="preserve">			Keputusan Direktur Politeknik Negeri Samarinda</w:t>
      </w: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2"/>
            <w:vMerge w:val="restart"/>
          </w:tcPr>
          <w:p>
            <w:pPr>
              <w:jc w:val="center"/>
              <w:spacing w:before="1" w:after="1"/>
            </w:pPr>
            <w:r>
              <w:rPr/>
              <w:t xml:space="preserve">PANGKAT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before="1" w:after="1"/>
            </w:pPr>
            <w:r>
              <w:rPr/>
              <w:t xml:space="preserve">KELAS</w:t>
            </w:r>
          </w:p>
        </w:tc>
      </w:tr>
      <w:tr>
        <w:trPr/>
        <w:tc>
          <w:tcPr>
            <w:vAlign w:val="center"/>
            <w:gridSpan w:val="2"/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REGULER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NON REGULER</w:t>
            </w:r>
          </w:p>
        </w:tc>
      </w:tr>
      <w:tr>
        <w:trPr/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/>
              <w:t xml:space="preserve">TEORI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/>
              <w:t xml:space="preserve">LEKTOR KEPALA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35.000, 00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80.000, 00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/>
              <w:t xml:space="preserve">LEKTOR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30.000, 00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70.000, 00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/>
              <w:t xml:space="preserve">ASISTEN AHLI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25.000, 00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50.000, 00</w:t>
            </w:r>
          </w:p>
        </w:tc>
      </w:tr>
      <w:tr>
        <w:trPr/>
        <w:tc>
          <w:tcPr>
            <w:tcW w:w="2000" w:type="dxa"/>
            <w:vAlign w:val="center"/>
            <w:gridSpan w:val="2"/>
          </w:tcPr>
          <w:p>
            <w:pPr>
              <w:jc w:val="center"/>
              <w:spacing w:before="1" w:after="1"/>
            </w:pPr>
            <w:r>
              <w:rPr/>
              <w:t xml:space="preserve">PRAKTIKUM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15.000, 00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1" w:after="1"/>
            </w:pPr>
            <w:r>
              <w:rPr/>
              <w:t xml:space="preserve">RP. 30.000, 00</w:t>
            </w:r>
          </w:p>
        </w:tc>
      </w:tr>
    </w:tbl>
    <w:p>
      <w:r>
        <w:br w:type="page"/>
      </w:r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multipleTab"/>
      </w:pPr>
      <w:r>
        <w:rPr/>
        <w:t xml:space="preserve">Lampiran	</w:t>
      </w:r>
      <w:r>
        <w:rPr/>
        <w:t xml:space="preserve">:	</w:t>
      </w:r>
      <w:r>
        <w:rPr/>
        <w:t xml:space="preserve">Surat Keputusan Direktur Politeknik Negeri Samarinda</w:t>
      </w:r>
    </w:p>
    <w:p>
      <w:pPr>
        <w:pStyle w:val="multipleTab"/>
      </w:pPr>
      <w:r>
        <w:rPr/>
        <w:t xml:space="preserve">Nomor	</w:t>
      </w:r>
      <w:r>
        <w:rPr/>
        <w:t xml:space="preserve">:	</w:t>
      </w:r>
      <w:r>
        <w:rPr/>
        <w:t xml:space="preserve">12345</w:t>
      </w:r>
    </w:p>
    <w:p>
      <w:pPr>
        <w:pStyle w:val="multipleTab"/>
      </w:pPr>
      <w:r>
        <w:rPr/>
        <w:t xml:space="preserve">Tentang	</w:t>
      </w:r>
      <w:r>
        <w:rPr/>
        <w:t xml:space="preserve">:	</w:t>
      </w:r>
      <w:r>
        <w:rPr/>
        <w:t xml:space="preserve">Daftar Namam Tenaga Pengajar Mata Kuliah dan Praktikum Pada Semester Gasal</w:t>
      </w:r>
    </w:p>
    <w:p>
      <w:pPr>
        <w:pStyle w:val="multipleTab"/>
      </w:pPr>
      <w:r>
        <w:rPr/>
        <w:t xml:space="preserve">	</w:t>
      </w:r>
      <w:r>
        <w:rPr/>
        <w:t xml:space="preserve">	</w:t>
      </w:r>
      <w:r>
        <w:rPr/>
        <w:t xml:space="preserve">Program Studi D3 Teknik Informatika Tahun Akademik 2018/2019</w:t>
      </w:r>
    </w:p>
    <w:tbl>
      <w:tblGrid>
        <w:gridCol w:w="500" w:type="dxa"/>
        <w:gridCol w:w="1750" w:type="dxa"/>
        <w:gridCol w:w="1750" w:type="dxa"/>
        <w:gridCol w:w="1750" w:type="dxa"/>
        <w:gridCol w:w="4000" w:type="dxa"/>
        <w:gridCol w:w="1750" w:type="dxa"/>
        <w:gridCol w:w="1750" w:type="dxa"/>
        <w:gridCol w:w="1750" w:type="dxa"/>
      </w:tblGrid>
      <w:tblPr>
        <w:tblStyle w:val="Dosen Table"/>
      </w:tblPr>
      <w:tr>
        <w:trPr/>
        <w:tc>
          <w:tcPr>
            <w:tcW w:w="50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Nama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NIP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PANGKAT</w:t>
            </w:r>
          </w:p>
        </w:tc>
        <w:tc>
          <w:tcPr>
            <w:tcW w:w="400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Mata Kuliah Teori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SKS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SMT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KELAS</w:t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tcW w:w="175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Pak Dosen 1</w:t>
            </w:r>
          </w:p>
        </w:tc>
        <w:tc>
          <w:tcPr>
            <w:tcW w:w="175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1000</w:t>
            </w:r>
          </w:p>
        </w:tc>
        <w:tc>
          <w:tcPr>
            <w:tcW w:w="1750" w:type="dxa"/>
            <w:vAlign w:val="center"/>
            <w:vMerge w:val="restart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Jabatan Fungsional 1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Bahasa Indonesia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II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B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Matematika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I</w:t>
            </w:r>
          </w:p>
        </w:tc>
        <w:tc>
          <w:tcPr>
            <w:tcW w:w="1750" w:type="dxa"/>
          </w:tcPr>
          <w:p>
            <w:pPr>
              <w:jc w:val="center"/>
              <w:spacing w:before="1" w:after="1"/>
            </w:pPr>
            <w:r>
              <w:rPr>
                <w:rFonts w:ascii="Times New Roman" w:hAnsi="Times New Roman" w:eastAsia="Times New Roman" w:cs="Times New Roman"/>
              </w:rPr>
              <w:t xml:space="preserve">A,B</w:t>
            </w:r>
          </w:p>
        </w:tc>
      </w:tr>
    </w:tbl>
    <w:sectPr>
      <w:head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ind w:left="864" w:right="0"/>
      <w:spacing w:before="1" w:after="1"/>
    </w:pPr>
    <w:r>
      <w:pict>
        <v:shape type="#_x0000_t75" style="width:54.54pt; height:77.58pt; margin-left:-60pt; margin-top: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  <w:r>
      <w:rPr>
        <w:rFonts w:ascii="Times New Roman" w:hAnsi="Times New Roman" w:eastAsia="Times New Roman" w:cs="Times New Roman"/>
        <w:sz w:val="24"/>
        <w:szCs w:val="24"/>
        <w:b w:val="1"/>
        <w:bCs w:val="1"/>
      </w:rPr>
      <w:t xml:space="preserve">KEMENTRIAN RISET, TEKNOLOGI, DAN PENDIDIKAN TINGGI</w:t>
    </w:r>
  </w:p>
  <w:p>
    <w:pPr>
      <w:jc w:val="center"/>
      <w:ind w:left="864" w:right="0"/>
      <w:spacing w:before="1" w:after="1"/>
    </w:pPr>
    <w:r>
      <w:rPr>
        <w:rFonts w:ascii="Times New Roman" w:hAnsi="Times New Roman" w:eastAsia="Times New Roman" w:cs="Times New Roman"/>
        <w:sz w:val="40"/>
        <w:szCs w:val="40"/>
        <w:b w:val="1"/>
        <w:bCs w:val="1"/>
      </w:rPr>
      <w:t xml:space="preserve">POLITEKNIK NEGERI SAMARINDA</w:t>
    </w:r>
  </w:p>
  <w:p>
    <w:pPr>
      <w:jc w:val="center"/>
      <w:ind w:left="864" w:right="0"/>
      <w:spacing w:before="1" w:after="1"/>
    </w:pPr>
    <w:r>
      <w:rPr>
        <w:rFonts w:ascii="Times New Roman" w:hAnsi="Times New Roman" w:eastAsia="Times New Roman" w:cs="Times New Roman"/>
        <w:b w:val="1"/>
        <w:bCs w:val="1"/>
      </w:rPr>
      <w:t xml:space="preserve">Jalan Dr. Cipto Mangunkusumo Kampus Gunung Panjang Samarinda 75131</w:t>
    </w:r>
  </w:p>
  <w:p>
    <w:pPr>
      <w:jc w:val="center"/>
      <w:ind w:left="864" w:right="0"/>
      <w:spacing w:before="1" w:after="1"/>
    </w:pPr>
    <w:r>
      <w:rPr>
        <w:rFonts w:ascii="Times New Roman" w:hAnsi="Times New Roman" w:eastAsia="Times New Roman" w:cs="Times New Roman"/>
        <w:b w:val="1"/>
        <w:bCs w:val="1"/>
      </w:rPr>
      <w:t xml:space="preserve">Telepon: PABX (0501) 260588 - 260553 - 262018 FAX. (0541) 260355</w:t>
    </w:r>
  </w:p>
  <w:p>
    <w:pPr>
      <w:jc w:val="center"/>
      <w:ind w:left="864" w:right="0"/>
      <w:spacing w:before="1" w:after="3"/>
    </w:pPr>
    <w:r>
      <w:rPr>
        <w:rFonts w:ascii="Times New Roman" w:hAnsi="Times New Roman" w:eastAsia="Times New Roman" w:cs="Times New Roman"/>
        <w:b w:val="1"/>
        <w:bCs w:val="1"/>
      </w:rPr>
      <w:t xml:space="preserve">Website: www.polnes.ac.id E-mail : polnes@polnes.ac.id</w:t>
    </w:r>
  </w:p>
  <w:p>
    <w:pPr>
      <w:spacing w:before="160" w:line="14.400000000000006" w:lineRule="auto"/>
      <w:pBdr>
        <w:top w:val="single" w:sz="30" w:color="#000"/>
        <w:bottom w:val="single" w:sz="10" w:color="#000"/>
      </w:pBdr>
    </w:pPr>
    <w:r>
      <w:rPr/>
      <w:t xml:space="preserve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ultipleTabAtasan">
    <w:name w:val="multipleTabAtasan"/>
    <w:basedOn w:val="Normal"/>
    <w:pPr>
      <w:spacing w:before="1" w:after="1"/>
      <w:tabs>
        <w:tab w:val="left" w:leader="none" w:pos="1250"/>
        <w:tab w:val="left" w:leader="none" w:pos="1500"/>
        <w:tab w:val="left" w:leader="none" w:pos="1750"/>
      </w:tabs>
    </w:p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paragraph" w:customStyle="1" w:styleId="multipleTab">
    <w:name w:val="multipleTab"/>
    <w:basedOn w:val="Normal"/>
    <w:pPr>
      <w:spacing w:before="1" w:after="1"/>
      <w:tabs>
        <w:tab w:val="left" w:leader="none" w:pos="1000"/>
        <w:tab w:val="left" w:leader="none" w:pos="1250"/>
      </w:tabs>
    </w:pPr>
  </w:style>
  <w:style w:type="table" w:customStyle="1" w:styleId="Dosen Table">
    <w:name w:val="Dosen Table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4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2019-07-09T11:41:17+08:00</dcterms:created>
  <dcterms:modified xsi:type="dcterms:W3CDTF">2019-07-09T11:41:17+08:00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