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1C55" w:rsidRDefault="00A71C55">
      <w:pPr>
        <w:rPr>
          <w:sz w:val="28"/>
          <w:szCs w:val="28"/>
        </w:rPr>
      </w:pPr>
    </w:p>
    <w:tbl>
      <w:tblPr>
        <w:tblStyle w:val="a"/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511"/>
        <w:gridCol w:w="749"/>
        <w:gridCol w:w="990"/>
        <w:gridCol w:w="387"/>
        <w:gridCol w:w="2313"/>
        <w:gridCol w:w="1134"/>
      </w:tblGrid>
      <w:tr w:rsidR="00A71C55">
        <w:tc>
          <w:tcPr>
            <w:tcW w:w="2903" w:type="dxa"/>
            <w:gridSpan w:val="2"/>
            <w:shd w:val="clear" w:color="auto" w:fill="DAEEF3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1" wp14:anchorId="44B6DDA5" wp14:editId="3661E88C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5"/>
            <w:shd w:val="clear" w:color="auto" w:fill="DAEEF3"/>
          </w:tcPr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 4 TEKNIK INFORMATIKA</w:t>
            </w:r>
          </w:p>
        </w:tc>
      </w:tr>
      <w:tr w:rsidR="00A71C55">
        <w:tc>
          <w:tcPr>
            <w:tcW w:w="15467" w:type="dxa"/>
            <w:gridSpan w:val="17"/>
            <w:shd w:val="clear" w:color="auto" w:fill="DAEEF3"/>
          </w:tcPr>
          <w:p w:rsidR="00A71C55" w:rsidRDefault="00B434F8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A71C55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</w:t>
            </w:r>
            <w:proofErr w:type="spellStart"/>
            <w:r>
              <w:rPr>
                <w:b/>
                <w:sz w:val="22"/>
                <w:szCs w:val="22"/>
              </w:rPr>
              <w:t>sks</w:t>
            </w:r>
            <w:proofErr w:type="spellEnd"/>
            <w:r>
              <w:rPr>
                <w:b/>
                <w:sz w:val="22"/>
                <w:szCs w:val="22"/>
              </w:rPr>
              <w:t>)/jam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A71C55">
        <w:trPr>
          <w:trHeight w:val="500"/>
        </w:trPr>
        <w:tc>
          <w:tcPr>
            <w:tcW w:w="2903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954802" w:rsidRDefault="00954802">
            <w:pP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954802">
              <w:rPr>
                <w:b/>
                <w:sz w:val="22"/>
                <w:szCs w:val="22"/>
              </w:rPr>
              <w:t>Pemrograman</w:t>
            </w:r>
            <w:proofErr w:type="spellEnd"/>
            <w:r w:rsidRPr="0095480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54802">
              <w:rPr>
                <w:b/>
                <w:sz w:val="22"/>
                <w:szCs w:val="22"/>
              </w:rPr>
              <w:t>Jaringan</w:t>
            </w:r>
            <w:proofErr w:type="spellEnd"/>
          </w:p>
        </w:tc>
        <w:tc>
          <w:tcPr>
            <w:tcW w:w="1840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Default="0095480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RTI165007</w:t>
            </w:r>
          </w:p>
        </w:tc>
        <w:tc>
          <w:tcPr>
            <w:tcW w:w="2659" w:type="dxa"/>
            <w:gridSpan w:val="5"/>
          </w:tcPr>
          <w:p w:rsidR="00A71C55" w:rsidRPr="003540A8" w:rsidRDefault="00954802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Jarkom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Multimedia</w:t>
            </w:r>
          </w:p>
        </w:tc>
        <w:tc>
          <w:tcPr>
            <w:tcW w:w="1981" w:type="dxa"/>
            <w:gridSpan w:val="2"/>
          </w:tcPr>
          <w:p w:rsidR="00A71C55" w:rsidRPr="00954802" w:rsidRDefault="0095480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sks</w:t>
            </w:r>
            <w:proofErr w:type="spellEnd"/>
            <w:r>
              <w:rPr>
                <w:sz w:val="22"/>
                <w:szCs w:val="22"/>
              </w:rPr>
              <w:t>/5jam</w:t>
            </w:r>
          </w:p>
        </w:tc>
        <w:tc>
          <w:tcPr>
            <w:tcW w:w="1260" w:type="dxa"/>
            <w:gridSpan w:val="2"/>
          </w:tcPr>
          <w:p w:rsidR="00A71C55" w:rsidRPr="003540A8" w:rsidRDefault="0095480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24" w:type="dxa"/>
            <w:gridSpan w:val="4"/>
          </w:tcPr>
          <w:p w:rsidR="00A71C55" w:rsidRPr="003540A8" w:rsidRDefault="00954802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proofErr w:type="spellStart"/>
            <w:r>
              <w:rPr>
                <w:sz w:val="22"/>
                <w:szCs w:val="22"/>
              </w:rPr>
              <w:t>Agustus</w:t>
            </w:r>
            <w:proofErr w:type="spellEnd"/>
            <w:r>
              <w:rPr>
                <w:sz w:val="22"/>
                <w:szCs w:val="22"/>
              </w:rPr>
              <w:t xml:space="preserve"> 2016</w:t>
            </w:r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Pengembang</w:t>
            </w:r>
            <w:proofErr w:type="spellEnd"/>
            <w:r>
              <w:rPr>
                <w:b/>
                <w:sz w:val="22"/>
                <w:szCs w:val="22"/>
              </w:rPr>
              <w:t xml:space="preserve">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Koordinator</w:t>
            </w:r>
            <w:proofErr w:type="spellEnd"/>
            <w:r>
              <w:rPr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6084" w:type="dxa"/>
            <w:gridSpan w:val="6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</w:t>
            </w:r>
            <w:proofErr w:type="spellEnd"/>
            <w:r>
              <w:rPr>
                <w:b/>
                <w:sz w:val="22"/>
                <w:szCs w:val="22"/>
              </w:rPr>
              <w:t xml:space="preserve"> PRODI</w:t>
            </w:r>
          </w:p>
        </w:tc>
      </w:tr>
      <w:tr w:rsidR="00A71C55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000000"/>
            </w:tcBorders>
          </w:tcPr>
          <w:p w:rsidR="00A71C55" w:rsidRDefault="00954802">
            <w:pPr>
              <w:spacing w:after="0" w:line="24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Kadek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Suarjuna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Batubulan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S.Kom</w:t>
            </w:r>
            <w:proofErr w:type="spellEnd"/>
            <w:r>
              <w:rPr>
                <w:sz w:val="22"/>
                <w:szCs w:val="22"/>
              </w:rPr>
              <w:t>. M.T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:rsidR="00A71C55" w:rsidRPr="003540A8" w:rsidRDefault="00954802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Arief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Prasetyo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S.Kom</w:t>
            </w:r>
            <w:proofErr w:type="spellEnd"/>
            <w:r>
              <w:rPr>
                <w:sz w:val="22"/>
                <w:szCs w:val="22"/>
              </w:rPr>
              <w:t xml:space="preserve">., </w:t>
            </w:r>
            <w:proofErr w:type="spellStart"/>
            <w:r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6084" w:type="dxa"/>
            <w:gridSpan w:val="6"/>
            <w:tcBorders>
              <w:bottom w:val="single" w:sz="4" w:space="0" w:color="000000"/>
            </w:tcBorders>
          </w:tcPr>
          <w:p w:rsidR="00A71C55" w:rsidRPr="003540A8" w:rsidRDefault="00B434F8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 xml:space="preserve">Ir. </w:t>
            </w:r>
            <w:proofErr w:type="spellStart"/>
            <w:r w:rsidRPr="003540A8">
              <w:rPr>
                <w:sz w:val="22"/>
                <w:szCs w:val="22"/>
              </w:rPr>
              <w:t>Deddy</w:t>
            </w:r>
            <w:proofErr w:type="spellEnd"/>
            <w:r w:rsidRPr="003540A8">
              <w:rPr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sz w:val="22"/>
                <w:szCs w:val="22"/>
              </w:rPr>
              <w:t>Kusbianto</w:t>
            </w:r>
            <w:proofErr w:type="spellEnd"/>
            <w:r w:rsidRPr="003540A8">
              <w:rPr>
                <w:sz w:val="22"/>
                <w:szCs w:val="22"/>
              </w:rPr>
              <w:t xml:space="preserve"> PA., </w:t>
            </w:r>
            <w:proofErr w:type="spellStart"/>
            <w:r w:rsidRPr="003540A8">
              <w:rPr>
                <w:sz w:val="22"/>
                <w:szCs w:val="22"/>
              </w:rPr>
              <w:t>MMKom</w:t>
            </w:r>
            <w:proofErr w:type="spellEnd"/>
            <w:r w:rsidRPr="003540A8">
              <w:rPr>
                <w:sz w:val="22"/>
                <w:szCs w:val="22"/>
              </w:rPr>
              <w:t>.</w:t>
            </w:r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6480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:rsidR="00A71C55" w:rsidRDefault="00B434F8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Program </w:t>
            </w:r>
            <w:proofErr w:type="spellStart"/>
            <w:r>
              <w:rPr>
                <w:b/>
                <w:sz w:val="22"/>
                <w:szCs w:val="22"/>
              </w:rPr>
              <w:t>Studi</w:t>
            </w:r>
            <w:proofErr w:type="spellEnd"/>
            <w:r>
              <w:rPr>
                <w:b/>
                <w:sz w:val="22"/>
                <w:szCs w:val="22"/>
              </w:rPr>
              <w:t xml:space="preserve">   (CPL-Prodi)     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:rsidR="00A71C55" w:rsidRDefault="00A71C55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8" w:space="0" w:color="FFFFFF"/>
            </w:tcBorders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Ketrampilan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Khusus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A71C55" w:rsidRDefault="00B434F8">
            <w:pPr>
              <w:numPr>
                <w:ilvl w:val="0"/>
                <w:numId w:val="2"/>
              </w:numPr>
              <w:spacing w:after="0" w:line="240" w:lineRule="auto"/>
              <w:ind w:left="484" w:hanging="360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merumuskan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masalah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menganalisa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kebutuhan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merancang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membangun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perancangan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menguji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coba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serta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mengintegrasikan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membangun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dibidang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pengolahan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 w:rsidR="00DC5D08">
              <w:rPr>
                <w:sz w:val="22"/>
                <w:szCs w:val="22"/>
              </w:rPr>
              <w:t>pemrograman</w:t>
            </w:r>
            <w:proofErr w:type="spellEnd"/>
            <w:r w:rsidR="00DC5D08">
              <w:rPr>
                <w:sz w:val="22"/>
                <w:szCs w:val="22"/>
              </w:rPr>
              <w:t xml:space="preserve"> </w:t>
            </w:r>
            <w:proofErr w:type="spellStart"/>
            <w:r w:rsidR="00DC5D08">
              <w:rPr>
                <w:sz w:val="22"/>
                <w:szCs w:val="22"/>
              </w:rPr>
              <w:t>jaringan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  <w:r>
              <w:rPr>
                <w:sz w:val="22"/>
                <w:szCs w:val="22"/>
              </w:rPr>
              <w:t xml:space="preserve"> desktop, web, mobile,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jaringan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memperhatikan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aspek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kehandalan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keamanan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kemudahan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penerapan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keberlanjutan</w:t>
            </w:r>
            <w:proofErr w:type="spellEnd"/>
          </w:p>
          <w:p w:rsidR="00A71C55" w:rsidRDefault="00B434F8">
            <w:pPr>
              <w:numPr>
                <w:ilvl w:val="0"/>
                <w:numId w:val="2"/>
              </w:numPr>
              <w:spacing w:after="0" w:line="240" w:lineRule="auto"/>
              <w:ind w:left="484" w:hanging="360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modern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melaksanakan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yang </w:t>
            </w:r>
            <w:proofErr w:type="spellStart"/>
            <w:r>
              <w:rPr>
                <w:b/>
                <w:sz w:val="22"/>
                <w:szCs w:val="22"/>
              </w:rPr>
              <w:t>dibebankan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pada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mata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  <w:r>
              <w:rPr>
                <w:b/>
                <w:sz w:val="22"/>
                <w:szCs w:val="22"/>
              </w:rPr>
              <w:t xml:space="preserve">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A71C55" w:rsidRDefault="00B434F8" w:rsidP="00DC5D08">
            <w:pPr>
              <w:spacing w:after="0" w:line="240" w:lineRule="auto"/>
              <w:jc w:val="left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 w:rsidR="00DC5D08">
              <w:t>membuat</w:t>
            </w:r>
            <w:proofErr w:type="spellEnd"/>
            <w:r w:rsidR="00DC5D08">
              <w:t xml:space="preserve"> </w:t>
            </w:r>
            <w:proofErr w:type="spellStart"/>
            <w:r w:rsidR="00DC5D08">
              <w:t>aplikasi</w:t>
            </w:r>
            <w:proofErr w:type="spellEnd"/>
            <w:r w:rsidR="00DC5D08">
              <w:t xml:space="preserve"> </w:t>
            </w:r>
            <w:proofErr w:type="spellStart"/>
            <w:r w:rsidR="00DC5D08">
              <w:t>untuk</w:t>
            </w:r>
            <w:proofErr w:type="spellEnd"/>
            <w:r w:rsidR="00DC5D08">
              <w:t xml:space="preserve"> </w:t>
            </w:r>
            <w:proofErr w:type="spellStart"/>
            <w:r w:rsidR="00DC5D08">
              <w:t>kebutuhan</w:t>
            </w:r>
            <w:proofErr w:type="spellEnd"/>
            <w:r w:rsidR="00DC5D08">
              <w:t xml:space="preserve"> </w:t>
            </w:r>
            <w:proofErr w:type="spellStart"/>
            <w:r w:rsidR="00DC5D08">
              <w:t>operasional</w:t>
            </w:r>
            <w:proofErr w:type="spellEnd"/>
            <w:r w:rsidR="00DC5D08">
              <w:t xml:space="preserve"> </w:t>
            </w:r>
            <w:proofErr w:type="spellStart"/>
            <w:r w:rsidR="00DC5D08">
              <w:t>jaringan</w:t>
            </w:r>
            <w:proofErr w:type="spellEnd"/>
          </w:p>
        </w:tc>
      </w:tr>
      <w:tr w:rsidR="00A71C55">
        <w:tc>
          <w:tcPr>
            <w:tcW w:w="2903" w:type="dxa"/>
            <w:gridSpan w:val="2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Diskripsi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Singkat</w:t>
            </w:r>
            <w:proofErr w:type="spellEnd"/>
            <w:r>
              <w:rPr>
                <w:b/>
                <w:sz w:val="22"/>
                <w:szCs w:val="22"/>
              </w:rPr>
              <w:t xml:space="preserve"> Mata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2564" w:type="dxa"/>
            <w:gridSpan w:val="15"/>
          </w:tcPr>
          <w:p w:rsidR="00A71C55" w:rsidRDefault="003367B2">
            <w:pPr>
              <w:spacing w:after="0" w:line="240" w:lineRule="auto"/>
              <w:ind w:left="1" w:hanging="1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kuliah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jaringan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dibahas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Jaringan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>
              <w:rPr>
                <w:sz w:val="22"/>
                <w:szCs w:val="22"/>
              </w:rPr>
              <w:t xml:space="preserve">, Internet Address, Stream, Object Persistence &amp; Serialization, </w:t>
            </w:r>
            <w:proofErr w:type="spellStart"/>
            <w:r>
              <w:rPr>
                <w:sz w:val="22"/>
                <w:szCs w:val="22"/>
              </w:rPr>
              <w:t>Koneksi</w:t>
            </w:r>
            <w:proofErr w:type="spellEnd"/>
            <w:r>
              <w:rPr>
                <w:sz w:val="22"/>
                <w:szCs w:val="22"/>
              </w:rPr>
              <w:t xml:space="preserve"> UDP, </w:t>
            </w:r>
            <w:proofErr w:type="spellStart"/>
            <w:r>
              <w:rPr>
                <w:sz w:val="22"/>
                <w:szCs w:val="22"/>
              </w:rPr>
              <w:t>Koneksi</w:t>
            </w:r>
            <w:proofErr w:type="spellEnd"/>
            <w:r>
              <w:rPr>
                <w:sz w:val="22"/>
                <w:szCs w:val="22"/>
              </w:rPr>
              <w:t xml:space="preserve"> TCP, </w:t>
            </w:r>
            <w:proofErr w:type="spellStart"/>
            <w:r>
              <w:rPr>
                <w:sz w:val="22"/>
                <w:szCs w:val="22"/>
              </w:rPr>
              <w:t>Koneksi</w:t>
            </w:r>
            <w:proofErr w:type="spellEnd"/>
            <w:r>
              <w:rPr>
                <w:sz w:val="22"/>
                <w:szCs w:val="22"/>
              </w:rPr>
              <w:t xml:space="preserve"> Multicast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Koneksi</w:t>
            </w:r>
            <w:proofErr w:type="spellEnd"/>
            <w:r>
              <w:rPr>
                <w:sz w:val="22"/>
                <w:szCs w:val="22"/>
              </w:rPr>
              <w:t xml:space="preserve"> URL.</w:t>
            </w:r>
          </w:p>
          <w:p w:rsidR="00A71C55" w:rsidRDefault="00A71C55">
            <w:pPr>
              <w:spacing w:after="0" w:line="240" w:lineRule="auto"/>
              <w:ind w:left="1" w:hanging="1"/>
            </w:pPr>
          </w:p>
        </w:tc>
      </w:tr>
      <w:tr w:rsidR="00A71C55">
        <w:tc>
          <w:tcPr>
            <w:tcW w:w="2903" w:type="dxa"/>
            <w:gridSpan w:val="2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Materi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/ </w:t>
            </w:r>
            <w:proofErr w:type="spellStart"/>
            <w:r>
              <w:rPr>
                <w:b/>
                <w:sz w:val="22"/>
                <w:szCs w:val="22"/>
              </w:rPr>
              <w:t>Pokok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Bahasan</w:t>
            </w:r>
            <w:proofErr w:type="spellEnd"/>
          </w:p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A71C55" w:rsidRDefault="00A71C55" w:rsidP="003367B2">
            <w:pPr>
              <w:spacing w:after="0" w:line="240" w:lineRule="auto"/>
              <w:ind w:left="720"/>
              <w:rPr>
                <w:sz w:val="22"/>
                <w:szCs w:val="22"/>
              </w:rPr>
            </w:pPr>
          </w:p>
          <w:p w:rsidR="003367B2" w:rsidRDefault="003367B2" w:rsidP="003367B2">
            <w:pPr>
              <w:spacing w:after="0" w:line="240" w:lineRule="auto"/>
              <w:ind w:left="720"/>
              <w:rPr>
                <w:sz w:val="22"/>
                <w:szCs w:val="22"/>
              </w:rPr>
            </w:pPr>
          </w:p>
          <w:p w:rsidR="003367B2" w:rsidRDefault="003367B2" w:rsidP="003367B2">
            <w:pPr>
              <w:spacing w:after="0" w:line="240" w:lineRule="auto"/>
              <w:ind w:left="720"/>
              <w:rPr>
                <w:sz w:val="22"/>
                <w:szCs w:val="22"/>
              </w:rPr>
            </w:pPr>
          </w:p>
          <w:p w:rsidR="003367B2" w:rsidRDefault="003367B2" w:rsidP="003367B2">
            <w:pPr>
              <w:spacing w:after="0" w:line="240" w:lineRule="auto"/>
              <w:ind w:left="720"/>
              <w:rPr>
                <w:sz w:val="22"/>
                <w:szCs w:val="22"/>
              </w:rPr>
            </w:pPr>
          </w:p>
          <w:p w:rsidR="003367B2" w:rsidRDefault="003367B2" w:rsidP="003367B2">
            <w:pPr>
              <w:spacing w:after="0" w:line="240" w:lineRule="auto"/>
              <w:ind w:left="720"/>
              <w:rPr>
                <w:sz w:val="22"/>
                <w:szCs w:val="22"/>
              </w:rPr>
            </w:pPr>
          </w:p>
          <w:p w:rsidR="003367B2" w:rsidRDefault="003367B2" w:rsidP="003367B2">
            <w:pPr>
              <w:spacing w:after="0" w:line="240" w:lineRule="auto"/>
              <w:ind w:left="720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Pustaka</w:t>
            </w:r>
            <w:proofErr w:type="spellEnd"/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:rsidR="00A71C55" w:rsidRDefault="00B434F8">
            <w:pPr>
              <w:spacing w:line="240" w:lineRule="auto"/>
              <w:ind w:left="2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Utama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nil"/>
              <w:bottom w:val="single" w:sz="4" w:space="0" w:color="FFFFFF"/>
            </w:tcBorders>
          </w:tcPr>
          <w:p w:rsidR="00A71C55" w:rsidRDefault="00A71C55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color w:val="980000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 w:rsidR="003367B2">
              <w:rPr>
                <w:sz w:val="22"/>
                <w:szCs w:val="22"/>
              </w:rPr>
              <w:t xml:space="preserve">1. </w:t>
            </w:r>
            <w:proofErr w:type="spellStart"/>
            <w:r w:rsidR="003367B2">
              <w:rPr>
                <w:sz w:val="22"/>
                <w:szCs w:val="22"/>
              </w:rPr>
              <w:t>Elliotte</w:t>
            </w:r>
            <w:proofErr w:type="spellEnd"/>
            <w:r w:rsidR="003367B2">
              <w:rPr>
                <w:sz w:val="22"/>
                <w:szCs w:val="22"/>
              </w:rPr>
              <w:t xml:space="preserve"> Rusty Harold, 2005, Java Network Programming, O’Reilly Media Inc.</w:t>
            </w:r>
          </w:p>
          <w:p w:rsidR="003367B2" w:rsidRDefault="003367B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2. David Reilly, Michael, Reilly, 2002, Java Network Programming and Distributed Computing, Addison Wesley </w:t>
            </w:r>
          </w:p>
          <w:p w:rsidR="00A71C55" w:rsidRDefault="00A71C55">
            <w:pPr>
              <w:spacing w:after="0" w:line="240" w:lineRule="auto"/>
              <w:ind w:left="338"/>
              <w:rPr>
                <w:rFonts w:ascii="Cambria" w:eastAsia="Cambria" w:hAnsi="Cambria" w:cs="Cambria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Pendukung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</w:tcBorders>
          </w:tcPr>
          <w:p w:rsidR="00A71C55" w:rsidRDefault="00A71C55">
            <w:pPr>
              <w:spacing w:after="0" w:line="240" w:lineRule="auto"/>
              <w:rPr>
                <w:color w:val="980000"/>
                <w:sz w:val="22"/>
                <w:szCs w:val="22"/>
              </w:rPr>
            </w:pPr>
          </w:p>
          <w:p w:rsidR="00A71C55" w:rsidRDefault="00A71C55" w:rsidP="000934BE">
            <w:pPr>
              <w:spacing w:after="0" w:line="240" w:lineRule="auto"/>
              <w:ind w:left="720"/>
              <w:contextualSpacing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Media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3175" w:type="dxa"/>
            <w:gridSpan w:val="5"/>
            <w:shd w:val="clear" w:color="auto" w:fill="D0CECE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389" w:type="dxa"/>
            <w:gridSpan w:val="10"/>
            <w:shd w:val="clear" w:color="auto" w:fill="D0CECE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75" w:type="dxa"/>
            <w:gridSpan w:val="5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Default="000934BE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Windows,</w:t>
            </w:r>
            <w:r w:rsidR="00DA0C5B">
              <w:rPr>
                <w:sz w:val="22"/>
                <w:szCs w:val="22"/>
              </w:rPr>
              <w:t xml:space="preserve"> </w:t>
            </w:r>
            <w:proofErr w:type="spellStart"/>
            <w:r w:rsidR="00DA0C5B">
              <w:rPr>
                <w:sz w:val="22"/>
                <w:szCs w:val="22"/>
              </w:rPr>
              <w:t>Netbeans</w:t>
            </w:r>
            <w:proofErr w:type="spellEnd"/>
            <w:r w:rsidR="00DA0C5B">
              <w:rPr>
                <w:sz w:val="22"/>
                <w:szCs w:val="22"/>
              </w:rPr>
              <w:t xml:space="preserve"> </w:t>
            </w:r>
            <w:proofErr w:type="spellStart"/>
            <w:r w:rsidR="00DA0C5B">
              <w:rPr>
                <w:sz w:val="22"/>
                <w:szCs w:val="22"/>
              </w:rPr>
              <w:t>dan</w:t>
            </w:r>
            <w:proofErr w:type="spellEnd"/>
            <w:r w:rsidR="00DA0C5B">
              <w:rPr>
                <w:sz w:val="22"/>
                <w:szCs w:val="22"/>
              </w:rPr>
              <w:t xml:space="preserve">  </w:t>
            </w:r>
            <w:proofErr w:type="spellStart"/>
            <w:r w:rsidR="00DA0C5B">
              <w:rPr>
                <w:sz w:val="22"/>
                <w:szCs w:val="22"/>
              </w:rPr>
              <w:t>pa</w:t>
            </w:r>
            <w:r>
              <w:rPr>
                <w:sz w:val="22"/>
                <w:szCs w:val="22"/>
              </w:rPr>
              <w:t>cketTracer</w:t>
            </w:r>
            <w:proofErr w:type="spellEnd"/>
          </w:p>
          <w:p w:rsidR="00A71C55" w:rsidRDefault="00A71C55">
            <w:pPr>
              <w:spacing w:after="0" w:line="240" w:lineRule="auto"/>
            </w:pPr>
          </w:p>
        </w:tc>
        <w:tc>
          <w:tcPr>
            <w:tcW w:w="9389" w:type="dxa"/>
            <w:gridSpan w:val="10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  <w:p w:rsidR="00A71C55" w:rsidRDefault="00B434F8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 w:rsidR="000934BE">
              <w:rPr>
                <w:sz w:val="22"/>
                <w:szCs w:val="22"/>
              </w:rPr>
              <w:t xml:space="preserve">, LCD </w:t>
            </w:r>
            <w:proofErr w:type="spellStart"/>
            <w:r w:rsidR="000934BE">
              <w:rPr>
                <w:sz w:val="22"/>
                <w:szCs w:val="22"/>
              </w:rPr>
              <w:t>dan</w:t>
            </w:r>
            <w:proofErr w:type="spellEnd"/>
            <w:r w:rsidR="000934BE">
              <w:rPr>
                <w:sz w:val="22"/>
                <w:szCs w:val="22"/>
              </w:rPr>
              <w:t xml:space="preserve"> Projector</w:t>
            </w:r>
          </w:p>
        </w:tc>
      </w:tr>
      <w:tr w:rsidR="00A71C55">
        <w:trPr>
          <w:trHeight w:val="220"/>
        </w:trPr>
        <w:tc>
          <w:tcPr>
            <w:tcW w:w="2903" w:type="dxa"/>
            <w:gridSpan w:val="2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Nama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Pengampu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564" w:type="dxa"/>
            <w:gridSpan w:val="15"/>
          </w:tcPr>
          <w:p w:rsidR="00A71C55" w:rsidRPr="003540A8" w:rsidRDefault="00DA0C5B">
            <w:pPr>
              <w:numPr>
                <w:ilvl w:val="3"/>
                <w:numId w:val="1"/>
              </w:numPr>
              <w:spacing w:after="0" w:line="240" w:lineRule="auto"/>
              <w:ind w:left="-55" w:firstLine="420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Luqman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Affandi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S.Kom</w:t>
            </w:r>
            <w:proofErr w:type="spellEnd"/>
            <w:r>
              <w:rPr>
                <w:sz w:val="22"/>
                <w:szCs w:val="22"/>
              </w:rPr>
              <w:t>., MMSI</w:t>
            </w:r>
          </w:p>
          <w:p w:rsidR="00A71C55" w:rsidRDefault="00DA0C5B">
            <w:pPr>
              <w:numPr>
                <w:ilvl w:val="3"/>
                <w:numId w:val="1"/>
              </w:numPr>
              <w:spacing w:after="0" w:line="240" w:lineRule="auto"/>
              <w:ind w:left="-55" w:firstLine="420"/>
              <w:contextualSpacing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Kadek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Suarjuna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Batubulan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S.Kom</w:t>
            </w:r>
            <w:proofErr w:type="spellEnd"/>
            <w:r>
              <w:rPr>
                <w:sz w:val="22"/>
                <w:szCs w:val="22"/>
              </w:rPr>
              <w:t>., M.T</w:t>
            </w:r>
          </w:p>
        </w:tc>
      </w:tr>
      <w:tr w:rsidR="00A71C55">
        <w:trPr>
          <w:trHeight w:val="120"/>
        </w:trPr>
        <w:tc>
          <w:tcPr>
            <w:tcW w:w="2903" w:type="dxa"/>
            <w:gridSpan w:val="2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Matakuliah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Syarat</w:t>
            </w:r>
            <w:proofErr w:type="spellEnd"/>
          </w:p>
        </w:tc>
        <w:tc>
          <w:tcPr>
            <w:tcW w:w="12564" w:type="dxa"/>
            <w:gridSpan w:val="15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</w:tc>
      </w:tr>
      <w:tr w:rsidR="00A71C55">
        <w:tc>
          <w:tcPr>
            <w:tcW w:w="822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Minggu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693" w:type="dxa"/>
            <w:gridSpan w:val="2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Kemampuan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Direncanakan</w:t>
            </w:r>
            <w:proofErr w:type="spellEnd"/>
          </w:p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(Sub-CP-MK)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Bahan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kajian</w:t>
            </w:r>
            <w:proofErr w:type="spellEnd"/>
          </w:p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Metode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992" w:type="dxa"/>
            <w:gridSpan w:val="2"/>
            <w:shd w:val="clear" w:color="auto" w:fill="C5E0B3"/>
          </w:tcPr>
          <w:p w:rsidR="00A71C55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Estimasi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Waktu</w:t>
            </w:r>
            <w:proofErr w:type="spellEnd"/>
          </w:p>
          <w:p w:rsidR="00A71C55" w:rsidRDefault="00A71C55">
            <w:pPr>
              <w:spacing w:after="0"/>
              <w:rPr>
                <w:rFonts w:ascii="Arial Narrow" w:eastAsia="Arial Narrow" w:hAnsi="Arial Narrow" w:cs="Arial Narrow"/>
                <w:color w:val="3333FF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Pengalaman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Belajar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126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2313" w:type="dxa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  <w:p w:rsidR="00A71C55" w:rsidRDefault="00A71C55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(%)</w:t>
            </w:r>
          </w:p>
          <w:p w:rsidR="00A71C55" w:rsidRDefault="00A71C55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71C55">
        <w:tc>
          <w:tcPr>
            <w:tcW w:w="822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A71C55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(5)</w:t>
            </w:r>
          </w:p>
        </w:tc>
        <w:tc>
          <w:tcPr>
            <w:tcW w:w="1559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(7)</w:t>
            </w:r>
          </w:p>
        </w:tc>
        <w:tc>
          <w:tcPr>
            <w:tcW w:w="2313" w:type="dxa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(9)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gridSpan w:val="2"/>
          </w:tcPr>
          <w:p w:rsidR="00A71C55" w:rsidRPr="003540A8" w:rsidRDefault="00472A19" w:rsidP="00D701BD">
            <w:pPr>
              <w:spacing w:after="0" w:line="240" w:lineRule="auto"/>
              <w:ind w:left="319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mempelajari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modul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diharapkan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memngingat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kembali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pengalamatan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mendesain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menguji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sederhana</w:t>
            </w:r>
            <w:proofErr w:type="spellEnd"/>
          </w:p>
        </w:tc>
        <w:tc>
          <w:tcPr>
            <w:tcW w:w="2127" w:type="dxa"/>
            <w:gridSpan w:val="3"/>
          </w:tcPr>
          <w:p w:rsidR="00A71C55" w:rsidRDefault="00D701BD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computer</w:t>
            </w:r>
          </w:p>
          <w:p w:rsidR="00D701BD" w:rsidRDefault="00D701BD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dunia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computer</w:t>
            </w:r>
          </w:p>
          <w:p w:rsidR="00D701BD" w:rsidRDefault="00D701BD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Komponen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</w:p>
          <w:p w:rsidR="00D701BD" w:rsidRPr="003540A8" w:rsidRDefault="00D701BD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Arsitektur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internet</w:t>
            </w:r>
          </w:p>
        </w:tc>
        <w:tc>
          <w:tcPr>
            <w:tcW w:w="1701" w:type="dxa"/>
            <w:gridSpan w:val="2"/>
          </w:tcPr>
          <w:p w:rsidR="00A71C55" w:rsidRPr="003540A8" w:rsidRDefault="00B434F8" w:rsidP="003540A8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D701BD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="00D701BD"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 w:rsidR="00D701B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701B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="00D701B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701BD">
              <w:rPr>
                <w:rFonts w:asciiTheme="minorHAnsi" w:hAnsiTheme="minorHAnsi"/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992" w:type="dxa"/>
            <w:gridSpan w:val="2"/>
          </w:tcPr>
          <w:p w:rsidR="00A71C55" w:rsidRPr="003540A8" w:rsidRDefault="00D701BD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5x50’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D701BD" w:rsidP="00D701BD">
            <w:pPr>
              <w:pStyle w:val="ListParagraph"/>
              <w:numPr>
                <w:ilvl w:val="0"/>
                <w:numId w:val="13"/>
              </w:numPr>
              <w:ind w:left="47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701BD">
              <w:rPr>
                <w:rFonts w:asciiTheme="minorHAnsi" w:hAnsi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mendesain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PacketTracer</w:t>
            </w:r>
            <w:proofErr w:type="spellEnd"/>
          </w:p>
          <w:p w:rsidR="00D701BD" w:rsidRDefault="00D701BD" w:rsidP="00D701BD">
            <w:pPr>
              <w:pStyle w:val="ListParagraph"/>
              <w:numPr>
                <w:ilvl w:val="0"/>
                <w:numId w:val="13"/>
              </w:numPr>
              <w:ind w:left="47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mengalokasikan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alamat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IP</w:t>
            </w:r>
          </w:p>
          <w:p w:rsidR="00D701BD" w:rsidRDefault="00D701BD" w:rsidP="00D701BD">
            <w:pPr>
              <w:pStyle w:val="ListParagraph"/>
              <w:numPr>
                <w:ilvl w:val="0"/>
                <w:numId w:val="13"/>
              </w:numPr>
              <w:ind w:left="47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router</w:t>
            </w:r>
          </w:p>
          <w:p w:rsidR="00D701BD" w:rsidRPr="00D701BD" w:rsidRDefault="00D701BD" w:rsidP="00D701BD">
            <w:pPr>
              <w:pStyle w:val="ListParagraph"/>
              <w:numPr>
                <w:ilvl w:val="0"/>
                <w:numId w:val="13"/>
              </w:numPr>
              <w:ind w:left="47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menjawab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berkaitan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</w:p>
        </w:tc>
        <w:tc>
          <w:tcPr>
            <w:tcW w:w="2313" w:type="dxa"/>
          </w:tcPr>
          <w:p w:rsidR="00A71C55" w:rsidRPr="003540A8" w:rsidRDefault="00B434F8" w:rsidP="00D701BD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701BD">
              <w:rPr>
                <w:rFonts w:asciiTheme="minorHAnsi" w:hAnsiTheme="minorHAnsi"/>
                <w:sz w:val="22"/>
                <w:szCs w:val="22"/>
              </w:rPr>
              <w:t>desain</w:t>
            </w:r>
            <w:proofErr w:type="spellEnd"/>
            <w:r w:rsidR="00D701B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701BD"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 w:rsidR="00D701B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="00D701BD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="00D701BD">
              <w:rPr>
                <w:rFonts w:asciiTheme="minorHAnsi" w:hAnsiTheme="minorHAnsi"/>
                <w:sz w:val="22"/>
                <w:szCs w:val="22"/>
              </w:rPr>
              <w:t xml:space="preserve"> Packet Tracer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:rsidR="00A71C55" w:rsidRDefault="00D701BD" w:rsidP="003540A8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menegerti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struktur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Alamat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IP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DNS</w:t>
            </w:r>
          </w:p>
          <w:p w:rsidR="00D701BD" w:rsidRPr="003540A8" w:rsidRDefault="00D701BD" w:rsidP="003540A8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class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inetAddress</w:t>
            </w:r>
            <w:proofErr w:type="spellEnd"/>
          </w:p>
        </w:tc>
        <w:tc>
          <w:tcPr>
            <w:tcW w:w="2127" w:type="dxa"/>
            <w:gridSpan w:val="3"/>
          </w:tcPr>
          <w:p w:rsidR="00A71C55" w:rsidRDefault="00D701BD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IP</w:t>
            </w:r>
          </w:p>
          <w:p w:rsidR="00D701BD" w:rsidRDefault="00D701BD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DNS</w:t>
            </w:r>
          </w:p>
          <w:p w:rsidR="00D701BD" w:rsidRPr="003540A8" w:rsidRDefault="00D701BD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InetAddress</w:t>
            </w:r>
            <w:proofErr w:type="spellEnd"/>
          </w:p>
        </w:tc>
        <w:tc>
          <w:tcPr>
            <w:tcW w:w="1701" w:type="dxa"/>
            <w:gridSpan w:val="2"/>
          </w:tcPr>
          <w:p w:rsidR="00D701BD" w:rsidRPr="003540A8" w:rsidRDefault="00D701BD" w:rsidP="00D701BD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B434F8"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A71C55" w:rsidRPr="003540A8" w:rsidRDefault="0068208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 X 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39314D" w:rsidP="0039314D">
            <w:pPr>
              <w:pStyle w:val="ListParagraph"/>
              <w:numPr>
                <w:ilvl w:val="0"/>
                <w:numId w:val="14"/>
              </w:numPr>
              <w:ind w:left="38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9314D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9314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9314D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39314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9314D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 w:rsidRPr="0039314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9314D"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 w:rsidRPr="0039314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9314D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39314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9314D"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 w:rsidRPr="0039314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9314D"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</w:p>
          <w:p w:rsidR="0039314D" w:rsidRPr="0039314D" w:rsidRDefault="0039314D" w:rsidP="0039314D">
            <w:pPr>
              <w:pStyle w:val="ListParagraph"/>
              <w:numPr>
                <w:ilvl w:val="0"/>
                <w:numId w:val="14"/>
              </w:numPr>
              <w:ind w:left="38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  <w:p w:rsidR="0039314D" w:rsidRPr="003540A8" w:rsidRDefault="0039314D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3" w:type="dxa"/>
          </w:tcPr>
          <w:p w:rsidR="00A71C55" w:rsidRPr="003540A8" w:rsidRDefault="0039314D" w:rsidP="003540A8">
            <w:pPr>
              <w:numPr>
                <w:ilvl w:val="0"/>
                <w:numId w:val="9"/>
              </w:numPr>
              <w:spacing w:after="0" w:line="276" w:lineRule="auto"/>
              <w:ind w:left="273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mengerti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IP, DNS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Class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InetAddress</w:t>
            </w:r>
            <w:proofErr w:type="spellEnd"/>
            <w:r w:rsidR="00B434F8"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3" w:type="dxa"/>
            <w:gridSpan w:val="2"/>
          </w:tcPr>
          <w:p w:rsidR="00A71C55" w:rsidRDefault="007123F2" w:rsidP="003540A8">
            <w:pPr>
              <w:numPr>
                <w:ilvl w:val="0"/>
                <w:numId w:val="6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stream</w:t>
            </w:r>
          </w:p>
          <w:p w:rsidR="007123F2" w:rsidRPr="003540A8" w:rsidRDefault="007123F2" w:rsidP="003540A8">
            <w:pPr>
              <w:numPr>
                <w:ilvl w:val="0"/>
                <w:numId w:val="6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class stream</w:t>
            </w:r>
          </w:p>
        </w:tc>
        <w:tc>
          <w:tcPr>
            <w:tcW w:w="2127" w:type="dxa"/>
            <w:gridSpan w:val="3"/>
          </w:tcPr>
          <w:p w:rsidR="00A71C55" w:rsidRDefault="007123F2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Stream</w:t>
            </w:r>
          </w:p>
          <w:p w:rsidR="007123F2" w:rsidRDefault="007123F2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Input Stream</w:t>
            </w:r>
          </w:p>
          <w:p w:rsidR="007123F2" w:rsidRPr="003540A8" w:rsidRDefault="007123F2" w:rsidP="002670E8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71C55" w:rsidRPr="003540A8" w:rsidRDefault="00B94E57" w:rsidP="003540A8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A71C55" w:rsidRPr="003540A8" w:rsidRDefault="007123F2" w:rsidP="007123F2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7123F2" w:rsidRDefault="007123F2" w:rsidP="003540A8">
            <w:pPr>
              <w:pStyle w:val="ListParagraph"/>
              <w:numPr>
                <w:ilvl w:val="0"/>
                <w:numId w:val="15"/>
              </w:numPr>
              <w:ind w:left="38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membua</w:t>
            </w:r>
            <w:r>
              <w:rPr>
                <w:rFonts w:asciiTheme="minorHAnsi" w:hAnsiTheme="minorHAnsi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</w:p>
          <w:p w:rsidR="007123F2" w:rsidRPr="007123F2" w:rsidRDefault="007123F2" w:rsidP="003540A8">
            <w:pPr>
              <w:pStyle w:val="ListParagraph"/>
              <w:numPr>
                <w:ilvl w:val="0"/>
                <w:numId w:val="15"/>
              </w:numPr>
              <w:ind w:left="38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313" w:type="dxa"/>
          </w:tcPr>
          <w:p w:rsidR="00A71C55" w:rsidRPr="003540A8" w:rsidRDefault="007123F2" w:rsidP="007123F2">
            <w:pPr>
              <w:numPr>
                <w:ilvl w:val="0"/>
                <w:numId w:val="12"/>
              </w:numPr>
              <w:spacing w:after="0" w:line="276" w:lineRule="auto"/>
              <w:ind w:left="273" w:hanging="360"/>
              <w:contextualSpacing/>
              <w:jc w:val="left"/>
              <w:rPr>
                <w:rFonts w:asciiTheme="minorHAnsi" w:hAnsiTheme="minorHAnsi"/>
                <w:color w:val="980000"/>
                <w:sz w:val="22"/>
                <w:szCs w:val="22"/>
              </w:rPr>
            </w:pP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Mampu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menbuat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implemnetasi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stream</w:t>
            </w:r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670E8">
        <w:tc>
          <w:tcPr>
            <w:tcW w:w="822" w:type="dxa"/>
          </w:tcPr>
          <w:p w:rsidR="002670E8" w:rsidRDefault="002670E8" w:rsidP="002670E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gridSpan w:val="2"/>
          </w:tcPr>
          <w:p w:rsidR="002670E8" w:rsidRDefault="002670E8" w:rsidP="002670E8">
            <w:pPr>
              <w:numPr>
                <w:ilvl w:val="0"/>
                <w:numId w:val="6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stream</w:t>
            </w:r>
          </w:p>
          <w:p w:rsidR="002670E8" w:rsidRPr="003540A8" w:rsidRDefault="002670E8" w:rsidP="002670E8">
            <w:pPr>
              <w:numPr>
                <w:ilvl w:val="0"/>
                <w:numId w:val="6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class stream</w:t>
            </w:r>
          </w:p>
        </w:tc>
        <w:tc>
          <w:tcPr>
            <w:tcW w:w="2127" w:type="dxa"/>
            <w:gridSpan w:val="3"/>
          </w:tcPr>
          <w:p w:rsidR="002670E8" w:rsidRPr="003540A8" w:rsidRDefault="002670E8" w:rsidP="002670E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Output Stream</w:t>
            </w:r>
          </w:p>
        </w:tc>
        <w:tc>
          <w:tcPr>
            <w:tcW w:w="1701" w:type="dxa"/>
            <w:gridSpan w:val="2"/>
          </w:tcPr>
          <w:p w:rsidR="002670E8" w:rsidRPr="003540A8" w:rsidRDefault="00B94E57" w:rsidP="002670E8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2670E8" w:rsidRPr="003540A8" w:rsidRDefault="002670E8" w:rsidP="002670E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2670E8" w:rsidRPr="003540A8" w:rsidRDefault="002670E8" w:rsidP="002670E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2670E8" w:rsidRDefault="002670E8" w:rsidP="002670E8">
            <w:pPr>
              <w:pStyle w:val="ListParagraph"/>
              <w:numPr>
                <w:ilvl w:val="0"/>
                <w:numId w:val="15"/>
              </w:numPr>
              <w:ind w:left="38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membua</w:t>
            </w:r>
            <w:r>
              <w:rPr>
                <w:rFonts w:asciiTheme="minorHAnsi" w:hAnsiTheme="minorHAnsi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</w:p>
          <w:p w:rsidR="002670E8" w:rsidRPr="007123F2" w:rsidRDefault="002670E8" w:rsidP="002670E8">
            <w:pPr>
              <w:pStyle w:val="ListParagraph"/>
              <w:numPr>
                <w:ilvl w:val="0"/>
                <w:numId w:val="15"/>
              </w:numPr>
              <w:ind w:left="38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lastRenderedPageBreak/>
              <w:t>praktikum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7123F2"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  <w:r w:rsidRPr="007123F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313" w:type="dxa"/>
          </w:tcPr>
          <w:p w:rsidR="002670E8" w:rsidRPr="003540A8" w:rsidRDefault="002670E8" w:rsidP="002670E8">
            <w:pPr>
              <w:numPr>
                <w:ilvl w:val="0"/>
                <w:numId w:val="12"/>
              </w:numPr>
              <w:spacing w:after="0" w:line="276" w:lineRule="auto"/>
              <w:ind w:left="273" w:hanging="360"/>
              <w:contextualSpacing/>
              <w:jc w:val="left"/>
              <w:rPr>
                <w:rFonts w:asciiTheme="minorHAnsi" w:hAnsiTheme="minorHAnsi"/>
                <w:color w:val="980000"/>
                <w:sz w:val="22"/>
                <w:szCs w:val="22"/>
              </w:rPr>
            </w:pP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lastRenderedPageBreak/>
              <w:t>Mampu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menbuat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implemnetasi</w:t>
            </w:r>
            <w:proofErr w:type="spellEnd"/>
            <w:r w:rsidRPr="007123F2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stream</w:t>
            </w:r>
          </w:p>
        </w:tc>
        <w:tc>
          <w:tcPr>
            <w:tcW w:w="1134" w:type="dxa"/>
          </w:tcPr>
          <w:p w:rsidR="002670E8" w:rsidRPr="003540A8" w:rsidRDefault="002670E8" w:rsidP="002670E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:rsidR="00A71C55" w:rsidRDefault="00B94E57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fungsi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kelebihan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filter stream</w:t>
            </w:r>
          </w:p>
          <w:p w:rsidR="00B94E57" w:rsidRPr="003540A8" w:rsidRDefault="00B94E57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7" w:type="dxa"/>
            <w:gridSpan w:val="3"/>
          </w:tcPr>
          <w:p w:rsidR="00A71C55" w:rsidRDefault="00B94E57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Filter Stream</w:t>
            </w:r>
          </w:p>
          <w:p w:rsidR="00B94E57" w:rsidRDefault="00B94E57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Filter Input Stream</w:t>
            </w:r>
          </w:p>
          <w:p w:rsidR="00B94E57" w:rsidRPr="003540A8" w:rsidRDefault="00B94E57" w:rsidP="00C45DF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71C55" w:rsidRPr="003540A8" w:rsidRDefault="00B94E57" w:rsidP="003540A8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A71C55" w:rsidRPr="003540A8" w:rsidRDefault="00B94E57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 X 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B94E57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B94E57" w:rsidRPr="003540A8" w:rsidRDefault="00B94E57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A71C55" w:rsidRPr="003540A8" w:rsidRDefault="00B94E57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mempelajari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filter stream</w:t>
            </w:r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</w:t>
            </w:r>
            <w:r w:rsidR="00B94E57">
              <w:rPr>
                <w:rFonts w:asciiTheme="minorHAnsi" w:hAnsiTheme="minorHAnsi"/>
                <w:sz w:val="22"/>
                <w:szCs w:val="22"/>
              </w:rPr>
              <w:t>.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5%</w:t>
            </w:r>
          </w:p>
        </w:tc>
      </w:tr>
      <w:tr w:rsidR="00B94E57">
        <w:tc>
          <w:tcPr>
            <w:tcW w:w="822" w:type="dxa"/>
          </w:tcPr>
          <w:p w:rsidR="00B94E57" w:rsidRDefault="00B94E57" w:rsidP="00B94E57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3" w:type="dxa"/>
            <w:gridSpan w:val="2"/>
          </w:tcPr>
          <w:p w:rsidR="00B94E57" w:rsidRDefault="00B94E57" w:rsidP="00B94E57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fungsi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kelebihan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filter stream</w:t>
            </w:r>
          </w:p>
          <w:p w:rsidR="00B94E57" w:rsidRPr="003540A8" w:rsidRDefault="00B94E57" w:rsidP="00B94E57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7" w:type="dxa"/>
            <w:gridSpan w:val="3"/>
          </w:tcPr>
          <w:p w:rsidR="00B94E57" w:rsidRPr="003540A8" w:rsidRDefault="00B94E57" w:rsidP="00B94E57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Filter Output Stream</w:t>
            </w:r>
          </w:p>
        </w:tc>
        <w:tc>
          <w:tcPr>
            <w:tcW w:w="1701" w:type="dxa"/>
            <w:gridSpan w:val="2"/>
          </w:tcPr>
          <w:p w:rsidR="00B94E57" w:rsidRPr="003540A8" w:rsidRDefault="00B94E57" w:rsidP="00B94E57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B94E57" w:rsidRPr="003540A8" w:rsidRDefault="00B94E57" w:rsidP="00B94E57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 X 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B94E57" w:rsidRPr="003540A8" w:rsidRDefault="00B94E57" w:rsidP="00B94E5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B94E57" w:rsidRDefault="00B94E57" w:rsidP="00B94E5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B94E57" w:rsidRPr="003540A8" w:rsidRDefault="00B94E57" w:rsidP="00B94E5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B94E57" w:rsidRPr="003540A8" w:rsidRDefault="00B94E57" w:rsidP="00B94E57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mempelajari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filter stream</w:t>
            </w:r>
          </w:p>
        </w:tc>
        <w:tc>
          <w:tcPr>
            <w:tcW w:w="1134" w:type="dxa"/>
          </w:tcPr>
          <w:p w:rsidR="00B94E57" w:rsidRPr="003540A8" w:rsidRDefault="00B94E57" w:rsidP="00B94E5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5%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93" w:type="dxa"/>
            <w:gridSpan w:val="2"/>
          </w:tcPr>
          <w:p w:rsidR="00A71C55" w:rsidRPr="003540A8" w:rsidRDefault="00C45DFE" w:rsidP="00C45DFE">
            <w:pPr>
              <w:spacing w:after="0" w:line="240" w:lineRule="auto"/>
              <w:ind w:left="319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QUIZ</w:t>
            </w:r>
          </w:p>
        </w:tc>
        <w:tc>
          <w:tcPr>
            <w:tcW w:w="2127" w:type="dxa"/>
            <w:gridSpan w:val="3"/>
          </w:tcPr>
          <w:p w:rsidR="00A71C55" w:rsidRPr="003540A8" w:rsidRDefault="00C45DFE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QUIZ</w:t>
            </w:r>
          </w:p>
          <w:p w:rsidR="00A71C55" w:rsidRPr="003540A8" w:rsidRDefault="00A71C55" w:rsidP="003540A8">
            <w:pPr>
              <w:spacing w:after="0" w:line="240" w:lineRule="auto"/>
              <w:ind w:left="360" w:hanging="118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71C55" w:rsidRPr="003540A8" w:rsidRDefault="00C45DF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QUIZ</w:t>
            </w:r>
          </w:p>
        </w:tc>
        <w:tc>
          <w:tcPr>
            <w:tcW w:w="992" w:type="dxa"/>
            <w:gridSpan w:val="2"/>
          </w:tcPr>
          <w:p w:rsidR="00A71C55" w:rsidRPr="003540A8" w:rsidRDefault="00C45DFE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QUIZ</w:t>
            </w:r>
          </w:p>
        </w:tc>
        <w:tc>
          <w:tcPr>
            <w:tcW w:w="1559" w:type="dxa"/>
            <w:gridSpan w:val="2"/>
          </w:tcPr>
          <w:p w:rsidR="00A71C55" w:rsidRPr="003540A8" w:rsidRDefault="00C45DF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QUIZ</w:t>
            </w:r>
          </w:p>
        </w:tc>
        <w:tc>
          <w:tcPr>
            <w:tcW w:w="2126" w:type="dxa"/>
            <w:gridSpan w:val="3"/>
          </w:tcPr>
          <w:p w:rsidR="00A71C55" w:rsidRPr="003540A8" w:rsidRDefault="00C45DF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QUIZ</w:t>
            </w:r>
          </w:p>
        </w:tc>
        <w:tc>
          <w:tcPr>
            <w:tcW w:w="2313" w:type="dxa"/>
          </w:tcPr>
          <w:p w:rsidR="00A71C55" w:rsidRPr="003540A8" w:rsidRDefault="00C45DFE" w:rsidP="003540A8">
            <w:pPr>
              <w:numPr>
                <w:ilvl w:val="0"/>
                <w:numId w:val="10"/>
              </w:numPr>
              <w:spacing w:after="0" w:line="240" w:lineRule="auto"/>
              <w:ind w:left="273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QUIZ</w:t>
            </w:r>
          </w:p>
        </w:tc>
        <w:tc>
          <w:tcPr>
            <w:tcW w:w="1134" w:type="dxa"/>
          </w:tcPr>
          <w:p w:rsidR="00A71C55" w:rsidRPr="003540A8" w:rsidRDefault="00C45DF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5%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93" w:type="dxa"/>
            <w:gridSpan w:val="2"/>
          </w:tcPr>
          <w:p w:rsidR="00A71C55" w:rsidRDefault="00DF2F08" w:rsidP="00DF2F0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object persistence</w:t>
            </w:r>
          </w:p>
          <w:p w:rsidR="00DF2F08" w:rsidRPr="003540A8" w:rsidRDefault="00DF2F08" w:rsidP="00DF2F0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object persistence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object serialization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7" w:type="dxa"/>
            <w:gridSpan w:val="3"/>
          </w:tcPr>
          <w:p w:rsidR="00A71C55" w:rsidRDefault="00DF2F08" w:rsidP="00DF2F0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2F08">
              <w:rPr>
                <w:rFonts w:asciiTheme="minorHAnsi" w:hAnsiTheme="minorHAnsi"/>
                <w:sz w:val="22"/>
                <w:szCs w:val="22"/>
              </w:rPr>
              <w:t>Object Persistence</w:t>
            </w:r>
          </w:p>
          <w:p w:rsidR="00DF2F08" w:rsidRDefault="00DF2F08" w:rsidP="00DF2F0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Object Serialization</w:t>
            </w:r>
          </w:p>
          <w:p w:rsidR="00DF2F08" w:rsidRPr="00DF2F08" w:rsidRDefault="00DF2F08" w:rsidP="00DF2F0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Penerapan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Object Serialization</w:t>
            </w:r>
          </w:p>
          <w:p w:rsidR="00A71C55" w:rsidRPr="003540A8" w:rsidRDefault="00A71C55" w:rsidP="003540A8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71C55" w:rsidRPr="003540A8" w:rsidRDefault="00DF2F0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A71C55" w:rsidRPr="003540A8" w:rsidRDefault="00DF2F08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 X 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DF2F08" w:rsidP="00DF2F08">
            <w:pPr>
              <w:pStyle w:val="ListParagraph"/>
              <w:numPr>
                <w:ilvl w:val="0"/>
                <w:numId w:val="16"/>
              </w:numPr>
              <w:ind w:left="209" w:hanging="20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DF2F08" w:rsidRPr="00DF2F08" w:rsidRDefault="00DF2F08" w:rsidP="00DF2F08">
            <w:pPr>
              <w:pStyle w:val="ListParagraph"/>
              <w:numPr>
                <w:ilvl w:val="0"/>
                <w:numId w:val="16"/>
              </w:numPr>
              <w:ind w:left="209" w:hanging="20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A71C55" w:rsidRPr="003540A8" w:rsidRDefault="00DF2F08" w:rsidP="00DF2F0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mempelajari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object persistence</w:t>
            </w:r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F53F7A">
        <w:tc>
          <w:tcPr>
            <w:tcW w:w="822" w:type="dxa"/>
          </w:tcPr>
          <w:p w:rsidR="00F53F7A" w:rsidRDefault="00F53F7A" w:rsidP="00F53F7A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93" w:type="dxa"/>
            <w:gridSpan w:val="2"/>
          </w:tcPr>
          <w:p w:rsidR="00F53F7A" w:rsidRDefault="00F53F7A" w:rsidP="00F53F7A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object persistence</w:t>
            </w:r>
          </w:p>
          <w:p w:rsidR="00F53F7A" w:rsidRPr="003540A8" w:rsidRDefault="006B166E" w:rsidP="00F53F7A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53F7A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="00F53F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53F7A">
              <w:rPr>
                <w:rFonts w:asciiTheme="minorHAnsi" w:hAnsiTheme="minorHAnsi"/>
                <w:sz w:val="22"/>
                <w:szCs w:val="22"/>
              </w:rPr>
              <w:lastRenderedPageBreak/>
              <w:t>menerapkan</w:t>
            </w:r>
            <w:proofErr w:type="spellEnd"/>
            <w:r w:rsidR="00F53F7A">
              <w:rPr>
                <w:rFonts w:asciiTheme="minorHAnsi" w:hAnsiTheme="minorHAnsi"/>
                <w:sz w:val="22"/>
                <w:szCs w:val="22"/>
              </w:rPr>
              <w:t xml:space="preserve"> object persistence </w:t>
            </w:r>
            <w:proofErr w:type="spellStart"/>
            <w:r w:rsidR="00F53F7A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="00F53F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53F7A"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 w:rsidR="00F53F7A">
              <w:rPr>
                <w:rFonts w:asciiTheme="minorHAnsi" w:hAnsiTheme="minorHAnsi"/>
                <w:sz w:val="22"/>
                <w:szCs w:val="22"/>
              </w:rPr>
              <w:t xml:space="preserve"> object serialization </w:t>
            </w:r>
            <w:proofErr w:type="spellStart"/>
            <w:r w:rsidR="00F53F7A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="00F53F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53F7A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7" w:type="dxa"/>
            <w:gridSpan w:val="3"/>
          </w:tcPr>
          <w:p w:rsidR="00F53F7A" w:rsidRDefault="00F53F7A" w:rsidP="00F53F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2F08">
              <w:rPr>
                <w:rFonts w:asciiTheme="minorHAnsi" w:hAnsiTheme="minorHAnsi"/>
                <w:sz w:val="22"/>
                <w:szCs w:val="22"/>
              </w:rPr>
              <w:lastRenderedPageBreak/>
              <w:t>Object Persistence</w:t>
            </w:r>
          </w:p>
          <w:p w:rsidR="00F53F7A" w:rsidRDefault="00F53F7A" w:rsidP="00F53F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Object Serialization</w:t>
            </w:r>
          </w:p>
          <w:p w:rsidR="00F53F7A" w:rsidRPr="00DF2F08" w:rsidRDefault="00F53F7A" w:rsidP="00F53F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Penerapan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Object Serialization</w:t>
            </w:r>
          </w:p>
          <w:p w:rsidR="00F53F7A" w:rsidRPr="003540A8" w:rsidRDefault="00F53F7A" w:rsidP="00F53F7A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F53F7A" w:rsidRPr="003540A8" w:rsidRDefault="00F53F7A" w:rsidP="00F53F7A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Small Group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992" w:type="dxa"/>
            <w:gridSpan w:val="2"/>
          </w:tcPr>
          <w:p w:rsidR="00F53F7A" w:rsidRPr="003540A8" w:rsidRDefault="00F53F7A" w:rsidP="00F53F7A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5 X 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F53F7A" w:rsidRPr="003540A8" w:rsidRDefault="00F53F7A" w:rsidP="00F53F7A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F53F7A" w:rsidRDefault="00F53F7A" w:rsidP="00F53F7A">
            <w:pPr>
              <w:pStyle w:val="ListParagraph"/>
              <w:numPr>
                <w:ilvl w:val="0"/>
                <w:numId w:val="16"/>
              </w:numPr>
              <w:ind w:left="209" w:hanging="20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F2F08"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 w:rsidRPr="00DF2F0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53F7A" w:rsidRPr="00DF2F08" w:rsidRDefault="00F53F7A" w:rsidP="00F53F7A">
            <w:pPr>
              <w:pStyle w:val="ListParagraph"/>
              <w:numPr>
                <w:ilvl w:val="0"/>
                <w:numId w:val="16"/>
              </w:numPr>
              <w:ind w:left="209" w:hanging="209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F53F7A" w:rsidRPr="003540A8" w:rsidRDefault="00F53F7A" w:rsidP="00F53F7A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mempelajari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object persistence</w:t>
            </w:r>
          </w:p>
        </w:tc>
        <w:tc>
          <w:tcPr>
            <w:tcW w:w="1134" w:type="dxa"/>
          </w:tcPr>
          <w:p w:rsidR="00F53F7A" w:rsidRPr="003540A8" w:rsidRDefault="00F53F7A" w:rsidP="00F53F7A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2693" w:type="dxa"/>
            <w:gridSpan w:val="2"/>
          </w:tcPr>
          <w:p w:rsidR="00A71C55" w:rsidRPr="003540A8" w:rsidRDefault="00BA439B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2127" w:type="dxa"/>
            <w:gridSpan w:val="3"/>
          </w:tcPr>
          <w:p w:rsidR="00A71C55" w:rsidRPr="003540A8" w:rsidRDefault="00BA439B" w:rsidP="00BA439B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701" w:type="dxa"/>
            <w:gridSpan w:val="2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992" w:type="dxa"/>
            <w:gridSpan w:val="2"/>
          </w:tcPr>
          <w:p w:rsidR="00A71C55" w:rsidRPr="003540A8" w:rsidRDefault="00BA439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559" w:type="dxa"/>
            <w:gridSpan w:val="2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2126" w:type="dxa"/>
            <w:gridSpan w:val="3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2313" w:type="dxa"/>
          </w:tcPr>
          <w:p w:rsidR="00A71C55" w:rsidRPr="003540A8" w:rsidRDefault="00BA439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134" w:type="dxa"/>
          </w:tcPr>
          <w:p w:rsidR="00A71C55" w:rsidRPr="003540A8" w:rsidRDefault="00F53F7A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gridSpan w:val="2"/>
          </w:tcPr>
          <w:p w:rsidR="00A71C55" w:rsidRDefault="006B166E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User Datagram Protocol (UDP)</w:t>
            </w:r>
          </w:p>
          <w:p w:rsidR="006B166E" w:rsidRPr="003540A8" w:rsidRDefault="006B166E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UDP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JAVA</w:t>
            </w:r>
          </w:p>
        </w:tc>
        <w:tc>
          <w:tcPr>
            <w:tcW w:w="2127" w:type="dxa"/>
            <w:gridSpan w:val="3"/>
          </w:tcPr>
          <w:p w:rsidR="006B166E" w:rsidRPr="003540A8" w:rsidRDefault="006B166E" w:rsidP="003540A8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Datagram Socket</w:t>
            </w:r>
          </w:p>
        </w:tc>
        <w:tc>
          <w:tcPr>
            <w:tcW w:w="1701" w:type="dxa"/>
            <w:gridSpan w:val="2"/>
          </w:tcPr>
          <w:p w:rsidR="00A71C55" w:rsidRPr="003540A8" w:rsidRDefault="00767D05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A71C55" w:rsidRPr="003540A8" w:rsidRDefault="006B166E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 X 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6B166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B166E" w:rsidRPr="003540A8" w:rsidRDefault="006B166E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A71C55" w:rsidRPr="003540A8" w:rsidRDefault="00B434F8" w:rsidP="006B166E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6B166E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="006B16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6B166E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="006B166E">
              <w:rPr>
                <w:rFonts w:asciiTheme="minorHAnsi" w:hAnsiTheme="minorHAnsi"/>
                <w:sz w:val="22"/>
                <w:szCs w:val="22"/>
              </w:rPr>
              <w:t xml:space="preserve"> UDP</w:t>
            </w:r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7A2D45">
        <w:tc>
          <w:tcPr>
            <w:tcW w:w="822" w:type="dxa"/>
          </w:tcPr>
          <w:p w:rsidR="007A2D45" w:rsidRDefault="007A2D45" w:rsidP="007A2D45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693" w:type="dxa"/>
            <w:gridSpan w:val="2"/>
          </w:tcPr>
          <w:p w:rsidR="007A2D45" w:rsidRDefault="007A2D45" w:rsidP="007A2D45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User Datagram Protocol (UDP)</w:t>
            </w:r>
          </w:p>
          <w:p w:rsidR="007A2D45" w:rsidRPr="003540A8" w:rsidRDefault="007A2D45" w:rsidP="007A2D45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UDP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JAVA</w:t>
            </w:r>
          </w:p>
        </w:tc>
        <w:tc>
          <w:tcPr>
            <w:tcW w:w="2127" w:type="dxa"/>
            <w:gridSpan w:val="3"/>
          </w:tcPr>
          <w:p w:rsidR="007A2D45" w:rsidRDefault="007A2D45" w:rsidP="007A2D45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Protokol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UDP</w:t>
            </w:r>
          </w:p>
          <w:p w:rsidR="007A2D45" w:rsidRDefault="007A2D45" w:rsidP="007A2D45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Datagram Packet</w:t>
            </w:r>
          </w:p>
          <w:p w:rsidR="007A2D45" w:rsidRPr="003540A8" w:rsidRDefault="007A2D45" w:rsidP="007A2D4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7A2D45" w:rsidRPr="003540A8" w:rsidRDefault="00767D05" w:rsidP="007A2D45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7A2D45" w:rsidRPr="003540A8" w:rsidRDefault="007A2D45" w:rsidP="007A2D45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 X 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7A2D45" w:rsidRPr="003540A8" w:rsidRDefault="007A2D45" w:rsidP="007A2D45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7A2D45" w:rsidRDefault="007A2D45" w:rsidP="007A2D45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7A2D45" w:rsidRPr="003540A8" w:rsidRDefault="007A2D45" w:rsidP="007A2D45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7A2D45" w:rsidRPr="003540A8" w:rsidRDefault="007A2D45" w:rsidP="007A2D45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UDP</w:t>
            </w:r>
          </w:p>
        </w:tc>
        <w:tc>
          <w:tcPr>
            <w:tcW w:w="1134" w:type="dxa"/>
          </w:tcPr>
          <w:p w:rsidR="007A2D45" w:rsidRPr="003540A8" w:rsidRDefault="007A2D45" w:rsidP="007A2D45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693" w:type="dxa"/>
            <w:gridSpan w:val="2"/>
          </w:tcPr>
          <w:p w:rsidR="00A71C55" w:rsidRDefault="00FA0E99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protocol TCP</w:t>
            </w:r>
          </w:p>
          <w:p w:rsidR="00FA0E99" w:rsidRPr="003540A8" w:rsidRDefault="00FA0E99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TCP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JAVA</w:t>
            </w:r>
          </w:p>
        </w:tc>
        <w:tc>
          <w:tcPr>
            <w:tcW w:w="2127" w:type="dxa"/>
            <w:gridSpan w:val="3"/>
          </w:tcPr>
          <w:p w:rsidR="00A71C55" w:rsidRDefault="00FA0E99" w:rsidP="00F85B16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Protokol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TCP</w:t>
            </w:r>
          </w:p>
          <w:p w:rsidR="00FA0E99" w:rsidRPr="003540A8" w:rsidRDefault="00FA0E99" w:rsidP="00767D05">
            <w:pPr>
              <w:spacing w:after="0" w:line="240" w:lineRule="auto"/>
              <w:ind w:left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71C55" w:rsidRPr="003540A8" w:rsidRDefault="00767D05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A71C55" w:rsidRPr="003540A8" w:rsidRDefault="00FA0E99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 X 50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0E99" w:rsidRPr="003540A8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A71C55" w:rsidRPr="003540A8" w:rsidRDefault="00FA0E99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mengerjakan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protocol TCP di JAVA</w:t>
            </w:r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FA0E99">
        <w:tc>
          <w:tcPr>
            <w:tcW w:w="822" w:type="dxa"/>
          </w:tcPr>
          <w:p w:rsidR="00FA0E99" w:rsidRDefault="00FA0E99" w:rsidP="00FA0E9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2693" w:type="dxa"/>
            <w:gridSpan w:val="2"/>
          </w:tcPr>
          <w:p w:rsidR="00FA0E99" w:rsidRDefault="00FA0E99" w:rsidP="00FA0E99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protocol TCP</w:t>
            </w:r>
          </w:p>
          <w:p w:rsidR="00FA0E99" w:rsidRPr="003540A8" w:rsidRDefault="00FA0E99" w:rsidP="00FA0E99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TCP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JAVA</w:t>
            </w:r>
          </w:p>
        </w:tc>
        <w:tc>
          <w:tcPr>
            <w:tcW w:w="2127" w:type="dxa"/>
            <w:gridSpan w:val="3"/>
          </w:tcPr>
          <w:p w:rsidR="00FA0E99" w:rsidRDefault="00FA0E99" w:rsidP="00FA0E99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Socket</w:t>
            </w:r>
          </w:p>
          <w:p w:rsidR="00FA0E99" w:rsidRPr="003540A8" w:rsidRDefault="00FA0E99" w:rsidP="00FA0E99">
            <w:pPr>
              <w:spacing w:after="0" w:line="240" w:lineRule="auto"/>
              <w:ind w:left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FA0E99" w:rsidRPr="003540A8" w:rsidRDefault="00767D05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FA0E99" w:rsidRPr="003540A8" w:rsidRDefault="00FA0E99" w:rsidP="00FA0E9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 X 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FA0E99" w:rsidRPr="003540A8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FA0E99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0E99" w:rsidRPr="003540A8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FA0E99" w:rsidRPr="003540A8" w:rsidRDefault="00FA0E99" w:rsidP="00FA0E9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mengerjakan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protocol TCP di JAVA</w:t>
            </w:r>
          </w:p>
        </w:tc>
        <w:tc>
          <w:tcPr>
            <w:tcW w:w="1134" w:type="dxa"/>
          </w:tcPr>
          <w:p w:rsidR="00FA0E99" w:rsidRPr="003540A8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FA0E99">
        <w:tc>
          <w:tcPr>
            <w:tcW w:w="822" w:type="dxa"/>
          </w:tcPr>
          <w:p w:rsidR="00FA0E99" w:rsidRDefault="00FA0E99" w:rsidP="00FA0E9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693" w:type="dxa"/>
            <w:gridSpan w:val="2"/>
          </w:tcPr>
          <w:p w:rsidR="00FA0E99" w:rsidRDefault="00FA0E99" w:rsidP="00FA0E99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protocol TCP</w:t>
            </w:r>
          </w:p>
          <w:p w:rsidR="00FA0E99" w:rsidRPr="003540A8" w:rsidRDefault="00FA0E99" w:rsidP="00FA0E99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TCP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JAVA</w:t>
            </w:r>
          </w:p>
        </w:tc>
        <w:tc>
          <w:tcPr>
            <w:tcW w:w="2127" w:type="dxa"/>
            <w:gridSpan w:val="3"/>
          </w:tcPr>
          <w:p w:rsidR="00FA0E99" w:rsidRPr="003540A8" w:rsidRDefault="00FA0E99" w:rsidP="00FA0E99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ServerSocket</w:t>
            </w:r>
            <w:proofErr w:type="spellEnd"/>
          </w:p>
        </w:tc>
        <w:tc>
          <w:tcPr>
            <w:tcW w:w="1701" w:type="dxa"/>
            <w:gridSpan w:val="2"/>
          </w:tcPr>
          <w:p w:rsidR="00FA0E99" w:rsidRPr="003540A8" w:rsidRDefault="00767D05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FA0E99" w:rsidRPr="003540A8" w:rsidRDefault="00FA0E99" w:rsidP="00FA0E9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 X 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FA0E99" w:rsidRPr="003540A8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FA0E99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0E99" w:rsidRPr="003540A8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FA0E99" w:rsidRPr="003540A8" w:rsidRDefault="00FA0E99" w:rsidP="00FA0E9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mengerjakan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protocol TCP di JAVA</w:t>
            </w:r>
          </w:p>
        </w:tc>
        <w:tc>
          <w:tcPr>
            <w:tcW w:w="1134" w:type="dxa"/>
          </w:tcPr>
          <w:p w:rsidR="00FA0E99" w:rsidRPr="003540A8" w:rsidRDefault="00FA0E99" w:rsidP="00FA0E9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A71C55" w:rsidTr="00FA0E99">
        <w:trPr>
          <w:trHeight w:val="269"/>
        </w:trPr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693" w:type="dxa"/>
            <w:gridSpan w:val="2"/>
          </w:tcPr>
          <w:p w:rsidR="00A71C55" w:rsidRPr="003540A8" w:rsidRDefault="00FA0E99" w:rsidP="003540A8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QUIS</w:t>
            </w:r>
          </w:p>
        </w:tc>
        <w:tc>
          <w:tcPr>
            <w:tcW w:w="2127" w:type="dxa"/>
            <w:gridSpan w:val="3"/>
          </w:tcPr>
          <w:p w:rsidR="00A71C55" w:rsidRPr="003540A8" w:rsidRDefault="00FA0E99" w:rsidP="00F85B16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QUIS</w:t>
            </w:r>
          </w:p>
        </w:tc>
        <w:tc>
          <w:tcPr>
            <w:tcW w:w="1701" w:type="dxa"/>
            <w:gridSpan w:val="2"/>
          </w:tcPr>
          <w:p w:rsidR="00A71C55" w:rsidRPr="003540A8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QUIS</w:t>
            </w:r>
          </w:p>
        </w:tc>
        <w:tc>
          <w:tcPr>
            <w:tcW w:w="992" w:type="dxa"/>
            <w:gridSpan w:val="2"/>
          </w:tcPr>
          <w:p w:rsidR="00A71C55" w:rsidRPr="003540A8" w:rsidRDefault="00FA0E99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QUIS</w:t>
            </w:r>
          </w:p>
        </w:tc>
        <w:tc>
          <w:tcPr>
            <w:tcW w:w="1559" w:type="dxa"/>
            <w:gridSpan w:val="2"/>
          </w:tcPr>
          <w:p w:rsidR="00A71C55" w:rsidRPr="003540A8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QUIS</w:t>
            </w:r>
          </w:p>
        </w:tc>
        <w:tc>
          <w:tcPr>
            <w:tcW w:w="2126" w:type="dxa"/>
            <w:gridSpan w:val="3"/>
          </w:tcPr>
          <w:p w:rsidR="00A71C55" w:rsidRPr="003540A8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QUIS</w:t>
            </w:r>
          </w:p>
        </w:tc>
        <w:tc>
          <w:tcPr>
            <w:tcW w:w="2313" w:type="dxa"/>
          </w:tcPr>
          <w:p w:rsidR="00A71C55" w:rsidRPr="003540A8" w:rsidRDefault="00FA0E99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QUIS</w:t>
            </w:r>
          </w:p>
        </w:tc>
        <w:tc>
          <w:tcPr>
            <w:tcW w:w="1134" w:type="dxa"/>
          </w:tcPr>
          <w:p w:rsidR="00A71C55" w:rsidRPr="003540A8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693" w:type="dxa"/>
            <w:gridSpan w:val="2"/>
          </w:tcPr>
          <w:p w:rsidR="00A71C55" w:rsidRDefault="00FA0E99" w:rsidP="00FA0E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1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A0E99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FA0E9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A0E99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FA0E9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A0E99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FA0E9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A0E99">
              <w:rPr>
                <w:rFonts w:asciiTheme="minorHAnsi" w:hAnsiTheme="minorHAnsi"/>
                <w:sz w:val="22"/>
                <w:szCs w:val="22"/>
              </w:rPr>
              <w:t>mengerti</w:t>
            </w:r>
            <w:proofErr w:type="spellEnd"/>
            <w:r w:rsidRPr="00FA0E9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A0E99"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 w:rsidRPr="00FA0E99">
              <w:rPr>
                <w:rFonts w:asciiTheme="minorHAnsi" w:hAnsiTheme="minorHAnsi"/>
                <w:sz w:val="22"/>
                <w:szCs w:val="22"/>
              </w:rPr>
              <w:t xml:space="preserve"> multicast</w:t>
            </w:r>
          </w:p>
          <w:p w:rsidR="00FA0E99" w:rsidRPr="00FA0E99" w:rsidRDefault="00FA0E99" w:rsidP="00FA0E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1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multicast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multicast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7" w:type="dxa"/>
            <w:gridSpan w:val="3"/>
          </w:tcPr>
          <w:p w:rsidR="00A71C55" w:rsidRDefault="00FA0E99" w:rsidP="00FA0E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88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A0E99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FA0E99">
              <w:rPr>
                <w:rFonts w:asciiTheme="minorHAnsi" w:hAnsiTheme="minorHAnsi"/>
                <w:sz w:val="22"/>
                <w:szCs w:val="22"/>
              </w:rPr>
              <w:t xml:space="preserve"> Multicast</w:t>
            </w:r>
          </w:p>
          <w:p w:rsidR="00FA0E99" w:rsidRPr="00FA0E99" w:rsidRDefault="00FA0E99" w:rsidP="00FA0E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8" w:hanging="288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Multicast Socket</w:t>
            </w:r>
          </w:p>
        </w:tc>
        <w:tc>
          <w:tcPr>
            <w:tcW w:w="1701" w:type="dxa"/>
            <w:gridSpan w:val="2"/>
          </w:tcPr>
          <w:p w:rsidR="00A71C55" w:rsidRPr="003540A8" w:rsidRDefault="00767D05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Small Group Discussion</w:t>
            </w:r>
          </w:p>
        </w:tc>
        <w:tc>
          <w:tcPr>
            <w:tcW w:w="992" w:type="dxa"/>
            <w:gridSpan w:val="2"/>
          </w:tcPr>
          <w:p w:rsidR="00A71C55" w:rsidRPr="003540A8" w:rsidRDefault="00FA0E99" w:rsidP="00FA0E9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 xml:space="preserve">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:rsidR="00A71C55" w:rsidRPr="003540A8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</w:p>
          <w:p w:rsidR="00FA0E99" w:rsidRPr="003540A8" w:rsidRDefault="00FA0E99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A71C55" w:rsidRPr="003540A8" w:rsidRDefault="00FA0E99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multicast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134" w:type="dxa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693" w:type="dxa"/>
            <w:gridSpan w:val="2"/>
          </w:tcPr>
          <w:p w:rsidR="00BA439B" w:rsidRDefault="00BA439B" w:rsidP="003540A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81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mengetahui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URL</w:t>
            </w:r>
            <w:proofErr w:type="spellEnd"/>
          </w:p>
          <w:p w:rsidR="00BA439B" w:rsidRPr="00BA439B" w:rsidRDefault="00BA439B" w:rsidP="003540A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81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menerapkannya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7" w:type="dxa"/>
            <w:gridSpan w:val="3"/>
          </w:tcPr>
          <w:p w:rsidR="00BA439B" w:rsidRDefault="00BA439B" w:rsidP="00BA439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98" w:hanging="18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Kelas</w:t>
            </w:r>
            <w:proofErr w:type="spellEnd"/>
            <w:r w:rsidRPr="00BA43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URL</w:t>
            </w:r>
            <w:proofErr w:type="spellEnd"/>
          </w:p>
          <w:p w:rsidR="00BA439B" w:rsidRPr="00BA439B" w:rsidRDefault="00BA439B" w:rsidP="00BA439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98" w:hanging="18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Koneksi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URL</w:t>
            </w:r>
          </w:p>
        </w:tc>
        <w:tc>
          <w:tcPr>
            <w:tcW w:w="1701" w:type="dxa"/>
            <w:gridSpan w:val="2"/>
          </w:tcPr>
          <w:p w:rsidR="00BA439B" w:rsidRPr="00BA439B" w:rsidRDefault="00767D05" w:rsidP="00BA439B">
            <w:pPr>
              <w:pStyle w:val="ListParagraph"/>
              <w:numPr>
                <w:ilvl w:val="0"/>
                <w:numId w:val="18"/>
              </w:numPr>
              <w:ind w:left="321" w:hanging="321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Small Group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Discussion</w:t>
            </w:r>
            <w:bookmarkStart w:id="0" w:name="_GoBack"/>
            <w:bookmarkEnd w:id="0"/>
          </w:p>
        </w:tc>
        <w:tc>
          <w:tcPr>
            <w:tcW w:w="992" w:type="dxa"/>
            <w:gridSpan w:val="2"/>
          </w:tcPr>
          <w:p w:rsidR="00A71C55" w:rsidRPr="003540A8" w:rsidRDefault="00BA439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5x50”</w:t>
            </w:r>
          </w:p>
        </w:tc>
        <w:tc>
          <w:tcPr>
            <w:tcW w:w="1559" w:type="dxa"/>
            <w:gridSpan w:val="2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Default="00BA439B" w:rsidP="00BA439B">
            <w:pPr>
              <w:pStyle w:val="ListParagraph"/>
              <w:numPr>
                <w:ilvl w:val="0"/>
                <w:numId w:val="19"/>
              </w:numPr>
              <w:ind w:left="299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A439B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BA439B" w:rsidRPr="00BA439B" w:rsidRDefault="00BA439B" w:rsidP="00BA439B">
            <w:pPr>
              <w:pStyle w:val="ListParagraph"/>
              <w:numPr>
                <w:ilvl w:val="0"/>
                <w:numId w:val="19"/>
              </w:numPr>
              <w:ind w:left="299" w:hanging="27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laporan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dilakukannya</w:t>
            </w:r>
            <w:proofErr w:type="spellEnd"/>
          </w:p>
        </w:tc>
        <w:tc>
          <w:tcPr>
            <w:tcW w:w="2313" w:type="dxa"/>
          </w:tcPr>
          <w:p w:rsidR="00A71C55" w:rsidRPr="003540A8" w:rsidRDefault="00BA439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URL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134" w:type="dxa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A71C55">
        <w:tc>
          <w:tcPr>
            <w:tcW w:w="822" w:type="dxa"/>
          </w:tcPr>
          <w:p w:rsidR="00A71C55" w:rsidRDefault="00B434F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</w:t>
            </w:r>
          </w:p>
        </w:tc>
        <w:tc>
          <w:tcPr>
            <w:tcW w:w="2693" w:type="dxa"/>
            <w:gridSpan w:val="2"/>
          </w:tcPr>
          <w:p w:rsidR="00A71C55" w:rsidRPr="003540A8" w:rsidRDefault="00BA439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2127" w:type="dxa"/>
            <w:gridSpan w:val="3"/>
          </w:tcPr>
          <w:p w:rsidR="00A71C55" w:rsidRPr="003540A8" w:rsidRDefault="00BA439B" w:rsidP="003540A8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1701" w:type="dxa"/>
            <w:gridSpan w:val="2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992" w:type="dxa"/>
            <w:gridSpan w:val="2"/>
          </w:tcPr>
          <w:p w:rsidR="00A71C55" w:rsidRPr="003540A8" w:rsidRDefault="00BA439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1559" w:type="dxa"/>
            <w:gridSpan w:val="2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2126" w:type="dxa"/>
            <w:gridSpan w:val="3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2313" w:type="dxa"/>
          </w:tcPr>
          <w:p w:rsidR="00A71C55" w:rsidRPr="003540A8" w:rsidRDefault="00BA439B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UAS</w:t>
            </w:r>
          </w:p>
        </w:tc>
        <w:tc>
          <w:tcPr>
            <w:tcW w:w="1134" w:type="dxa"/>
          </w:tcPr>
          <w:p w:rsidR="00A71C55" w:rsidRPr="003540A8" w:rsidRDefault="00BA439B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  <w:r w:rsidR="00B434F8"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</w:tbl>
    <w:p w:rsidR="00A71C55" w:rsidRDefault="00A71C55">
      <w:pPr>
        <w:rPr>
          <w:sz w:val="22"/>
          <w:szCs w:val="22"/>
        </w:rPr>
      </w:pPr>
    </w:p>
    <w:p w:rsidR="00A71C55" w:rsidRDefault="00B434F8">
      <w:pPr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Keterangan</w:t>
      </w:r>
      <w:proofErr w:type="spellEnd"/>
      <w:r>
        <w:rPr>
          <w:b/>
          <w:sz w:val="22"/>
          <w:szCs w:val="22"/>
        </w:rPr>
        <w:t xml:space="preserve"> :</w:t>
      </w:r>
      <w:proofErr w:type="gramEnd"/>
    </w:p>
    <w:p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sectPr w:rsidR="00A71C55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5">
    <w:nsid w:val="1B3C7DCE"/>
    <w:multiLevelType w:val="hybridMultilevel"/>
    <w:tmpl w:val="38CC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1127A4B"/>
    <w:multiLevelType w:val="hybridMultilevel"/>
    <w:tmpl w:val="BB26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5AD03202"/>
    <w:multiLevelType w:val="hybridMultilevel"/>
    <w:tmpl w:val="47B2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E216DF8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9E36B49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5B43C8E"/>
    <w:multiLevelType w:val="hybridMultilevel"/>
    <w:tmpl w:val="37F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DFE590B"/>
    <w:multiLevelType w:val="hybridMultilevel"/>
    <w:tmpl w:val="A12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15"/>
  </w:num>
  <w:num w:numId="10">
    <w:abstractNumId w:val="12"/>
  </w:num>
  <w:num w:numId="11">
    <w:abstractNumId w:val="10"/>
  </w:num>
  <w:num w:numId="12">
    <w:abstractNumId w:val="3"/>
  </w:num>
  <w:num w:numId="13">
    <w:abstractNumId w:val="18"/>
  </w:num>
  <w:num w:numId="14">
    <w:abstractNumId w:val="5"/>
  </w:num>
  <w:num w:numId="15">
    <w:abstractNumId w:val="7"/>
  </w:num>
  <w:num w:numId="16">
    <w:abstractNumId w:val="14"/>
  </w:num>
  <w:num w:numId="17">
    <w:abstractNumId w:val="13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55"/>
    <w:rsid w:val="000934BE"/>
    <w:rsid w:val="00097F75"/>
    <w:rsid w:val="00181DAE"/>
    <w:rsid w:val="002670E8"/>
    <w:rsid w:val="003367B2"/>
    <w:rsid w:val="003540A8"/>
    <w:rsid w:val="0039314D"/>
    <w:rsid w:val="00472A19"/>
    <w:rsid w:val="0068208B"/>
    <w:rsid w:val="006B166E"/>
    <w:rsid w:val="007123F2"/>
    <w:rsid w:val="00767D05"/>
    <w:rsid w:val="007A2D45"/>
    <w:rsid w:val="00954802"/>
    <w:rsid w:val="00A71C55"/>
    <w:rsid w:val="00B434F8"/>
    <w:rsid w:val="00B94E57"/>
    <w:rsid w:val="00BA439B"/>
    <w:rsid w:val="00C45DFE"/>
    <w:rsid w:val="00D701BD"/>
    <w:rsid w:val="00D90B16"/>
    <w:rsid w:val="00DA0C5B"/>
    <w:rsid w:val="00DC5D08"/>
    <w:rsid w:val="00DF2F08"/>
    <w:rsid w:val="00F53F7A"/>
    <w:rsid w:val="00F85B16"/>
    <w:rsid w:val="00F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A6EE8-8F80-4A2C-BC84-4074C87D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2</cp:revision>
  <cp:lastPrinted>2017-05-18T06:42:00Z</cp:lastPrinted>
  <dcterms:created xsi:type="dcterms:W3CDTF">2018-08-01T06:23:00Z</dcterms:created>
  <dcterms:modified xsi:type="dcterms:W3CDTF">2018-08-01T06:23:00Z</dcterms:modified>
</cp:coreProperties>
</file>