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2A0B1" w14:textId="55354256" w:rsidR="00365D3D" w:rsidRPr="00EF495A" w:rsidRDefault="003035BA" w:rsidP="00EF495A">
      <w:pPr>
        <w:spacing w:after="0"/>
        <w:jc w:val="center"/>
        <w:rPr>
          <w:rFonts w:ascii="Calibri" w:hAnsi="Calibri" w:cs="Calibri"/>
          <w:sz w:val="24"/>
          <w:szCs w:val="24"/>
          <w:lang w:val="sv-SE"/>
        </w:rPr>
      </w:pPr>
      <w:r w:rsidRPr="003035BA">
        <w:rPr>
          <w:rFonts w:ascii="Calibri" w:hAnsi="Calibri" w:cs="Calibri"/>
          <w:noProof/>
          <w:lang w:val="sv-SE"/>
        </w:rPr>
        <w:drawing>
          <wp:anchor distT="0" distB="0" distL="114300" distR="114300" simplePos="0" relativeHeight="251658240" behindDoc="0" locked="0" layoutInCell="1" allowOverlap="1" wp14:anchorId="70A14D74" wp14:editId="153253E2">
            <wp:simplePos x="0" y="0"/>
            <wp:positionH relativeFrom="column">
              <wp:posOffset>5365271</wp:posOffset>
            </wp:positionH>
            <wp:positionV relativeFrom="paragraph">
              <wp:posOffset>-172085</wp:posOffset>
            </wp:positionV>
            <wp:extent cx="973310" cy="1138687"/>
            <wp:effectExtent l="0" t="0" r="0" b="4445"/>
            <wp:wrapNone/>
            <wp:docPr id="837497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l="3814" t="2502" r="5687" b="4872"/>
                    <a:stretch>
                      <a:fillRect/>
                    </a:stretch>
                  </pic:blipFill>
                  <pic:spPr bwMode="auto">
                    <a:xfrm>
                      <a:off x="0" y="0"/>
                      <a:ext cx="973310" cy="113868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F495A" w:rsidRPr="00EF495A">
        <w:rPr>
          <w:rFonts w:ascii="Calibri" w:hAnsi="Calibri" w:cs="Calibri"/>
          <w:sz w:val="24"/>
          <w:szCs w:val="24"/>
          <w:lang w:val="sv-SE"/>
        </w:rPr>
        <w:t>AININ SOFEA BINTI MUHAMMAD HEIZAL</w:t>
      </w:r>
    </w:p>
    <w:p w14:paraId="303542CC" w14:textId="10FC47A5" w:rsidR="00EF495A" w:rsidRPr="00EF495A" w:rsidRDefault="00EF495A" w:rsidP="00EF495A">
      <w:pPr>
        <w:spacing w:after="0"/>
        <w:jc w:val="center"/>
        <w:rPr>
          <w:rFonts w:ascii="Calibri" w:hAnsi="Calibri" w:cs="Calibri"/>
          <w:lang w:val="sv-SE"/>
        </w:rPr>
      </w:pPr>
      <w:hyperlink r:id="rId6" w:history="1">
        <w:r w:rsidRPr="00B0394D">
          <w:rPr>
            <w:rStyle w:val="Hyperlink"/>
            <w:rFonts w:ascii="Calibri" w:hAnsi="Calibri" w:cs="Calibri"/>
            <w:lang w:val="sv-SE"/>
          </w:rPr>
          <w:t>aisfea109@gmail.com</w:t>
        </w:r>
      </w:hyperlink>
      <w:r>
        <w:rPr>
          <w:rFonts w:ascii="Calibri" w:hAnsi="Calibri" w:cs="Calibri"/>
          <w:lang w:val="sv-SE"/>
        </w:rPr>
        <w:t xml:space="preserve"> </w:t>
      </w:r>
      <w:r w:rsidRPr="00EF495A">
        <w:rPr>
          <w:rFonts w:ascii="Calibri" w:hAnsi="Calibri" w:cs="Calibri"/>
          <w:lang w:val="sv-SE"/>
        </w:rPr>
        <w:t>|0136177626</w:t>
      </w:r>
    </w:p>
    <w:p w14:paraId="3888F936" w14:textId="1D944EDC" w:rsidR="00EF495A" w:rsidRDefault="00EF495A" w:rsidP="00EF495A">
      <w:pPr>
        <w:spacing w:after="0"/>
        <w:jc w:val="center"/>
        <w:rPr>
          <w:rFonts w:ascii="Calibri" w:hAnsi="Calibri" w:cs="Calibri"/>
          <w:lang w:val="sv-SE"/>
        </w:rPr>
      </w:pPr>
      <w:r w:rsidRPr="00EF495A">
        <w:rPr>
          <w:rFonts w:ascii="Calibri" w:hAnsi="Calibri" w:cs="Calibri"/>
          <w:lang w:val="sv-SE"/>
        </w:rPr>
        <w:t>Bandar Baru B</w:t>
      </w:r>
      <w:r>
        <w:rPr>
          <w:rFonts w:ascii="Calibri" w:hAnsi="Calibri" w:cs="Calibri"/>
          <w:lang w:val="sv-SE"/>
        </w:rPr>
        <w:t>angi, Selangor</w:t>
      </w:r>
    </w:p>
    <w:p w14:paraId="742D32AA" w14:textId="1914FCDC" w:rsidR="00EF495A" w:rsidRPr="00112363" w:rsidRDefault="00EF495A" w:rsidP="00EF495A">
      <w:pPr>
        <w:spacing w:after="0"/>
        <w:jc w:val="center"/>
        <w:rPr>
          <w:rFonts w:ascii="Calibri" w:hAnsi="Calibri" w:cs="Calibri"/>
          <w:lang w:val="en-US"/>
        </w:rPr>
      </w:pPr>
      <w:proofErr w:type="spellStart"/>
      <w:r w:rsidRPr="00112363">
        <w:rPr>
          <w:rFonts w:ascii="Calibri" w:hAnsi="Calibri" w:cs="Calibri"/>
          <w:lang w:val="en-US"/>
        </w:rPr>
        <w:t>Linkedin</w:t>
      </w:r>
      <w:proofErr w:type="spellEnd"/>
      <w:r w:rsidRPr="00112363">
        <w:rPr>
          <w:rFonts w:ascii="Calibri" w:hAnsi="Calibri" w:cs="Calibri"/>
          <w:lang w:val="en-US"/>
        </w:rPr>
        <w:t xml:space="preserve">: </w:t>
      </w:r>
      <w:hyperlink r:id="rId7" w:history="1">
        <w:proofErr w:type="spellStart"/>
        <w:r w:rsidRPr="00112363">
          <w:rPr>
            <w:rStyle w:val="Hyperlink"/>
            <w:rFonts w:ascii="Calibri" w:hAnsi="Calibri" w:cs="Calibri"/>
            <w:lang w:val="en-US"/>
          </w:rPr>
          <w:t>Ainin</w:t>
        </w:r>
        <w:proofErr w:type="spellEnd"/>
        <w:r w:rsidRPr="00112363">
          <w:rPr>
            <w:rStyle w:val="Hyperlink"/>
            <w:rFonts w:ascii="Calibri" w:hAnsi="Calibri" w:cs="Calibri"/>
            <w:lang w:val="en-US"/>
          </w:rPr>
          <w:t xml:space="preserve"> Sofea</w:t>
        </w:r>
      </w:hyperlink>
    </w:p>
    <w:p w14:paraId="74025298" w14:textId="77777777" w:rsidR="00EF495A" w:rsidRPr="00112363" w:rsidRDefault="00EF495A" w:rsidP="00EF495A">
      <w:pPr>
        <w:spacing w:after="0"/>
        <w:jc w:val="center"/>
        <w:rPr>
          <w:rFonts w:ascii="Calibri" w:hAnsi="Calibri" w:cs="Calibri"/>
          <w:lang w:val="en-US"/>
        </w:rPr>
      </w:pPr>
    </w:p>
    <w:p w14:paraId="2C0C2764" w14:textId="77777777" w:rsidR="005A345B" w:rsidRDefault="00EF495A" w:rsidP="005A345B">
      <w:pPr>
        <w:pBdr>
          <w:bottom w:val="single" w:sz="6" w:space="1" w:color="auto"/>
        </w:pBdr>
        <w:spacing w:after="0"/>
        <w:jc w:val="both"/>
        <w:rPr>
          <w:rFonts w:ascii="Calibri" w:hAnsi="Calibri" w:cs="Calibri"/>
          <w:b/>
          <w:bCs/>
        </w:rPr>
      </w:pPr>
      <w:r w:rsidRPr="005A345B">
        <w:rPr>
          <w:rFonts w:ascii="Calibri" w:hAnsi="Calibri" w:cs="Calibri"/>
          <w:b/>
          <w:bCs/>
        </w:rPr>
        <w:t>SUMMARY</w:t>
      </w:r>
    </w:p>
    <w:p w14:paraId="3925C827" w14:textId="26CEE830" w:rsidR="005A345B" w:rsidRDefault="005A345B" w:rsidP="005A345B">
      <w:pPr>
        <w:spacing w:after="0"/>
        <w:jc w:val="both"/>
        <w:rPr>
          <w:rFonts w:ascii="Calibri" w:hAnsi="Calibri" w:cs="Calibri"/>
          <w:sz w:val="20"/>
          <w:szCs w:val="20"/>
        </w:rPr>
      </w:pPr>
      <w:r w:rsidRPr="005A345B">
        <w:rPr>
          <w:rFonts w:ascii="Calibri" w:hAnsi="Calibri" w:cs="Calibri"/>
          <w:sz w:val="20"/>
          <w:szCs w:val="20"/>
        </w:rPr>
        <w:t xml:space="preserve">Motivated and detail-oriented final-year accountancy student from Universiti </w:t>
      </w:r>
      <w:proofErr w:type="spellStart"/>
      <w:r w:rsidRPr="005A345B">
        <w:rPr>
          <w:rFonts w:ascii="Calibri" w:hAnsi="Calibri" w:cs="Calibri"/>
          <w:sz w:val="20"/>
          <w:szCs w:val="20"/>
        </w:rPr>
        <w:t>Teknologi</w:t>
      </w:r>
      <w:proofErr w:type="spellEnd"/>
      <w:r w:rsidRPr="005A345B">
        <w:rPr>
          <w:rFonts w:ascii="Calibri" w:hAnsi="Calibri" w:cs="Calibri"/>
          <w:sz w:val="20"/>
          <w:szCs w:val="20"/>
        </w:rPr>
        <w:t xml:space="preserve"> MARA (UiTM), currently holding a 3.62 CGPA. Highly adaptable with excellent communication and teamwork skills, developed through intensive exposure to real audit engagements at Ernst &amp; Young (EY). Gained hands-on experience working with high-profile clients such as </w:t>
      </w:r>
      <w:r w:rsidRPr="005A345B">
        <w:rPr>
          <w:rFonts w:ascii="Calibri" w:hAnsi="Calibri" w:cs="Calibri"/>
          <w:b/>
          <w:bCs/>
          <w:sz w:val="20"/>
          <w:szCs w:val="20"/>
        </w:rPr>
        <w:t>Abbott</w:t>
      </w:r>
      <w:r w:rsidRPr="005A345B">
        <w:rPr>
          <w:rFonts w:ascii="Calibri" w:hAnsi="Calibri" w:cs="Calibri"/>
          <w:sz w:val="20"/>
          <w:szCs w:val="20"/>
        </w:rPr>
        <w:t xml:space="preserve">, </w:t>
      </w:r>
      <w:r w:rsidRPr="005A345B">
        <w:rPr>
          <w:rFonts w:ascii="Calibri" w:hAnsi="Calibri" w:cs="Calibri"/>
          <w:b/>
          <w:bCs/>
          <w:sz w:val="20"/>
          <w:szCs w:val="20"/>
        </w:rPr>
        <w:t>SEGi</w:t>
      </w:r>
      <w:r w:rsidRPr="005A345B">
        <w:rPr>
          <w:rFonts w:ascii="Calibri" w:hAnsi="Calibri" w:cs="Calibri"/>
          <w:sz w:val="20"/>
          <w:szCs w:val="20"/>
        </w:rPr>
        <w:t xml:space="preserve"> and </w:t>
      </w:r>
      <w:r w:rsidRPr="005A345B">
        <w:rPr>
          <w:rFonts w:ascii="Calibri" w:hAnsi="Calibri" w:cs="Calibri"/>
          <w:b/>
          <w:bCs/>
          <w:sz w:val="20"/>
          <w:szCs w:val="20"/>
        </w:rPr>
        <w:t>Gold Coin</w:t>
      </w:r>
      <w:r w:rsidR="00375C53">
        <w:rPr>
          <w:rFonts w:ascii="Calibri" w:hAnsi="Calibri" w:cs="Calibri"/>
          <w:sz w:val="20"/>
          <w:szCs w:val="20"/>
        </w:rPr>
        <w:t>.</w:t>
      </w:r>
      <w:r w:rsidRPr="005A345B">
        <w:rPr>
          <w:rFonts w:ascii="Calibri" w:hAnsi="Calibri" w:cs="Calibri"/>
          <w:sz w:val="20"/>
          <w:szCs w:val="20"/>
        </w:rPr>
        <w:t xml:space="preserve"> </w:t>
      </w:r>
      <w:r w:rsidR="00375C53">
        <w:rPr>
          <w:rFonts w:ascii="Calibri" w:hAnsi="Calibri" w:cs="Calibri"/>
          <w:sz w:val="20"/>
          <w:szCs w:val="20"/>
        </w:rPr>
        <w:t>P</w:t>
      </w:r>
      <w:r w:rsidRPr="005A345B">
        <w:rPr>
          <w:rFonts w:ascii="Calibri" w:hAnsi="Calibri" w:cs="Calibri"/>
          <w:sz w:val="20"/>
          <w:szCs w:val="20"/>
        </w:rPr>
        <w:t>erforming end-to-end audit tasks including financial testing, documentation and client coordination. Proficient in audit software, financial reporting, and data analysis. Seeking a graduate opportunity in audit or financial services to further develop professional and technical capabilities.</w:t>
      </w:r>
    </w:p>
    <w:p w14:paraId="4B2AE7CD" w14:textId="77777777" w:rsidR="005A345B" w:rsidRDefault="005A345B" w:rsidP="005A345B">
      <w:pPr>
        <w:spacing w:after="0"/>
        <w:jc w:val="both"/>
        <w:rPr>
          <w:rFonts w:ascii="Calibri" w:hAnsi="Calibri" w:cs="Calibri"/>
          <w:sz w:val="20"/>
          <w:szCs w:val="20"/>
        </w:rPr>
      </w:pPr>
    </w:p>
    <w:p w14:paraId="7B0A00C9" w14:textId="1EB5D682" w:rsidR="005A345B" w:rsidRDefault="005A345B" w:rsidP="005A345B">
      <w:pPr>
        <w:pBdr>
          <w:bottom w:val="single" w:sz="6" w:space="1" w:color="auto"/>
        </w:pBdr>
        <w:spacing w:after="0"/>
        <w:jc w:val="both"/>
        <w:rPr>
          <w:rFonts w:ascii="Calibri" w:hAnsi="Calibri" w:cs="Calibri"/>
          <w:b/>
          <w:bCs/>
        </w:rPr>
      </w:pPr>
      <w:r w:rsidRPr="005A345B">
        <w:rPr>
          <w:rFonts w:ascii="Calibri" w:hAnsi="Calibri" w:cs="Calibri"/>
          <w:b/>
          <w:bCs/>
        </w:rPr>
        <w:t>EDUCATION</w:t>
      </w:r>
    </w:p>
    <w:tbl>
      <w:tblPr>
        <w:tblStyle w:val="TableGrid"/>
        <w:tblW w:w="10485" w:type="dxa"/>
        <w:tblLook w:val="04A0" w:firstRow="1" w:lastRow="0" w:firstColumn="1" w:lastColumn="0" w:noHBand="0" w:noVBand="1"/>
      </w:tblPr>
      <w:tblGrid>
        <w:gridCol w:w="4508"/>
        <w:gridCol w:w="5977"/>
      </w:tblGrid>
      <w:tr w:rsidR="005A345B" w14:paraId="043AAEC6" w14:textId="77777777" w:rsidTr="00112363">
        <w:tc>
          <w:tcPr>
            <w:tcW w:w="4508" w:type="dxa"/>
          </w:tcPr>
          <w:p w14:paraId="09F1BBF1" w14:textId="281120CC" w:rsidR="005A345B" w:rsidRPr="005A345B" w:rsidRDefault="005A345B" w:rsidP="005A345B">
            <w:pPr>
              <w:jc w:val="both"/>
              <w:rPr>
                <w:rFonts w:ascii="Calibri" w:hAnsi="Calibri" w:cs="Calibri"/>
                <w:b/>
                <w:bCs/>
                <w:sz w:val="20"/>
                <w:szCs w:val="20"/>
              </w:rPr>
            </w:pPr>
            <w:r>
              <w:rPr>
                <w:rFonts w:ascii="Calibri" w:hAnsi="Calibri" w:cs="Calibri"/>
                <w:b/>
                <w:bCs/>
                <w:sz w:val="20"/>
                <w:szCs w:val="20"/>
              </w:rPr>
              <w:t xml:space="preserve">Universiti </w:t>
            </w:r>
            <w:proofErr w:type="spellStart"/>
            <w:r>
              <w:rPr>
                <w:rFonts w:ascii="Calibri" w:hAnsi="Calibri" w:cs="Calibri"/>
                <w:b/>
                <w:bCs/>
                <w:sz w:val="20"/>
                <w:szCs w:val="20"/>
              </w:rPr>
              <w:t>Teknologi</w:t>
            </w:r>
            <w:proofErr w:type="spellEnd"/>
            <w:r>
              <w:rPr>
                <w:rFonts w:ascii="Calibri" w:hAnsi="Calibri" w:cs="Calibri"/>
                <w:b/>
                <w:bCs/>
                <w:sz w:val="20"/>
                <w:szCs w:val="20"/>
              </w:rPr>
              <w:t xml:space="preserve"> MARA (UiTM)</w:t>
            </w:r>
          </w:p>
        </w:tc>
        <w:tc>
          <w:tcPr>
            <w:tcW w:w="5977" w:type="dxa"/>
          </w:tcPr>
          <w:p w14:paraId="19C3B670" w14:textId="0FE9C0A5" w:rsidR="005A345B" w:rsidRPr="005A345B" w:rsidRDefault="005A345B" w:rsidP="005A345B">
            <w:pPr>
              <w:jc w:val="right"/>
              <w:rPr>
                <w:rFonts w:ascii="Calibri" w:hAnsi="Calibri" w:cs="Calibri"/>
                <w:b/>
                <w:bCs/>
                <w:sz w:val="20"/>
                <w:szCs w:val="20"/>
              </w:rPr>
            </w:pPr>
            <w:proofErr w:type="spellStart"/>
            <w:r>
              <w:rPr>
                <w:rFonts w:ascii="Calibri" w:hAnsi="Calibri" w:cs="Calibri"/>
                <w:b/>
                <w:bCs/>
                <w:sz w:val="20"/>
                <w:szCs w:val="20"/>
              </w:rPr>
              <w:t>Puncak</w:t>
            </w:r>
            <w:proofErr w:type="spellEnd"/>
            <w:r>
              <w:rPr>
                <w:rFonts w:ascii="Calibri" w:hAnsi="Calibri" w:cs="Calibri"/>
                <w:b/>
                <w:bCs/>
                <w:sz w:val="20"/>
                <w:szCs w:val="20"/>
              </w:rPr>
              <w:t xml:space="preserve"> Alam, Selangor</w:t>
            </w:r>
          </w:p>
        </w:tc>
      </w:tr>
      <w:tr w:rsidR="005A345B" w14:paraId="475B362E" w14:textId="77777777" w:rsidTr="00112363">
        <w:tc>
          <w:tcPr>
            <w:tcW w:w="4508" w:type="dxa"/>
          </w:tcPr>
          <w:p w14:paraId="5A4F8B5D" w14:textId="5EBF7531" w:rsidR="005A345B" w:rsidRPr="005A345B" w:rsidRDefault="005A345B" w:rsidP="005A345B">
            <w:pPr>
              <w:jc w:val="both"/>
              <w:rPr>
                <w:rFonts w:ascii="Calibri" w:hAnsi="Calibri" w:cs="Calibri"/>
                <w:i/>
                <w:iCs/>
                <w:sz w:val="20"/>
                <w:szCs w:val="20"/>
              </w:rPr>
            </w:pPr>
            <w:r>
              <w:rPr>
                <w:rFonts w:ascii="Calibri" w:hAnsi="Calibri" w:cs="Calibri"/>
                <w:i/>
                <w:iCs/>
                <w:sz w:val="20"/>
                <w:szCs w:val="20"/>
              </w:rPr>
              <w:t>Bachelor of Accountancy (Hons.)</w:t>
            </w:r>
          </w:p>
        </w:tc>
        <w:tc>
          <w:tcPr>
            <w:tcW w:w="5977" w:type="dxa"/>
          </w:tcPr>
          <w:p w14:paraId="38A259C9" w14:textId="0EBEF886" w:rsidR="005A345B" w:rsidRDefault="005A345B" w:rsidP="005A345B">
            <w:pPr>
              <w:jc w:val="right"/>
              <w:rPr>
                <w:rFonts w:ascii="Calibri" w:hAnsi="Calibri" w:cs="Calibri"/>
                <w:sz w:val="20"/>
                <w:szCs w:val="20"/>
              </w:rPr>
            </w:pPr>
            <w:r>
              <w:rPr>
                <w:rFonts w:ascii="Calibri" w:hAnsi="Calibri" w:cs="Calibri"/>
                <w:sz w:val="20"/>
                <w:szCs w:val="20"/>
              </w:rPr>
              <w:t>October 2022 – August 2025</w:t>
            </w:r>
          </w:p>
        </w:tc>
      </w:tr>
      <w:tr w:rsidR="005A345B" w14:paraId="79EAA0D2" w14:textId="77777777" w:rsidTr="00112363">
        <w:trPr>
          <w:trHeight w:val="213"/>
        </w:trPr>
        <w:tc>
          <w:tcPr>
            <w:tcW w:w="10485" w:type="dxa"/>
            <w:gridSpan w:val="2"/>
          </w:tcPr>
          <w:p w14:paraId="0939652A" w14:textId="580A0DE1" w:rsidR="005A345B" w:rsidRPr="005A345B" w:rsidRDefault="005A345B" w:rsidP="005A345B">
            <w:pPr>
              <w:jc w:val="both"/>
              <w:rPr>
                <w:rFonts w:ascii="Calibri" w:hAnsi="Calibri" w:cs="Calibri"/>
                <w:sz w:val="20"/>
                <w:szCs w:val="20"/>
              </w:rPr>
            </w:pPr>
            <w:r>
              <w:rPr>
                <w:rFonts w:ascii="Calibri" w:hAnsi="Calibri" w:cs="Calibri"/>
                <w:b/>
                <w:bCs/>
                <w:sz w:val="20"/>
                <w:szCs w:val="20"/>
              </w:rPr>
              <w:t xml:space="preserve">CGPA: </w:t>
            </w:r>
            <w:r>
              <w:rPr>
                <w:rFonts w:ascii="Calibri" w:hAnsi="Calibri" w:cs="Calibri"/>
                <w:sz w:val="20"/>
                <w:szCs w:val="20"/>
              </w:rPr>
              <w:t>3.62</w:t>
            </w:r>
          </w:p>
        </w:tc>
      </w:tr>
      <w:tr w:rsidR="005A345B" w14:paraId="331EB0E2" w14:textId="77777777" w:rsidTr="00112363">
        <w:trPr>
          <w:trHeight w:val="213"/>
        </w:trPr>
        <w:tc>
          <w:tcPr>
            <w:tcW w:w="10485" w:type="dxa"/>
            <w:gridSpan w:val="2"/>
          </w:tcPr>
          <w:p w14:paraId="1C0CD39B" w14:textId="1A310511" w:rsidR="005A345B" w:rsidRPr="005A345B" w:rsidRDefault="005A345B" w:rsidP="005A345B">
            <w:pPr>
              <w:jc w:val="both"/>
              <w:rPr>
                <w:rFonts w:ascii="Calibri" w:hAnsi="Calibri" w:cs="Calibri"/>
                <w:b/>
                <w:bCs/>
                <w:sz w:val="20"/>
                <w:szCs w:val="20"/>
              </w:rPr>
            </w:pPr>
            <w:r>
              <w:rPr>
                <w:rFonts w:ascii="Calibri" w:hAnsi="Calibri" w:cs="Calibri"/>
                <w:b/>
                <w:bCs/>
                <w:sz w:val="20"/>
                <w:szCs w:val="20"/>
              </w:rPr>
              <w:t xml:space="preserve">Achievements: </w:t>
            </w:r>
            <w:r>
              <w:rPr>
                <w:rFonts w:ascii="Calibri" w:hAnsi="Calibri" w:cs="Calibri"/>
                <w:sz w:val="20"/>
                <w:szCs w:val="20"/>
              </w:rPr>
              <w:t>Dean List Awards (Semester 2- 6)</w:t>
            </w:r>
            <w:r>
              <w:rPr>
                <w:rFonts w:ascii="Calibri" w:hAnsi="Calibri" w:cs="Calibri"/>
                <w:b/>
                <w:bCs/>
                <w:sz w:val="20"/>
                <w:szCs w:val="20"/>
              </w:rPr>
              <w:t xml:space="preserve"> </w:t>
            </w:r>
          </w:p>
        </w:tc>
      </w:tr>
      <w:tr w:rsidR="00375C53" w14:paraId="52B2354C" w14:textId="77777777" w:rsidTr="00112363">
        <w:trPr>
          <w:trHeight w:val="213"/>
        </w:trPr>
        <w:tc>
          <w:tcPr>
            <w:tcW w:w="10485" w:type="dxa"/>
            <w:gridSpan w:val="2"/>
          </w:tcPr>
          <w:p w14:paraId="72376889" w14:textId="10E7FB5E" w:rsidR="00375C53" w:rsidRPr="00375C53" w:rsidRDefault="00375C53" w:rsidP="005A345B">
            <w:pPr>
              <w:jc w:val="both"/>
              <w:rPr>
                <w:rFonts w:ascii="Calibri" w:hAnsi="Calibri" w:cs="Calibri"/>
                <w:sz w:val="20"/>
                <w:szCs w:val="20"/>
              </w:rPr>
            </w:pPr>
            <w:r>
              <w:rPr>
                <w:rFonts w:ascii="Calibri" w:hAnsi="Calibri" w:cs="Calibri"/>
                <w:b/>
                <w:bCs/>
                <w:sz w:val="20"/>
                <w:szCs w:val="20"/>
              </w:rPr>
              <w:t xml:space="preserve">Relevant coursework: </w:t>
            </w:r>
            <w:r w:rsidRPr="00375C53">
              <w:rPr>
                <w:rFonts w:ascii="Calibri" w:hAnsi="Calibri" w:cs="Calibri"/>
                <w:sz w:val="20"/>
                <w:szCs w:val="20"/>
              </w:rPr>
              <w:t>Relevant Coursework: Financial Accounting &amp; Reporting, Management Accounting, Auditing &amp; Assurance, Taxation (Individual &amp; Corporate), Accounting Information Systems (AIS), Financial Management, Strategic Management, Corporate Governance &amp; Ethics, Public Sector Accounting, Company &amp; Business Law, Professional Accounting Practice, Cost Accounting, Financial Statement Analysis, Research Methodology in Accounting, Integrated Case Study, and Digital Accounting Tools (e.g., UBS, SQL).</w:t>
            </w:r>
          </w:p>
        </w:tc>
      </w:tr>
    </w:tbl>
    <w:p w14:paraId="3A3B2E84" w14:textId="77777777" w:rsidR="005A345B" w:rsidRDefault="005A345B" w:rsidP="005A345B">
      <w:pPr>
        <w:spacing w:after="0"/>
        <w:jc w:val="both"/>
        <w:rPr>
          <w:rFonts w:ascii="Calibri" w:hAnsi="Calibri" w:cs="Calibri"/>
          <w:sz w:val="20"/>
          <w:szCs w:val="20"/>
        </w:rPr>
      </w:pPr>
    </w:p>
    <w:tbl>
      <w:tblPr>
        <w:tblStyle w:val="TableGrid"/>
        <w:tblW w:w="10485" w:type="dxa"/>
        <w:tblLook w:val="04A0" w:firstRow="1" w:lastRow="0" w:firstColumn="1" w:lastColumn="0" w:noHBand="0" w:noVBand="1"/>
      </w:tblPr>
      <w:tblGrid>
        <w:gridCol w:w="4508"/>
        <w:gridCol w:w="5977"/>
      </w:tblGrid>
      <w:tr w:rsidR="00375C53" w14:paraId="2829A048" w14:textId="77777777" w:rsidTr="00112363">
        <w:tc>
          <w:tcPr>
            <w:tcW w:w="4508" w:type="dxa"/>
          </w:tcPr>
          <w:p w14:paraId="32720FC0" w14:textId="77777777" w:rsidR="00375C53" w:rsidRPr="005A345B" w:rsidRDefault="00375C53" w:rsidP="00327ACB">
            <w:pPr>
              <w:jc w:val="both"/>
              <w:rPr>
                <w:rFonts w:ascii="Calibri" w:hAnsi="Calibri" w:cs="Calibri"/>
                <w:b/>
                <w:bCs/>
                <w:sz w:val="20"/>
                <w:szCs w:val="20"/>
              </w:rPr>
            </w:pPr>
            <w:r>
              <w:rPr>
                <w:rFonts w:ascii="Calibri" w:hAnsi="Calibri" w:cs="Calibri"/>
                <w:b/>
                <w:bCs/>
                <w:sz w:val="20"/>
                <w:szCs w:val="20"/>
              </w:rPr>
              <w:t xml:space="preserve">Universiti </w:t>
            </w:r>
            <w:proofErr w:type="spellStart"/>
            <w:r>
              <w:rPr>
                <w:rFonts w:ascii="Calibri" w:hAnsi="Calibri" w:cs="Calibri"/>
                <w:b/>
                <w:bCs/>
                <w:sz w:val="20"/>
                <w:szCs w:val="20"/>
              </w:rPr>
              <w:t>Teknologi</w:t>
            </w:r>
            <w:proofErr w:type="spellEnd"/>
            <w:r>
              <w:rPr>
                <w:rFonts w:ascii="Calibri" w:hAnsi="Calibri" w:cs="Calibri"/>
                <w:b/>
                <w:bCs/>
                <w:sz w:val="20"/>
                <w:szCs w:val="20"/>
              </w:rPr>
              <w:t xml:space="preserve"> MARA (UiTM)</w:t>
            </w:r>
          </w:p>
        </w:tc>
        <w:tc>
          <w:tcPr>
            <w:tcW w:w="5977" w:type="dxa"/>
          </w:tcPr>
          <w:p w14:paraId="5CD3106A" w14:textId="7B4384A3" w:rsidR="00375C53" w:rsidRPr="005A345B" w:rsidRDefault="00375C53" w:rsidP="00327ACB">
            <w:pPr>
              <w:jc w:val="right"/>
              <w:rPr>
                <w:rFonts w:ascii="Calibri" w:hAnsi="Calibri" w:cs="Calibri"/>
                <w:b/>
                <w:bCs/>
                <w:sz w:val="20"/>
                <w:szCs w:val="20"/>
              </w:rPr>
            </w:pPr>
            <w:r>
              <w:rPr>
                <w:rFonts w:ascii="Calibri" w:hAnsi="Calibri" w:cs="Calibri"/>
                <w:b/>
                <w:bCs/>
                <w:sz w:val="20"/>
                <w:szCs w:val="20"/>
              </w:rPr>
              <w:t>Jengka, Pahang</w:t>
            </w:r>
          </w:p>
        </w:tc>
      </w:tr>
      <w:tr w:rsidR="00375C53" w14:paraId="5B48D746" w14:textId="77777777" w:rsidTr="00112363">
        <w:tc>
          <w:tcPr>
            <w:tcW w:w="4508" w:type="dxa"/>
          </w:tcPr>
          <w:p w14:paraId="5FF6A19A" w14:textId="1A3A0CD8" w:rsidR="00375C53" w:rsidRPr="005A345B" w:rsidRDefault="00375C53" w:rsidP="00327ACB">
            <w:pPr>
              <w:jc w:val="both"/>
              <w:rPr>
                <w:rFonts w:ascii="Calibri" w:hAnsi="Calibri" w:cs="Calibri"/>
                <w:i/>
                <w:iCs/>
                <w:sz w:val="20"/>
                <w:szCs w:val="20"/>
              </w:rPr>
            </w:pPr>
            <w:r>
              <w:rPr>
                <w:rFonts w:ascii="Calibri" w:hAnsi="Calibri" w:cs="Calibri"/>
                <w:i/>
                <w:iCs/>
                <w:sz w:val="20"/>
                <w:szCs w:val="20"/>
              </w:rPr>
              <w:t>Diploma in Accountancy</w:t>
            </w:r>
          </w:p>
        </w:tc>
        <w:tc>
          <w:tcPr>
            <w:tcW w:w="5977" w:type="dxa"/>
          </w:tcPr>
          <w:p w14:paraId="13A27AAC" w14:textId="058B167C" w:rsidR="00375C53" w:rsidRDefault="00375C53" w:rsidP="00327ACB">
            <w:pPr>
              <w:jc w:val="right"/>
              <w:rPr>
                <w:rFonts w:ascii="Calibri" w:hAnsi="Calibri" w:cs="Calibri"/>
                <w:sz w:val="20"/>
                <w:szCs w:val="20"/>
              </w:rPr>
            </w:pPr>
            <w:r>
              <w:rPr>
                <w:rFonts w:ascii="Calibri" w:hAnsi="Calibri" w:cs="Calibri"/>
                <w:sz w:val="20"/>
                <w:szCs w:val="20"/>
              </w:rPr>
              <w:t xml:space="preserve">July 2019 – February 2022 </w:t>
            </w:r>
          </w:p>
        </w:tc>
      </w:tr>
      <w:tr w:rsidR="00375C53" w14:paraId="46A3C483" w14:textId="77777777" w:rsidTr="00112363">
        <w:trPr>
          <w:trHeight w:val="213"/>
        </w:trPr>
        <w:tc>
          <w:tcPr>
            <w:tcW w:w="10485" w:type="dxa"/>
            <w:gridSpan w:val="2"/>
          </w:tcPr>
          <w:p w14:paraId="14777A84" w14:textId="77777777" w:rsidR="00375C53" w:rsidRPr="005A345B" w:rsidRDefault="00375C53" w:rsidP="00327ACB">
            <w:pPr>
              <w:jc w:val="both"/>
              <w:rPr>
                <w:rFonts w:ascii="Calibri" w:hAnsi="Calibri" w:cs="Calibri"/>
                <w:sz w:val="20"/>
                <w:szCs w:val="20"/>
              </w:rPr>
            </w:pPr>
            <w:r>
              <w:rPr>
                <w:rFonts w:ascii="Calibri" w:hAnsi="Calibri" w:cs="Calibri"/>
                <w:b/>
                <w:bCs/>
                <w:sz w:val="20"/>
                <w:szCs w:val="20"/>
              </w:rPr>
              <w:t xml:space="preserve">CGPA: </w:t>
            </w:r>
            <w:r>
              <w:rPr>
                <w:rFonts w:ascii="Calibri" w:hAnsi="Calibri" w:cs="Calibri"/>
                <w:sz w:val="20"/>
                <w:szCs w:val="20"/>
              </w:rPr>
              <w:t>3.62</w:t>
            </w:r>
          </w:p>
        </w:tc>
      </w:tr>
      <w:tr w:rsidR="00375C53" w14:paraId="6371D540" w14:textId="77777777" w:rsidTr="00112363">
        <w:trPr>
          <w:trHeight w:val="213"/>
        </w:trPr>
        <w:tc>
          <w:tcPr>
            <w:tcW w:w="10485" w:type="dxa"/>
            <w:gridSpan w:val="2"/>
          </w:tcPr>
          <w:p w14:paraId="13B6B607" w14:textId="54DDCA75" w:rsidR="00375C53" w:rsidRPr="005A345B" w:rsidRDefault="00375C53" w:rsidP="00327ACB">
            <w:pPr>
              <w:jc w:val="both"/>
              <w:rPr>
                <w:rFonts w:ascii="Calibri" w:hAnsi="Calibri" w:cs="Calibri"/>
                <w:b/>
                <w:bCs/>
                <w:sz w:val="20"/>
                <w:szCs w:val="20"/>
              </w:rPr>
            </w:pPr>
            <w:r>
              <w:rPr>
                <w:rFonts w:ascii="Calibri" w:hAnsi="Calibri" w:cs="Calibri"/>
                <w:b/>
                <w:bCs/>
                <w:sz w:val="20"/>
                <w:szCs w:val="20"/>
              </w:rPr>
              <w:t xml:space="preserve">Achievements: </w:t>
            </w:r>
            <w:r>
              <w:rPr>
                <w:rFonts w:ascii="Calibri" w:hAnsi="Calibri" w:cs="Calibri"/>
                <w:sz w:val="20"/>
                <w:szCs w:val="20"/>
              </w:rPr>
              <w:t>Vice Chancellor Award</w:t>
            </w:r>
            <w:r>
              <w:rPr>
                <w:rFonts w:ascii="Calibri" w:hAnsi="Calibri" w:cs="Calibri"/>
                <w:b/>
                <w:bCs/>
                <w:sz w:val="20"/>
                <w:szCs w:val="20"/>
              </w:rPr>
              <w:t xml:space="preserve"> </w:t>
            </w:r>
          </w:p>
        </w:tc>
      </w:tr>
      <w:tr w:rsidR="00375C53" w14:paraId="53B22A97" w14:textId="77777777" w:rsidTr="00112363">
        <w:trPr>
          <w:trHeight w:val="213"/>
        </w:trPr>
        <w:tc>
          <w:tcPr>
            <w:tcW w:w="10485" w:type="dxa"/>
            <w:gridSpan w:val="2"/>
          </w:tcPr>
          <w:p w14:paraId="210EE69F" w14:textId="4E2F5D8F" w:rsidR="00375C53" w:rsidRPr="00375C53" w:rsidRDefault="00375C53" w:rsidP="00327ACB">
            <w:pPr>
              <w:jc w:val="both"/>
              <w:rPr>
                <w:rFonts w:ascii="Calibri" w:hAnsi="Calibri" w:cs="Calibri"/>
                <w:sz w:val="20"/>
                <w:szCs w:val="20"/>
              </w:rPr>
            </w:pPr>
            <w:r>
              <w:rPr>
                <w:rFonts w:ascii="Calibri" w:hAnsi="Calibri" w:cs="Calibri"/>
                <w:b/>
                <w:bCs/>
                <w:sz w:val="20"/>
                <w:szCs w:val="20"/>
              </w:rPr>
              <w:t xml:space="preserve">Relevant coursework: </w:t>
            </w:r>
            <w:r w:rsidRPr="00375C53">
              <w:rPr>
                <w:rFonts w:ascii="Calibri" w:hAnsi="Calibri" w:cs="Calibri"/>
                <w:sz w:val="20"/>
                <w:szCs w:val="20"/>
              </w:rPr>
              <w:t>Financial Accounting, Management Accounting, Introduction to Business, Microeconomics, Macroeconomics, Business Mathematics, Commercial Law, Cost Accounting, Auditing Principles, Taxation, Financial Management, Business Communication, Statistics for Business, Computer Applications in Accounting (UBS), and Entrepreneurship.</w:t>
            </w:r>
          </w:p>
        </w:tc>
      </w:tr>
    </w:tbl>
    <w:p w14:paraId="54E03B71" w14:textId="77777777" w:rsidR="00375C53" w:rsidRDefault="00375C53" w:rsidP="005A345B">
      <w:pPr>
        <w:spacing w:after="0"/>
        <w:jc w:val="both"/>
        <w:rPr>
          <w:rFonts w:ascii="Calibri" w:hAnsi="Calibri" w:cs="Calibri"/>
          <w:sz w:val="20"/>
          <w:szCs w:val="20"/>
        </w:rPr>
      </w:pPr>
    </w:p>
    <w:p w14:paraId="3A031BE4" w14:textId="6DCD8585" w:rsidR="00375C53" w:rsidRDefault="00375C53" w:rsidP="005A345B">
      <w:pPr>
        <w:pBdr>
          <w:bottom w:val="single" w:sz="6" w:space="1" w:color="auto"/>
        </w:pBdr>
        <w:spacing w:after="0"/>
        <w:jc w:val="both"/>
        <w:rPr>
          <w:rFonts w:ascii="Calibri" w:hAnsi="Calibri" w:cs="Calibri"/>
          <w:b/>
          <w:bCs/>
        </w:rPr>
      </w:pPr>
      <w:r w:rsidRPr="00375C53">
        <w:rPr>
          <w:rFonts w:ascii="Calibri" w:hAnsi="Calibri" w:cs="Calibri"/>
          <w:b/>
          <w:bCs/>
        </w:rPr>
        <w:t>WORK EXPERIENCES</w:t>
      </w:r>
    </w:p>
    <w:tbl>
      <w:tblPr>
        <w:tblStyle w:val="TableGrid"/>
        <w:tblW w:w="10485" w:type="dxa"/>
        <w:tblLook w:val="04A0" w:firstRow="1" w:lastRow="0" w:firstColumn="1" w:lastColumn="0" w:noHBand="0" w:noVBand="1"/>
      </w:tblPr>
      <w:tblGrid>
        <w:gridCol w:w="4508"/>
        <w:gridCol w:w="5977"/>
      </w:tblGrid>
      <w:tr w:rsidR="00D66533" w14:paraId="7DF906F0" w14:textId="77777777" w:rsidTr="00112363">
        <w:tc>
          <w:tcPr>
            <w:tcW w:w="4508" w:type="dxa"/>
          </w:tcPr>
          <w:p w14:paraId="608DD178" w14:textId="3810F586" w:rsidR="00D66533" w:rsidRPr="005A345B" w:rsidRDefault="00D66533" w:rsidP="00327ACB">
            <w:pPr>
              <w:jc w:val="both"/>
              <w:rPr>
                <w:rFonts w:ascii="Calibri" w:hAnsi="Calibri" w:cs="Calibri"/>
                <w:b/>
                <w:bCs/>
                <w:sz w:val="20"/>
                <w:szCs w:val="20"/>
              </w:rPr>
            </w:pPr>
            <w:r>
              <w:rPr>
                <w:rFonts w:ascii="Calibri" w:hAnsi="Calibri" w:cs="Calibri"/>
                <w:b/>
                <w:bCs/>
                <w:sz w:val="20"/>
                <w:szCs w:val="20"/>
              </w:rPr>
              <w:t>Ernst &amp; Young (EY)</w:t>
            </w:r>
          </w:p>
        </w:tc>
        <w:tc>
          <w:tcPr>
            <w:tcW w:w="5977" w:type="dxa"/>
          </w:tcPr>
          <w:p w14:paraId="3BA9D910" w14:textId="5B4776DF" w:rsidR="00D66533" w:rsidRPr="005A345B" w:rsidRDefault="00D66533" w:rsidP="00327ACB">
            <w:pPr>
              <w:jc w:val="right"/>
              <w:rPr>
                <w:rFonts w:ascii="Calibri" w:hAnsi="Calibri" w:cs="Calibri"/>
                <w:b/>
                <w:bCs/>
                <w:sz w:val="20"/>
                <w:szCs w:val="20"/>
              </w:rPr>
            </w:pPr>
            <w:r>
              <w:rPr>
                <w:rFonts w:ascii="Calibri" w:hAnsi="Calibri" w:cs="Calibri"/>
                <w:b/>
                <w:bCs/>
                <w:sz w:val="20"/>
                <w:szCs w:val="20"/>
              </w:rPr>
              <w:t>Kuala Lumpur</w:t>
            </w:r>
          </w:p>
        </w:tc>
      </w:tr>
      <w:tr w:rsidR="00D66533" w14:paraId="6247A5A0" w14:textId="77777777" w:rsidTr="00112363">
        <w:tc>
          <w:tcPr>
            <w:tcW w:w="4508" w:type="dxa"/>
          </w:tcPr>
          <w:p w14:paraId="558C1401" w14:textId="19470DB8" w:rsidR="00D66533" w:rsidRPr="005A345B" w:rsidRDefault="00D66533" w:rsidP="00327ACB">
            <w:pPr>
              <w:jc w:val="both"/>
              <w:rPr>
                <w:rFonts w:ascii="Calibri" w:hAnsi="Calibri" w:cs="Calibri"/>
                <w:i/>
                <w:iCs/>
                <w:sz w:val="20"/>
                <w:szCs w:val="20"/>
              </w:rPr>
            </w:pPr>
            <w:r>
              <w:rPr>
                <w:rFonts w:ascii="Calibri" w:hAnsi="Calibri" w:cs="Calibri"/>
                <w:i/>
                <w:iCs/>
                <w:sz w:val="20"/>
                <w:szCs w:val="20"/>
              </w:rPr>
              <w:t>Audit Intern (HPI department)</w:t>
            </w:r>
          </w:p>
        </w:tc>
        <w:tc>
          <w:tcPr>
            <w:tcW w:w="5977" w:type="dxa"/>
          </w:tcPr>
          <w:p w14:paraId="79E85D13" w14:textId="15AC667D" w:rsidR="00D66533" w:rsidRDefault="00D66533" w:rsidP="00327ACB">
            <w:pPr>
              <w:jc w:val="right"/>
              <w:rPr>
                <w:rFonts w:ascii="Calibri" w:hAnsi="Calibri" w:cs="Calibri"/>
                <w:sz w:val="20"/>
                <w:szCs w:val="20"/>
              </w:rPr>
            </w:pPr>
            <w:r>
              <w:rPr>
                <w:rFonts w:ascii="Calibri" w:hAnsi="Calibri" w:cs="Calibri"/>
                <w:sz w:val="20"/>
                <w:szCs w:val="20"/>
              </w:rPr>
              <w:t>March 2025 – August 2025</w:t>
            </w:r>
          </w:p>
        </w:tc>
      </w:tr>
      <w:tr w:rsidR="00D66533" w14:paraId="64C33A5C" w14:textId="77777777" w:rsidTr="00112363">
        <w:trPr>
          <w:trHeight w:val="213"/>
        </w:trPr>
        <w:tc>
          <w:tcPr>
            <w:tcW w:w="10485" w:type="dxa"/>
            <w:gridSpan w:val="2"/>
          </w:tcPr>
          <w:p w14:paraId="2475F8AF" w14:textId="6C6D32A2" w:rsidR="00D66533" w:rsidRPr="00D66533" w:rsidRDefault="00D66533" w:rsidP="00D66533">
            <w:pPr>
              <w:pStyle w:val="ListParagraph"/>
              <w:numPr>
                <w:ilvl w:val="0"/>
                <w:numId w:val="1"/>
              </w:numPr>
              <w:jc w:val="both"/>
              <w:rPr>
                <w:rFonts w:ascii="Calibri" w:hAnsi="Calibri" w:cs="Calibri"/>
                <w:sz w:val="20"/>
                <w:szCs w:val="20"/>
              </w:rPr>
            </w:pPr>
            <w:r w:rsidRPr="00D66533">
              <w:rPr>
                <w:rFonts w:ascii="Calibri" w:hAnsi="Calibri" w:cs="Calibri"/>
                <w:sz w:val="20"/>
                <w:szCs w:val="20"/>
              </w:rPr>
              <w:t>Supported audits for clients across industries, including Abbott, SEGi Education Group, and Gold Coin, covering operations in Malaysia, Singapore, New Zealand, and Australia.</w:t>
            </w:r>
          </w:p>
          <w:p w14:paraId="0132571C" w14:textId="325641CE" w:rsidR="00D66533" w:rsidRPr="00D66533" w:rsidRDefault="00D66533" w:rsidP="00D66533">
            <w:pPr>
              <w:pStyle w:val="ListParagraph"/>
              <w:numPr>
                <w:ilvl w:val="0"/>
                <w:numId w:val="1"/>
              </w:numPr>
              <w:jc w:val="both"/>
              <w:rPr>
                <w:rFonts w:ascii="Calibri" w:hAnsi="Calibri" w:cs="Calibri"/>
                <w:sz w:val="20"/>
                <w:szCs w:val="20"/>
              </w:rPr>
            </w:pPr>
            <w:r w:rsidRPr="00D66533">
              <w:rPr>
                <w:rFonts w:ascii="Calibri" w:hAnsi="Calibri" w:cs="Calibri"/>
                <w:sz w:val="20"/>
                <w:szCs w:val="20"/>
              </w:rPr>
              <w:t>For Abbott (Lab, Medical, Manufacturing entities), performed vouching for trade receivables, payables, admin expenses, and GST workings; conducted cut-off testing and search for unrecorded liabilities (SURL).</w:t>
            </w:r>
          </w:p>
          <w:p w14:paraId="77F69BBB" w14:textId="7EDA252C" w:rsidR="00D66533" w:rsidRPr="00D66533" w:rsidRDefault="00D66533" w:rsidP="00D66533">
            <w:pPr>
              <w:pStyle w:val="ListParagraph"/>
              <w:numPr>
                <w:ilvl w:val="0"/>
                <w:numId w:val="1"/>
              </w:numPr>
              <w:jc w:val="both"/>
              <w:rPr>
                <w:rFonts w:ascii="Calibri" w:hAnsi="Calibri" w:cs="Calibri"/>
                <w:sz w:val="20"/>
                <w:szCs w:val="20"/>
              </w:rPr>
            </w:pPr>
            <w:r w:rsidRPr="00D66533">
              <w:rPr>
                <w:rFonts w:ascii="Calibri" w:hAnsi="Calibri" w:cs="Calibri"/>
                <w:sz w:val="20"/>
                <w:szCs w:val="20"/>
              </w:rPr>
              <w:t>Communicated directly with Abbott's RTR team to obtain supporting documents and follow up on outstanding audit requests.</w:t>
            </w:r>
          </w:p>
          <w:p w14:paraId="74D676E6" w14:textId="75F1D009" w:rsidR="00D66533" w:rsidRPr="00D66533" w:rsidRDefault="00D66533" w:rsidP="00D66533">
            <w:pPr>
              <w:pStyle w:val="ListParagraph"/>
              <w:numPr>
                <w:ilvl w:val="0"/>
                <w:numId w:val="1"/>
              </w:numPr>
              <w:jc w:val="both"/>
              <w:rPr>
                <w:rFonts w:ascii="Calibri" w:hAnsi="Calibri" w:cs="Calibri"/>
                <w:sz w:val="20"/>
                <w:szCs w:val="20"/>
              </w:rPr>
            </w:pPr>
            <w:r w:rsidRPr="00D66533">
              <w:rPr>
                <w:rFonts w:ascii="Calibri" w:hAnsi="Calibri" w:cs="Calibri"/>
                <w:sz w:val="20"/>
                <w:szCs w:val="20"/>
              </w:rPr>
              <w:t>Worked on inventory procedures, such as Net Realizable Value (NRV) testing, goods-in-transit vouching, and bucket testing for selected samples using EY audit templates.</w:t>
            </w:r>
          </w:p>
          <w:p w14:paraId="20BE3A3B" w14:textId="0ECDF78E" w:rsidR="00D66533" w:rsidRPr="00D66533" w:rsidRDefault="00D66533" w:rsidP="00D66533">
            <w:pPr>
              <w:pStyle w:val="ListParagraph"/>
              <w:numPr>
                <w:ilvl w:val="0"/>
                <w:numId w:val="1"/>
              </w:numPr>
              <w:jc w:val="both"/>
              <w:rPr>
                <w:rFonts w:ascii="Calibri" w:hAnsi="Calibri" w:cs="Calibri"/>
                <w:sz w:val="20"/>
                <w:szCs w:val="20"/>
              </w:rPr>
            </w:pPr>
            <w:r w:rsidRPr="00D66533">
              <w:rPr>
                <w:rFonts w:ascii="Calibri" w:hAnsi="Calibri" w:cs="Calibri"/>
                <w:sz w:val="20"/>
                <w:szCs w:val="20"/>
              </w:rPr>
              <w:t>Assisted in preparing Audit Working Papers (AWPs) for SEGi, including risk assessments, gearing ratio calculations, and cross-referencing notes to financial statements.</w:t>
            </w:r>
          </w:p>
          <w:p w14:paraId="13896757" w14:textId="56AF0E79" w:rsidR="00D66533" w:rsidRPr="00D66533" w:rsidRDefault="00D66533" w:rsidP="00D66533">
            <w:pPr>
              <w:pStyle w:val="ListParagraph"/>
              <w:numPr>
                <w:ilvl w:val="0"/>
                <w:numId w:val="1"/>
              </w:numPr>
              <w:jc w:val="both"/>
              <w:rPr>
                <w:rFonts w:ascii="Calibri" w:hAnsi="Calibri" w:cs="Calibri"/>
                <w:sz w:val="20"/>
                <w:szCs w:val="20"/>
              </w:rPr>
            </w:pPr>
            <w:r w:rsidRPr="00D66533">
              <w:rPr>
                <w:rFonts w:ascii="Calibri" w:hAnsi="Calibri" w:cs="Calibri"/>
                <w:sz w:val="20"/>
                <w:szCs w:val="20"/>
              </w:rPr>
              <w:t>Involved in Gold Coin audit by supporting journal entry testing and note referencing in financial statements.</w:t>
            </w:r>
          </w:p>
          <w:p w14:paraId="69D137DB" w14:textId="51F544B4" w:rsidR="00D66533" w:rsidRPr="00D66533" w:rsidRDefault="00D66533" w:rsidP="00D66533">
            <w:pPr>
              <w:pStyle w:val="ListParagraph"/>
              <w:numPr>
                <w:ilvl w:val="0"/>
                <w:numId w:val="1"/>
              </w:numPr>
              <w:jc w:val="both"/>
              <w:rPr>
                <w:rFonts w:ascii="Calibri" w:hAnsi="Calibri" w:cs="Calibri"/>
                <w:sz w:val="20"/>
                <w:szCs w:val="20"/>
              </w:rPr>
            </w:pPr>
            <w:r w:rsidRPr="00D66533">
              <w:rPr>
                <w:rFonts w:ascii="Calibri" w:hAnsi="Calibri" w:cs="Calibri"/>
                <w:sz w:val="20"/>
                <w:szCs w:val="20"/>
              </w:rPr>
              <w:t>Participated in walkthroughs and audit control testing for key financial cycles (cash, receivables, procurement) and documented internal processes in standardized templates.</w:t>
            </w:r>
          </w:p>
          <w:p w14:paraId="573EF9DA" w14:textId="5A466006" w:rsidR="00D66533" w:rsidRPr="00D66533" w:rsidRDefault="00D66533" w:rsidP="00D66533">
            <w:pPr>
              <w:pStyle w:val="ListParagraph"/>
              <w:numPr>
                <w:ilvl w:val="0"/>
                <w:numId w:val="1"/>
              </w:numPr>
              <w:jc w:val="both"/>
              <w:rPr>
                <w:rFonts w:ascii="Calibri" w:hAnsi="Calibri" w:cs="Calibri"/>
                <w:sz w:val="20"/>
                <w:szCs w:val="20"/>
              </w:rPr>
            </w:pPr>
            <w:r w:rsidRPr="00D66533">
              <w:rPr>
                <w:rFonts w:ascii="Calibri" w:hAnsi="Calibri" w:cs="Calibri"/>
                <w:sz w:val="20"/>
                <w:szCs w:val="20"/>
              </w:rPr>
              <w:t>Managed audit trackers and documentation on EY Canvas and Helix platforms; ensured timely completion of audit deliverables.</w:t>
            </w:r>
          </w:p>
          <w:p w14:paraId="32A7A720" w14:textId="26041263" w:rsidR="00D66533" w:rsidRPr="00D66533" w:rsidRDefault="00D66533" w:rsidP="00D66533">
            <w:pPr>
              <w:pStyle w:val="ListParagraph"/>
              <w:numPr>
                <w:ilvl w:val="0"/>
                <w:numId w:val="1"/>
              </w:numPr>
              <w:jc w:val="both"/>
              <w:rPr>
                <w:rFonts w:ascii="Calibri" w:hAnsi="Calibri" w:cs="Calibri"/>
                <w:sz w:val="20"/>
                <w:szCs w:val="20"/>
              </w:rPr>
            </w:pPr>
            <w:r w:rsidRPr="00D66533">
              <w:rPr>
                <w:rFonts w:ascii="Calibri" w:hAnsi="Calibri" w:cs="Calibri"/>
                <w:sz w:val="20"/>
                <w:szCs w:val="20"/>
              </w:rPr>
              <w:t>Developed practical skills in prioritizing high-volume workload, coordinating with teams and clients, and maintaining audit quality under deadlines.</w:t>
            </w:r>
          </w:p>
        </w:tc>
      </w:tr>
    </w:tbl>
    <w:p w14:paraId="56ADFC2C" w14:textId="77777777" w:rsidR="00375C53" w:rsidRDefault="00375C53" w:rsidP="005A345B">
      <w:pPr>
        <w:spacing w:after="0"/>
        <w:jc w:val="both"/>
        <w:rPr>
          <w:rFonts w:ascii="Calibri" w:hAnsi="Calibri" w:cs="Calibri"/>
        </w:rPr>
      </w:pPr>
    </w:p>
    <w:p w14:paraId="057A0C4E" w14:textId="77777777" w:rsidR="004C26F4" w:rsidRDefault="004C26F4" w:rsidP="005A345B">
      <w:pPr>
        <w:spacing w:after="0"/>
        <w:jc w:val="both"/>
        <w:rPr>
          <w:rFonts w:ascii="Calibri" w:hAnsi="Calibri" w:cs="Calibri"/>
        </w:rPr>
      </w:pPr>
    </w:p>
    <w:p w14:paraId="6CE5262E" w14:textId="77777777" w:rsidR="004C26F4" w:rsidRDefault="004C26F4" w:rsidP="005A345B">
      <w:pPr>
        <w:spacing w:after="0"/>
        <w:jc w:val="both"/>
        <w:rPr>
          <w:rFonts w:ascii="Calibri" w:hAnsi="Calibri" w:cs="Calibri"/>
        </w:rPr>
      </w:pPr>
    </w:p>
    <w:p w14:paraId="6BD31168" w14:textId="77777777" w:rsidR="004C26F4" w:rsidRDefault="004C26F4" w:rsidP="005A345B">
      <w:pPr>
        <w:spacing w:after="0"/>
        <w:jc w:val="both"/>
        <w:rPr>
          <w:rFonts w:ascii="Calibri" w:hAnsi="Calibri" w:cs="Calibri"/>
        </w:rPr>
      </w:pPr>
    </w:p>
    <w:p w14:paraId="5E2EACE9" w14:textId="77777777" w:rsidR="004C26F4" w:rsidRDefault="004C26F4" w:rsidP="005A345B">
      <w:pPr>
        <w:spacing w:after="0"/>
        <w:jc w:val="both"/>
        <w:rPr>
          <w:rFonts w:ascii="Calibri" w:hAnsi="Calibri" w:cs="Calibri"/>
        </w:rPr>
      </w:pPr>
    </w:p>
    <w:tbl>
      <w:tblPr>
        <w:tblStyle w:val="TableGrid"/>
        <w:tblW w:w="10485" w:type="dxa"/>
        <w:tblLook w:val="04A0" w:firstRow="1" w:lastRow="0" w:firstColumn="1" w:lastColumn="0" w:noHBand="0" w:noVBand="1"/>
      </w:tblPr>
      <w:tblGrid>
        <w:gridCol w:w="4508"/>
        <w:gridCol w:w="5977"/>
      </w:tblGrid>
      <w:tr w:rsidR="004C26F4" w14:paraId="549018A6" w14:textId="77777777" w:rsidTr="00112363">
        <w:tc>
          <w:tcPr>
            <w:tcW w:w="4508" w:type="dxa"/>
          </w:tcPr>
          <w:p w14:paraId="209ACB4A" w14:textId="3E1B34FE" w:rsidR="004C26F4" w:rsidRPr="005A345B" w:rsidRDefault="004C26F4" w:rsidP="00327ACB">
            <w:pPr>
              <w:jc w:val="both"/>
              <w:rPr>
                <w:rFonts w:ascii="Calibri" w:hAnsi="Calibri" w:cs="Calibri"/>
                <w:b/>
                <w:bCs/>
                <w:sz w:val="20"/>
                <w:szCs w:val="20"/>
              </w:rPr>
            </w:pPr>
            <w:proofErr w:type="spellStart"/>
            <w:r>
              <w:rPr>
                <w:rFonts w:ascii="Calibri" w:hAnsi="Calibri" w:cs="Calibri"/>
                <w:b/>
                <w:bCs/>
                <w:sz w:val="20"/>
                <w:szCs w:val="20"/>
              </w:rPr>
              <w:lastRenderedPageBreak/>
              <w:t>Baazar@Seven</w:t>
            </w:r>
            <w:proofErr w:type="spellEnd"/>
          </w:p>
        </w:tc>
        <w:tc>
          <w:tcPr>
            <w:tcW w:w="5977" w:type="dxa"/>
          </w:tcPr>
          <w:p w14:paraId="6D75A036" w14:textId="0A626DE2" w:rsidR="004C26F4" w:rsidRPr="005A345B" w:rsidRDefault="004C26F4" w:rsidP="00327ACB">
            <w:pPr>
              <w:jc w:val="right"/>
              <w:rPr>
                <w:rFonts w:ascii="Calibri" w:hAnsi="Calibri" w:cs="Calibri"/>
                <w:b/>
                <w:bCs/>
                <w:sz w:val="20"/>
                <w:szCs w:val="20"/>
              </w:rPr>
            </w:pPr>
            <w:r>
              <w:rPr>
                <w:rFonts w:ascii="Calibri" w:hAnsi="Calibri" w:cs="Calibri"/>
                <w:b/>
                <w:bCs/>
                <w:sz w:val="20"/>
                <w:szCs w:val="20"/>
              </w:rPr>
              <w:t>Bandar Baru Bangi</w:t>
            </w:r>
          </w:p>
        </w:tc>
      </w:tr>
      <w:tr w:rsidR="004C26F4" w14:paraId="14F4783F" w14:textId="77777777" w:rsidTr="00112363">
        <w:tc>
          <w:tcPr>
            <w:tcW w:w="4508" w:type="dxa"/>
          </w:tcPr>
          <w:p w14:paraId="370E7AD6" w14:textId="69BFF65F" w:rsidR="004C26F4" w:rsidRPr="005A345B" w:rsidRDefault="004C26F4" w:rsidP="00327ACB">
            <w:pPr>
              <w:jc w:val="both"/>
              <w:rPr>
                <w:rFonts w:ascii="Calibri" w:hAnsi="Calibri" w:cs="Calibri"/>
                <w:i/>
                <w:iCs/>
                <w:sz w:val="20"/>
                <w:szCs w:val="20"/>
              </w:rPr>
            </w:pPr>
            <w:r>
              <w:rPr>
                <w:rFonts w:ascii="Calibri" w:hAnsi="Calibri" w:cs="Calibri"/>
                <w:i/>
                <w:iCs/>
                <w:sz w:val="20"/>
                <w:szCs w:val="20"/>
              </w:rPr>
              <w:t>Sales Assistant</w:t>
            </w:r>
          </w:p>
        </w:tc>
        <w:tc>
          <w:tcPr>
            <w:tcW w:w="5977" w:type="dxa"/>
          </w:tcPr>
          <w:p w14:paraId="418B381D" w14:textId="0B0BB647" w:rsidR="004C26F4" w:rsidRDefault="004C26F4" w:rsidP="00327ACB">
            <w:pPr>
              <w:jc w:val="right"/>
              <w:rPr>
                <w:rFonts w:ascii="Calibri" w:hAnsi="Calibri" w:cs="Calibri"/>
                <w:sz w:val="20"/>
                <w:szCs w:val="20"/>
              </w:rPr>
            </w:pPr>
            <w:r>
              <w:rPr>
                <w:rFonts w:ascii="Calibri" w:hAnsi="Calibri" w:cs="Calibri"/>
                <w:sz w:val="20"/>
                <w:szCs w:val="20"/>
              </w:rPr>
              <w:t>February 2019 – April 2019</w:t>
            </w:r>
          </w:p>
        </w:tc>
      </w:tr>
      <w:tr w:rsidR="004C26F4" w14:paraId="68A17824" w14:textId="77777777" w:rsidTr="00112363">
        <w:trPr>
          <w:trHeight w:val="213"/>
        </w:trPr>
        <w:tc>
          <w:tcPr>
            <w:tcW w:w="10485" w:type="dxa"/>
            <w:gridSpan w:val="2"/>
          </w:tcPr>
          <w:p w14:paraId="55C826C4" w14:textId="77777777" w:rsidR="004C26F4" w:rsidRDefault="004C26F4" w:rsidP="004C26F4">
            <w:pPr>
              <w:pStyle w:val="ListParagraph"/>
              <w:numPr>
                <w:ilvl w:val="0"/>
                <w:numId w:val="3"/>
              </w:numPr>
              <w:jc w:val="both"/>
              <w:rPr>
                <w:rFonts w:ascii="Calibri" w:hAnsi="Calibri" w:cs="Calibri"/>
                <w:sz w:val="20"/>
                <w:szCs w:val="20"/>
              </w:rPr>
            </w:pPr>
            <w:r w:rsidRPr="004C26F4">
              <w:rPr>
                <w:rFonts w:ascii="Calibri" w:hAnsi="Calibri" w:cs="Calibri"/>
                <w:sz w:val="20"/>
                <w:szCs w:val="20"/>
              </w:rPr>
              <w:t xml:space="preserve">Interacted with customers, negotiated best prices, and addressed inquiries. </w:t>
            </w:r>
          </w:p>
          <w:p w14:paraId="39D7B716" w14:textId="77777777" w:rsidR="004C26F4" w:rsidRDefault="004C26F4" w:rsidP="004C26F4">
            <w:pPr>
              <w:pStyle w:val="ListParagraph"/>
              <w:numPr>
                <w:ilvl w:val="0"/>
                <w:numId w:val="3"/>
              </w:numPr>
              <w:jc w:val="both"/>
              <w:rPr>
                <w:rFonts w:ascii="Calibri" w:hAnsi="Calibri" w:cs="Calibri"/>
                <w:sz w:val="20"/>
                <w:szCs w:val="20"/>
              </w:rPr>
            </w:pPr>
            <w:r w:rsidRPr="004C26F4">
              <w:rPr>
                <w:rFonts w:ascii="Calibri" w:hAnsi="Calibri" w:cs="Calibri"/>
                <w:sz w:val="20"/>
                <w:szCs w:val="20"/>
              </w:rPr>
              <w:t xml:space="preserve">Promoted products, upsold items, and consistently achieved daily sales targets. </w:t>
            </w:r>
          </w:p>
          <w:p w14:paraId="09CB6B06" w14:textId="77777777" w:rsidR="004C26F4" w:rsidRDefault="004C26F4" w:rsidP="004C26F4">
            <w:pPr>
              <w:pStyle w:val="ListParagraph"/>
              <w:numPr>
                <w:ilvl w:val="0"/>
                <w:numId w:val="3"/>
              </w:numPr>
              <w:jc w:val="both"/>
              <w:rPr>
                <w:rFonts w:ascii="Calibri" w:hAnsi="Calibri" w:cs="Calibri"/>
                <w:sz w:val="20"/>
                <w:szCs w:val="20"/>
              </w:rPr>
            </w:pPr>
            <w:r w:rsidRPr="004C26F4">
              <w:rPr>
                <w:rFonts w:ascii="Calibri" w:hAnsi="Calibri" w:cs="Calibri"/>
                <w:sz w:val="20"/>
                <w:szCs w:val="20"/>
              </w:rPr>
              <w:t xml:space="preserve">Managed and recorded transactions, handled payments, balanced the cash register, and transferred daily cash to the business owner’s bank account at the end of each shift. </w:t>
            </w:r>
          </w:p>
          <w:p w14:paraId="2526F1DD" w14:textId="77777777" w:rsidR="004C26F4" w:rsidRDefault="004C26F4" w:rsidP="004C26F4">
            <w:pPr>
              <w:pStyle w:val="ListParagraph"/>
              <w:numPr>
                <w:ilvl w:val="0"/>
                <w:numId w:val="3"/>
              </w:numPr>
              <w:jc w:val="both"/>
              <w:rPr>
                <w:rFonts w:ascii="Calibri" w:hAnsi="Calibri" w:cs="Calibri"/>
                <w:sz w:val="20"/>
                <w:szCs w:val="20"/>
              </w:rPr>
            </w:pPr>
            <w:r w:rsidRPr="004C26F4">
              <w:rPr>
                <w:rFonts w:ascii="Calibri" w:hAnsi="Calibri" w:cs="Calibri"/>
                <w:sz w:val="20"/>
                <w:szCs w:val="20"/>
              </w:rPr>
              <w:t xml:space="preserve">Resolved customer complaints by providing effective and timely solutions to ensure satisfaction. </w:t>
            </w:r>
          </w:p>
          <w:p w14:paraId="22A9D6C8" w14:textId="5BD568EB" w:rsidR="004C26F4" w:rsidRPr="004C26F4" w:rsidRDefault="004C26F4" w:rsidP="004C26F4">
            <w:pPr>
              <w:pStyle w:val="ListParagraph"/>
              <w:numPr>
                <w:ilvl w:val="0"/>
                <w:numId w:val="3"/>
              </w:numPr>
              <w:jc w:val="both"/>
              <w:rPr>
                <w:rFonts w:ascii="Calibri" w:hAnsi="Calibri" w:cs="Calibri"/>
                <w:sz w:val="20"/>
                <w:szCs w:val="20"/>
              </w:rPr>
            </w:pPr>
            <w:r w:rsidRPr="004C26F4">
              <w:rPr>
                <w:rFonts w:ascii="Calibri" w:hAnsi="Calibri" w:cs="Calibri"/>
                <w:sz w:val="20"/>
                <w:szCs w:val="20"/>
              </w:rPr>
              <w:t xml:space="preserve">Engaged with a diverse range of customers and coworkers, </w:t>
            </w:r>
            <w:proofErr w:type="gramStart"/>
            <w:r w:rsidRPr="004C26F4">
              <w:rPr>
                <w:rFonts w:ascii="Calibri" w:hAnsi="Calibri" w:cs="Calibri"/>
                <w:sz w:val="20"/>
                <w:szCs w:val="20"/>
              </w:rPr>
              <w:t>maintaining clear and professional communication at all times</w:t>
            </w:r>
            <w:proofErr w:type="gramEnd"/>
            <w:r w:rsidRPr="004C26F4">
              <w:rPr>
                <w:rFonts w:ascii="Calibri" w:hAnsi="Calibri" w:cs="Calibri"/>
                <w:sz w:val="20"/>
                <w:szCs w:val="20"/>
              </w:rPr>
              <w:t>.</w:t>
            </w:r>
          </w:p>
        </w:tc>
      </w:tr>
    </w:tbl>
    <w:p w14:paraId="634D1E93" w14:textId="77777777" w:rsidR="004C26F4" w:rsidRDefault="004C26F4" w:rsidP="005A345B">
      <w:pPr>
        <w:spacing w:after="0"/>
        <w:jc w:val="both"/>
        <w:rPr>
          <w:rFonts w:ascii="Calibri" w:hAnsi="Calibri" w:cs="Calibri"/>
        </w:rPr>
      </w:pPr>
    </w:p>
    <w:p w14:paraId="0459900E" w14:textId="27EAA0B3" w:rsidR="004C26F4" w:rsidRDefault="0064581D" w:rsidP="005A345B">
      <w:pPr>
        <w:pBdr>
          <w:bottom w:val="single" w:sz="6" w:space="1" w:color="auto"/>
        </w:pBdr>
        <w:spacing w:after="0"/>
        <w:jc w:val="both"/>
        <w:rPr>
          <w:rFonts w:ascii="Calibri" w:hAnsi="Calibri" w:cs="Calibri"/>
        </w:rPr>
      </w:pPr>
      <w:r>
        <w:rPr>
          <w:rFonts w:ascii="Calibri" w:hAnsi="Calibri" w:cs="Calibri"/>
          <w:b/>
          <w:bCs/>
        </w:rPr>
        <w:t>REPORT</w:t>
      </w:r>
    </w:p>
    <w:tbl>
      <w:tblPr>
        <w:tblStyle w:val="TableGrid"/>
        <w:tblW w:w="10485" w:type="dxa"/>
        <w:tblLook w:val="04A0" w:firstRow="1" w:lastRow="0" w:firstColumn="1" w:lastColumn="0" w:noHBand="0" w:noVBand="1"/>
      </w:tblPr>
      <w:tblGrid>
        <w:gridCol w:w="7225"/>
        <w:gridCol w:w="3260"/>
      </w:tblGrid>
      <w:tr w:rsidR="004C26F4" w14:paraId="251C46E8" w14:textId="77777777" w:rsidTr="00112363">
        <w:tc>
          <w:tcPr>
            <w:tcW w:w="7225" w:type="dxa"/>
          </w:tcPr>
          <w:p w14:paraId="14700DD8" w14:textId="45AEFAD1" w:rsidR="004C26F4" w:rsidRPr="005A345B" w:rsidRDefault="004C26F4" w:rsidP="00327ACB">
            <w:pPr>
              <w:jc w:val="both"/>
              <w:rPr>
                <w:rFonts w:ascii="Calibri" w:hAnsi="Calibri" w:cs="Calibri"/>
                <w:b/>
                <w:bCs/>
                <w:sz w:val="20"/>
                <w:szCs w:val="20"/>
              </w:rPr>
            </w:pPr>
            <w:r w:rsidRPr="004C26F4">
              <w:rPr>
                <w:rFonts w:ascii="Calibri" w:hAnsi="Calibri" w:cs="Calibri"/>
                <w:b/>
                <w:bCs/>
                <w:sz w:val="20"/>
                <w:szCs w:val="20"/>
              </w:rPr>
              <w:t>Field Research Report – “Do Auditors’ Roles Significantly Change with Emerging AI Technology?”</w:t>
            </w:r>
          </w:p>
        </w:tc>
        <w:tc>
          <w:tcPr>
            <w:tcW w:w="3260" w:type="dxa"/>
          </w:tcPr>
          <w:p w14:paraId="29CFD49D" w14:textId="06191AA6" w:rsidR="004C26F4" w:rsidRPr="005A345B" w:rsidRDefault="004C26F4" w:rsidP="00327ACB">
            <w:pPr>
              <w:jc w:val="right"/>
              <w:rPr>
                <w:rFonts w:ascii="Calibri" w:hAnsi="Calibri" w:cs="Calibri"/>
                <w:b/>
                <w:bCs/>
                <w:sz w:val="20"/>
                <w:szCs w:val="20"/>
              </w:rPr>
            </w:pPr>
            <w:r>
              <w:rPr>
                <w:rFonts w:ascii="Calibri" w:hAnsi="Calibri" w:cs="Calibri"/>
                <w:b/>
                <w:bCs/>
                <w:sz w:val="20"/>
                <w:szCs w:val="20"/>
              </w:rPr>
              <w:t>March 2025 – August 2025</w:t>
            </w:r>
          </w:p>
        </w:tc>
      </w:tr>
      <w:tr w:rsidR="004C26F4" w14:paraId="7F1117E2" w14:textId="77777777" w:rsidTr="00112363">
        <w:trPr>
          <w:trHeight w:val="213"/>
        </w:trPr>
        <w:tc>
          <w:tcPr>
            <w:tcW w:w="10485" w:type="dxa"/>
            <w:gridSpan w:val="2"/>
          </w:tcPr>
          <w:p w14:paraId="38B9E6AC" w14:textId="4851AED0" w:rsidR="0064581D" w:rsidRPr="0064581D" w:rsidRDefault="0064581D" w:rsidP="0064581D">
            <w:pPr>
              <w:pStyle w:val="ListParagraph"/>
              <w:numPr>
                <w:ilvl w:val="0"/>
                <w:numId w:val="4"/>
              </w:numPr>
              <w:jc w:val="both"/>
              <w:rPr>
                <w:rFonts w:ascii="Calibri" w:hAnsi="Calibri" w:cs="Calibri"/>
                <w:sz w:val="20"/>
                <w:szCs w:val="20"/>
              </w:rPr>
            </w:pPr>
            <w:r w:rsidRPr="0064581D">
              <w:rPr>
                <w:rFonts w:ascii="Calibri" w:hAnsi="Calibri" w:cs="Calibri"/>
                <w:sz w:val="20"/>
                <w:szCs w:val="20"/>
              </w:rPr>
              <w:t>Researched the impact of artificial intelligence on audit roles and practices in Malaysia and globally.</w:t>
            </w:r>
          </w:p>
          <w:p w14:paraId="5ABC262B" w14:textId="4ED31BD1" w:rsidR="004C26F4" w:rsidRPr="0064581D" w:rsidRDefault="0064581D" w:rsidP="0064581D">
            <w:pPr>
              <w:pStyle w:val="ListParagraph"/>
              <w:numPr>
                <w:ilvl w:val="0"/>
                <w:numId w:val="4"/>
              </w:numPr>
              <w:jc w:val="both"/>
              <w:rPr>
                <w:rFonts w:ascii="Calibri" w:hAnsi="Calibri" w:cs="Calibri"/>
                <w:sz w:val="20"/>
                <w:szCs w:val="20"/>
              </w:rPr>
            </w:pPr>
            <w:r w:rsidRPr="0064581D">
              <w:rPr>
                <w:rFonts w:ascii="Calibri" w:hAnsi="Calibri" w:cs="Calibri"/>
                <w:sz w:val="20"/>
                <w:szCs w:val="20"/>
              </w:rPr>
              <w:t>Proposed solutions for ethical AI integration and professional upskilling in the audit industry.</w:t>
            </w:r>
          </w:p>
        </w:tc>
      </w:tr>
    </w:tbl>
    <w:p w14:paraId="06045C0B" w14:textId="77777777" w:rsidR="004C26F4" w:rsidRDefault="004C26F4" w:rsidP="005A345B">
      <w:pPr>
        <w:spacing w:after="0"/>
        <w:jc w:val="both"/>
        <w:rPr>
          <w:rFonts w:ascii="Calibri" w:hAnsi="Calibri" w:cs="Calibri"/>
        </w:rPr>
      </w:pPr>
    </w:p>
    <w:p w14:paraId="488BD3F2" w14:textId="16DD1F5C" w:rsidR="0064581D" w:rsidRDefault="0064581D" w:rsidP="005A345B">
      <w:pPr>
        <w:pBdr>
          <w:bottom w:val="single" w:sz="6" w:space="1" w:color="auto"/>
        </w:pBdr>
        <w:spacing w:after="0"/>
        <w:jc w:val="both"/>
        <w:rPr>
          <w:rFonts w:ascii="Calibri" w:hAnsi="Calibri" w:cs="Calibri"/>
        </w:rPr>
      </w:pPr>
      <w:r>
        <w:rPr>
          <w:rFonts w:ascii="Calibri" w:hAnsi="Calibri" w:cs="Calibri"/>
          <w:b/>
          <w:bCs/>
        </w:rPr>
        <w:t>ACTIVITIES &amp; EXTRACURRICULAR</w:t>
      </w:r>
    </w:p>
    <w:tbl>
      <w:tblPr>
        <w:tblStyle w:val="TableGrid"/>
        <w:tblW w:w="10485" w:type="dxa"/>
        <w:tblLook w:val="04A0" w:firstRow="1" w:lastRow="0" w:firstColumn="1" w:lastColumn="0" w:noHBand="0" w:noVBand="1"/>
      </w:tblPr>
      <w:tblGrid>
        <w:gridCol w:w="5242"/>
        <w:gridCol w:w="1983"/>
        <w:gridCol w:w="3260"/>
      </w:tblGrid>
      <w:tr w:rsidR="0064581D" w14:paraId="459AC0C4" w14:textId="77777777" w:rsidTr="00112363">
        <w:tc>
          <w:tcPr>
            <w:tcW w:w="7225" w:type="dxa"/>
            <w:gridSpan w:val="2"/>
          </w:tcPr>
          <w:p w14:paraId="75C8F966" w14:textId="77671BE9" w:rsidR="0064581D" w:rsidRPr="005A345B" w:rsidRDefault="0064581D" w:rsidP="00327ACB">
            <w:pPr>
              <w:jc w:val="both"/>
              <w:rPr>
                <w:rFonts w:ascii="Calibri" w:hAnsi="Calibri" w:cs="Calibri"/>
                <w:b/>
                <w:bCs/>
                <w:sz w:val="20"/>
                <w:szCs w:val="20"/>
              </w:rPr>
            </w:pPr>
            <w:r w:rsidRPr="0064581D">
              <w:rPr>
                <w:rFonts w:ascii="Calibri" w:hAnsi="Calibri" w:cs="Calibri"/>
                <w:b/>
                <w:bCs/>
                <w:sz w:val="20"/>
                <w:szCs w:val="20"/>
              </w:rPr>
              <w:t>EY HPI Sports Carnival &amp; Intra Games</w:t>
            </w:r>
          </w:p>
        </w:tc>
        <w:tc>
          <w:tcPr>
            <w:tcW w:w="3260" w:type="dxa"/>
          </w:tcPr>
          <w:p w14:paraId="3A14A8C1" w14:textId="5A266C0D" w:rsidR="0064581D" w:rsidRPr="005A345B" w:rsidRDefault="007B1EFA" w:rsidP="00327ACB">
            <w:pPr>
              <w:jc w:val="right"/>
              <w:rPr>
                <w:rFonts w:ascii="Calibri" w:hAnsi="Calibri" w:cs="Calibri"/>
                <w:b/>
                <w:bCs/>
                <w:sz w:val="20"/>
                <w:szCs w:val="20"/>
              </w:rPr>
            </w:pPr>
            <w:r>
              <w:rPr>
                <w:rFonts w:ascii="Calibri" w:hAnsi="Calibri" w:cs="Calibri"/>
                <w:b/>
                <w:bCs/>
                <w:sz w:val="20"/>
                <w:szCs w:val="20"/>
              </w:rPr>
              <w:t>June 2025</w:t>
            </w:r>
          </w:p>
        </w:tc>
      </w:tr>
      <w:tr w:rsidR="0064581D" w14:paraId="0EBEBDAF" w14:textId="77777777" w:rsidTr="00112363">
        <w:trPr>
          <w:trHeight w:val="213"/>
        </w:trPr>
        <w:tc>
          <w:tcPr>
            <w:tcW w:w="10485" w:type="dxa"/>
            <w:gridSpan w:val="3"/>
          </w:tcPr>
          <w:p w14:paraId="0F57304C" w14:textId="77777777" w:rsidR="0064581D" w:rsidRDefault="0064581D" w:rsidP="0064581D">
            <w:pPr>
              <w:pStyle w:val="ListParagraph"/>
              <w:numPr>
                <w:ilvl w:val="0"/>
                <w:numId w:val="4"/>
              </w:numPr>
              <w:jc w:val="both"/>
              <w:rPr>
                <w:rFonts w:ascii="Calibri" w:hAnsi="Calibri" w:cs="Calibri"/>
                <w:sz w:val="20"/>
                <w:szCs w:val="20"/>
              </w:rPr>
            </w:pPr>
            <w:r w:rsidRPr="0064581D">
              <w:rPr>
                <w:rFonts w:ascii="Calibri" w:hAnsi="Calibri" w:cs="Calibri"/>
                <w:sz w:val="20"/>
                <w:szCs w:val="20"/>
              </w:rPr>
              <w:t>Participated in internal EY events (badminton, pickleball, relay</w:t>
            </w:r>
            <w:r>
              <w:rPr>
                <w:rFonts w:ascii="Calibri" w:hAnsi="Calibri" w:cs="Calibri"/>
                <w:sz w:val="20"/>
                <w:szCs w:val="20"/>
              </w:rPr>
              <w:t xml:space="preserve"> 4X400</w:t>
            </w:r>
            <w:r w:rsidRPr="0064581D">
              <w:rPr>
                <w:rFonts w:ascii="Calibri" w:hAnsi="Calibri" w:cs="Calibri"/>
                <w:sz w:val="20"/>
                <w:szCs w:val="20"/>
              </w:rPr>
              <w:t>) strengthening team connection and work-life balance.</w:t>
            </w:r>
          </w:p>
          <w:p w14:paraId="631098B2" w14:textId="1EF5EEBB" w:rsidR="001E406D" w:rsidRPr="001E406D" w:rsidRDefault="001E406D" w:rsidP="001E406D">
            <w:pPr>
              <w:jc w:val="both"/>
              <w:rPr>
                <w:rFonts w:ascii="Calibri" w:hAnsi="Calibri" w:cs="Calibri"/>
                <w:sz w:val="20"/>
                <w:szCs w:val="20"/>
              </w:rPr>
            </w:pPr>
          </w:p>
        </w:tc>
      </w:tr>
      <w:tr w:rsidR="0064581D" w14:paraId="3F304694" w14:textId="77777777" w:rsidTr="00112363">
        <w:trPr>
          <w:trHeight w:val="213"/>
        </w:trPr>
        <w:tc>
          <w:tcPr>
            <w:tcW w:w="5242" w:type="dxa"/>
          </w:tcPr>
          <w:p w14:paraId="1C285C78" w14:textId="13E03215" w:rsidR="0064581D" w:rsidRPr="0064581D" w:rsidRDefault="0064581D" w:rsidP="0064581D">
            <w:pPr>
              <w:jc w:val="both"/>
              <w:rPr>
                <w:rFonts w:ascii="Calibri" w:hAnsi="Calibri" w:cs="Calibri"/>
                <w:b/>
                <w:bCs/>
                <w:sz w:val="20"/>
                <w:szCs w:val="20"/>
              </w:rPr>
            </w:pPr>
            <w:r w:rsidRPr="0064581D">
              <w:rPr>
                <w:rFonts w:ascii="Calibri" w:hAnsi="Calibri" w:cs="Calibri"/>
                <w:b/>
                <w:bCs/>
                <w:sz w:val="20"/>
                <w:szCs w:val="20"/>
              </w:rPr>
              <w:t>SUKSIS (Student Police Volunteer Corps)</w:t>
            </w:r>
          </w:p>
        </w:tc>
        <w:tc>
          <w:tcPr>
            <w:tcW w:w="5243" w:type="dxa"/>
            <w:gridSpan w:val="2"/>
          </w:tcPr>
          <w:p w14:paraId="79F1755C" w14:textId="0EEF132F" w:rsidR="0064581D" w:rsidRPr="0064581D" w:rsidRDefault="0064581D" w:rsidP="0064581D">
            <w:pPr>
              <w:pStyle w:val="ListParagraph"/>
              <w:ind w:left="360"/>
              <w:jc w:val="right"/>
              <w:rPr>
                <w:rFonts w:ascii="Calibri" w:hAnsi="Calibri" w:cs="Calibri"/>
                <w:b/>
                <w:bCs/>
                <w:sz w:val="20"/>
                <w:szCs w:val="20"/>
              </w:rPr>
            </w:pPr>
            <w:r w:rsidRPr="0064581D">
              <w:rPr>
                <w:rFonts w:ascii="Calibri" w:hAnsi="Calibri" w:cs="Calibri"/>
                <w:b/>
                <w:bCs/>
                <w:sz w:val="20"/>
                <w:szCs w:val="20"/>
              </w:rPr>
              <w:t>July 2019 – February 202</w:t>
            </w:r>
            <w:r w:rsidR="001E406D">
              <w:rPr>
                <w:rFonts w:ascii="Calibri" w:hAnsi="Calibri" w:cs="Calibri"/>
                <w:b/>
                <w:bCs/>
                <w:sz w:val="20"/>
                <w:szCs w:val="20"/>
              </w:rPr>
              <w:t>1</w:t>
            </w:r>
          </w:p>
        </w:tc>
      </w:tr>
      <w:tr w:rsidR="001E406D" w14:paraId="28877228" w14:textId="77777777" w:rsidTr="00112363">
        <w:trPr>
          <w:trHeight w:val="213"/>
        </w:trPr>
        <w:tc>
          <w:tcPr>
            <w:tcW w:w="10485" w:type="dxa"/>
            <w:gridSpan w:val="3"/>
          </w:tcPr>
          <w:p w14:paraId="40D2192C" w14:textId="77777777" w:rsidR="001E406D" w:rsidRDefault="001E406D" w:rsidP="001E406D">
            <w:pPr>
              <w:pStyle w:val="ListParagraph"/>
              <w:numPr>
                <w:ilvl w:val="0"/>
                <w:numId w:val="4"/>
              </w:numPr>
              <w:tabs>
                <w:tab w:val="left" w:pos="1739"/>
              </w:tabs>
              <w:rPr>
                <w:rFonts w:ascii="Calibri" w:hAnsi="Calibri" w:cs="Calibri"/>
                <w:sz w:val="20"/>
                <w:szCs w:val="20"/>
              </w:rPr>
            </w:pPr>
            <w:r w:rsidRPr="001E406D">
              <w:rPr>
                <w:rFonts w:ascii="Calibri" w:hAnsi="Calibri" w:cs="Calibri"/>
                <w:sz w:val="20"/>
                <w:szCs w:val="20"/>
              </w:rPr>
              <w:t xml:space="preserve">Appointed as Vice President of SUKSIS throughout Semester 1 to Semester 4 during diploma studies. </w:t>
            </w:r>
          </w:p>
          <w:p w14:paraId="7EC3036C" w14:textId="77777777" w:rsidR="001E406D" w:rsidRDefault="001E406D" w:rsidP="001E406D">
            <w:pPr>
              <w:pStyle w:val="ListParagraph"/>
              <w:numPr>
                <w:ilvl w:val="0"/>
                <w:numId w:val="4"/>
              </w:numPr>
              <w:tabs>
                <w:tab w:val="left" w:pos="1739"/>
              </w:tabs>
              <w:rPr>
                <w:rFonts w:ascii="Calibri" w:hAnsi="Calibri" w:cs="Calibri"/>
                <w:sz w:val="20"/>
                <w:szCs w:val="20"/>
              </w:rPr>
            </w:pPr>
            <w:r w:rsidRPr="001E406D">
              <w:rPr>
                <w:rFonts w:ascii="Calibri" w:hAnsi="Calibri" w:cs="Calibri"/>
                <w:sz w:val="20"/>
                <w:szCs w:val="20"/>
              </w:rPr>
              <w:t xml:space="preserve">Led a team of volunteers by coordinating activities, managing responsibilities, and ensuring effective execution of programs. </w:t>
            </w:r>
          </w:p>
          <w:p w14:paraId="276F2295" w14:textId="77777777" w:rsidR="001E406D" w:rsidRDefault="001E406D" w:rsidP="001E406D">
            <w:pPr>
              <w:pStyle w:val="ListParagraph"/>
              <w:numPr>
                <w:ilvl w:val="0"/>
                <w:numId w:val="4"/>
              </w:numPr>
              <w:tabs>
                <w:tab w:val="left" w:pos="1739"/>
              </w:tabs>
              <w:rPr>
                <w:rFonts w:ascii="Calibri" w:hAnsi="Calibri" w:cs="Calibri"/>
                <w:sz w:val="20"/>
                <w:szCs w:val="20"/>
              </w:rPr>
            </w:pPr>
            <w:r w:rsidRPr="001E406D">
              <w:rPr>
                <w:rFonts w:ascii="Calibri" w:hAnsi="Calibri" w:cs="Calibri"/>
                <w:sz w:val="20"/>
                <w:szCs w:val="20"/>
              </w:rPr>
              <w:t>Organized and supervised various training sessions, workshops, and events focused on police and security education.</w:t>
            </w:r>
          </w:p>
          <w:p w14:paraId="255B4EE4" w14:textId="77777777" w:rsidR="001E406D" w:rsidRDefault="001E406D" w:rsidP="001E406D">
            <w:pPr>
              <w:pStyle w:val="ListParagraph"/>
              <w:numPr>
                <w:ilvl w:val="0"/>
                <w:numId w:val="4"/>
              </w:numPr>
              <w:tabs>
                <w:tab w:val="left" w:pos="1739"/>
              </w:tabs>
              <w:rPr>
                <w:rFonts w:ascii="Calibri" w:hAnsi="Calibri" w:cs="Calibri"/>
                <w:sz w:val="20"/>
                <w:szCs w:val="20"/>
              </w:rPr>
            </w:pPr>
            <w:r w:rsidRPr="001E406D">
              <w:rPr>
                <w:rFonts w:ascii="Calibri" w:hAnsi="Calibri" w:cs="Calibri"/>
                <w:sz w:val="20"/>
                <w:szCs w:val="20"/>
              </w:rPr>
              <w:t>Maintained high standards of discipline, accountability, and professional conduct in line with the values and expectations of the SUKSIS corps.</w:t>
            </w:r>
          </w:p>
          <w:p w14:paraId="515AEEC9" w14:textId="04FADFFA" w:rsidR="00424D2D" w:rsidRPr="00424D2D" w:rsidRDefault="00424D2D" w:rsidP="00424D2D">
            <w:pPr>
              <w:tabs>
                <w:tab w:val="left" w:pos="1739"/>
              </w:tabs>
              <w:rPr>
                <w:rFonts w:ascii="Calibri" w:hAnsi="Calibri" w:cs="Calibri"/>
                <w:sz w:val="20"/>
                <w:szCs w:val="20"/>
              </w:rPr>
            </w:pPr>
          </w:p>
        </w:tc>
      </w:tr>
      <w:tr w:rsidR="00424D2D" w14:paraId="0330406B" w14:textId="77777777" w:rsidTr="00112363">
        <w:trPr>
          <w:trHeight w:val="213"/>
        </w:trPr>
        <w:tc>
          <w:tcPr>
            <w:tcW w:w="5242" w:type="dxa"/>
          </w:tcPr>
          <w:p w14:paraId="7F1A243F" w14:textId="77777777" w:rsidR="00424D2D" w:rsidRPr="00424D2D" w:rsidRDefault="00424D2D" w:rsidP="00424D2D">
            <w:pPr>
              <w:tabs>
                <w:tab w:val="left" w:pos="1739"/>
              </w:tabs>
              <w:rPr>
                <w:rFonts w:ascii="Calibri" w:hAnsi="Calibri" w:cs="Calibri"/>
                <w:b/>
                <w:bCs/>
                <w:sz w:val="20"/>
                <w:szCs w:val="20"/>
              </w:rPr>
            </w:pPr>
            <w:r w:rsidRPr="00424D2D">
              <w:rPr>
                <w:rFonts w:ascii="Calibri" w:hAnsi="Calibri" w:cs="Calibri"/>
                <w:b/>
                <w:bCs/>
                <w:sz w:val="20"/>
                <w:szCs w:val="20"/>
              </w:rPr>
              <w:t>SMK Kiosk Program</w:t>
            </w:r>
          </w:p>
        </w:tc>
        <w:tc>
          <w:tcPr>
            <w:tcW w:w="5243" w:type="dxa"/>
            <w:gridSpan w:val="2"/>
          </w:tcPr>
          <w:p w14:paraId="7E259774" w14:textId="74DB8626" w:rsidR="00424D2D" w:rsidRPr="00424D2D" w:rsidRDefault="007B1EFA" w:rsidP="00424D2D">
            <w:pPr>
              <w:tabs>
                <w:tab w:val="left" w:pos="1739"/>
              </w:tabs>
              <w:jc w:val="right"/>
              <w:rPr>
                <w:rFonts w:ascii="Calibri" w:hAnsi="Calibri" w:cs="Calibri"/>
                <w:b/>
                <w:bCs/>
                <w:sz w:val="20"/>
                <w:szCs w:val="20"/>
              </w:rPr>
            </w:pPr>
            <w:r>
              <w:rPr>
                <w:rFonts w:ascii="Calibri" w:hAnsi="Calibri" w:cs="Calibri"/>
                <w:b/>
                <w:bCs/>
                <w:sz w:val="20"/>
                <w:szCs w:val="20"/>
              </w:rPr>
              <w:t>January 2017 – December 2017</w:t>
            </w:r>
          </w:p>
        </w:tc>
      </w:tr>
      <w:tr w:rsidR="00424D2D" w14:paraId="300F266F" w14:textId="77777777" w:rsidTr="00112363">
        <w:trPr>
          <w:trHeight w:val="213"/>
        </w:trPr>
        <w:tc>
          <w:tcPr>
            <w:tcW w:w="10485" w:type="dxa"/>
            <w:gridSpan w:val="3"/>
          </w:tcPr>
          <w:p w14:paraId="2C8F0E8F" w14:textId="77777777" w:rsidR="00D75F88" w:rsidRDefault="00424D2D" w:rsidP="00424D2D">
            <w:pPr>
              <w:pStyle w:val="ListParagraph"/>
              <w:numPr>
                <w:ilvl w:val="0"/>
                <w:numId w:val="5"/>
              </w:numPr>
              <w:tabs>
                <w:tab w:val="left" w:pos="1739"/>
              </w:tabs>
              <w:rPr>
                <w:rFonts w:ascii="Calibri" w:hAnsi="Calibri" w:cs="Calibri"/>
                <w:sz w:val="20"/>
                <w:szCs w:val="20"/>
              </w:rPr>
            </w:pPr>
            <w:r w:rsidRPr="00424D2D">
              <w:rPr>
                <w:rFonts w:ascii="Calibri" w:hAnsi="Calibri" w:cs="Calibri"/>
                <w:sz w:val="20"/>
                <w:szCs w:val="20"/>
              </w:rPr>
              <w:t>Appointed as the Financial Manager for the school kiosk under the Tunas Niaga Programme (</w:t>
            </w:r>
            <w:proofErr w:type="spellStart"/>
            <w:r w:rsidRPr="00424D2D">
              <w:rPr>
                <w:rFonts w:ascii="Calibri" w:hAnsi="Calibri" w:cs="Calibri"/>
                <w:sz w:val="20"/>
                <w:szCs w:val="20"/>
              </w:rPr>
              <w:t>PROTUNe</w:t>
            </w:r>
            <w:proofErr w:type="spellEnd"/>
            <w:r w:rsidRPr="00424D2D">
              <w:rPr>
                <w:rFonts w:ascii="Calibri" w:hAnsi="Calibri" w:cs="Calibri"/>
                <w:sz w:val="20"/>
                <w:szCs w:val="20"/>
              </w:rPr>
              <w:t xml:space="preserve">) 2017. </w:t>
            </w:r>
          </w:p>
          <w:p w14:paraId="1738B26C" w14:textId="77777777" w:rsidR="00D75F88" w:rsidRDefault="00424D2D" w:rsidP="00424D2D">
            <w:pPr>
              <w:pStyle w:val="ListParagraph"/>
              <w:numPr>
                <w:ilvl w:val="0"/>
                <w:numId w:val="5"/>
              </w:numPr>
              <w:tabs>
                <w:tab w:val="left" w:pos="1739"/>
              </w:tabs>
              <w:rPr>
                <w:rFonts w:ascii="Calibri" w:hAnsi="Calibri" w:cs="Calibri"/>
                <w:sz w:val="20"/>
                <w:szCs w:val="20"/>
              </w:rPr>
            </w:pPr>
            <w:r w:rsidRPr="00424D2D">
              <w:rPr>
                <w:rFonts w:ascii="Calibri" w:hAnsi="Calibri" w:cs="Calibri"/>
                <w:sz w:val="20"/>
                <w:szCs w:val="20"/>
              </w:rPr>
              <w:t xml:space="preserve">Maintained accurate records of all transactions, receipts, and invoices while overseeing stock levels to ensure optimal inventory control. </w:t>
            </w:r>
          </w:p>
          <w:p w14:paraId="248463C1" w14:textId="77777777" w:rsidR="00D75F88" w:rsidRDefault="00424D2D" w:rsidP="00424D2D">
            <w:pPr>
              <w:pStyle w:val="ListParagraph"/>
              <w:numPr>
                <w:ilvl w:val="0"/>
                <w:numId w:val="5"/>
              </w:numPr>
              <w:tabs>
                <w:tab w:val="left" w:pos="1739"/>
              </w:tabs>
              <w:rPr>
                <w:rFonts w:ascii="Calibri" w:hAnsi="Calibri" w:cs="Calibri"/>
                <w:sz w:val="20"/>
                <w:szCs w:val="20"/>
              </w:rPr>
            </w:pPr>
            <w:r w:rsidRPr="00424D2D">
              <w:rPr>
                <w:rFonts w:ascii="Calibri" w:hAnsi="Calibri" w:cs="Calibri"/>
                <w:sz w:val="20"/>
                <w:szCs w:val="20"/>
              </w:rPr>
              <w:t xml:space="preserve">Prepared detailed financial reports to </w:t>
            </w:r>
            <w:proofErr w:type="spellStart"/>
            <w:r w:rsidRPr="00424D2D">
              <w:rPr>
                <w:rFonts w:ascii="Calibri" w:hAnsi="Calibri" w:cs="Calibri"/>
                <w:sz w:val="20"/>
                <w:szCs w:val="20"/>
              </w:rPr>
              <w:t>analyze</w:t>
            </w:r>
            <w:proofErr w:type="spellEnd"/>
            <w:r w:rsidRPr="00424D2D">
              <w:rPr>
                <w:rFonts w:ascii="Calibri" w:hAnsi="Calibri" w:cs="Calibri"/>
                <w:sz w:val="20"/>
                <w:szCs w:val="20"/>
              </w:rPr>
              <w:t xml:space="preserve"> sales performance and profitability. </w:t>
            </w:r>
          </w:p>
          <w:p w14:paraId="1D7BC3B1" w14:textId="75219600" w:rsidR="00424D2D" w:rsidRPr="00424D2D" w:rsidRDefault="00424D2D" w:rsidP="00424D2D">
            <w:pPr>
              <w:pStyle w:val="ListParagraph"/>
              <w:numPr>
                <w:ilvl w:val="0"/>
                <w:numId w:val="5"/>
              </w:numPr>
              <w:tabs>
                <w:tab w:val="left" w:pos="1739"/>
              </w:tabs>
              <w:rPr>
                <w:rFonts w:ascii="Calibri" w:hAnsi="Calibri" w:cs="Calibri"/>
                <w:sz w:val="20"/>
                <w:szCs w:val="20"/>
              </w:rPr>
            </w:pPr>
            <w:r w:rsidRPr="00424D2D">
              <w:rPr>
                <w:rFonts w:ascii="Calibri" w:hAnsi="Calibri" w:cs="Calibri"/>
                <w:sz w:val="20"/>
                <w:szCs w:val="20"/>
              </w:rPr>
              <w:t>Presented the financial performance reports to the school principal and representatives from PKNS, demonstrating strong financial management and communication skills at an early stage.</w:t>
            </w:r>
          </w:p>
        </w:tc>
      </w:tr>
    </w:tbl>
    <w:p w14:paraId="7709A194" w14:textId="77777777" w:rsidR="0064581D" w:rsidRDefault="0064581D" w:rsidP="005A345B">
      <w:pPr>
        <w:spacing w:after="0"/>
        <w:jc w:val="both"/>
        <w:rPr>
          <w:rFonts w:ascii="Calibri" w:hAnsi="Calibri" w:cs="Calibri"/>
        </w:rPr>
      </w:pPr>
    </w:p>
    <w:p w14:paraId="7597AA87" w14:textId="33E6E918" w:rsidR="003E65C3" w:rsidRDefault="003E65C3" w:rsidP="005A345B">
      <w:pPr>
        <w:pBdr>
          <w:bottom w:val="single" w:sz="6" w:space="1" w:color="auto"/>
        </w:pBdr>
        <w:spacing w:after="0"/>
        <w:jc w:val="both"/>
        <w:rPr>
          <w:rFonts w:ascii="Calibri" w:hAnsi="Calibri" w:cs="Calibri"/>
          <w:b/>
          <w:bCs/>
        </w:rPr>
      </w:pPr>
      <w:r>
        <w:rPr>
          <w:rFonts w:ascii="Calibri" w:hAnsi="Calibri" w:cs="Calibri"/>
          <w:b/>
          <w:bCs/>
        </w:rPr>
        <w:t>CERTIFICATIONS AND PARTICIPATIONS</w:t>
      </w:r>
    </w:p>
    <w:tbl>
      <w:tblPr>
        <w:tblStyle w:val="TableGrid"/>
        <w:tblW w:w="10485" w:type="dxa"/>
        <w:tblLook w:val="04A0" w:firstRow="1" w:lastRow="0" w:firstColumn="1" w:lastColumn="0" w:noHBand="0" w:noVBand="1"/>
      </w:tblPr>
      <w:tblGrid>
        <w:gridCol w:w="10485"/>
      </w:tblGrid>
      <w:tr w:rsidR="003E65C3" w14:paraId="1A095C0B" w14:textId="77777777" w:rsidTr="00112363">
        <w:trPr>
          <w:trHeight w:val="213"/>
        </w:trPr>
        <w:tc>
          <w:tcPr>
            <w:tcW w:w="10485" w:type="dxa"/>
          </w:tcPr>
          <w:p w14:paraId="371F0ABF" w14:textId="77777777" w:rsidR="003E65C3" w:rsidRPr="003E65C3" w:rsidRDefault="003E65C3" w:rsidP="003E65C3">
            <w:pPr>
              <w:jc w:val="both"/>
              <w:rPr>
                <w:rFonts w:ascii="Calibri" w:hAnsi="Calibri" w:cs="Calibri"/>
                <w:sz w:val="20"/>
                <w:szCs w:val="20"/>
              </w:rPr>
            </w:pPr>
            <w:r w:rsidRPr="003E65C3">
              <w:rPr>
                <w:rFonts w:ascii="Calibri" w:hAnsi="Calibri" w:cs="Calibri"/>
                <w:sz w:val="20"/>
                <w:szCs w:val="20"/>
              </w:rPr>
              <w:t>• Awarded Best Accounting SPM Student – SMK Bandar Baru Bangi</w:t>
            </w:r>
          </w:p>
          <w:p w14:paraId="3CEC23B1" w14:textId="77777777" w:rsidR="003E65C3" w:rsidRPr="003E65C3" w:rsidRDefault="003E65C3" w:rsidP="003E65C3">
            <w:pPr>
              <w:jc w:val="both"/>
              <w:rPr>
                <w:rFonts w:ascii="Calibri" w:hAnsi="Calibri" w:cs="Calibri"/>
                <w:sz w:val="20"/>
                <w:szCs w:val="20"/>
              </w:rPr>
            </w:pPr>
            <w:r w:rsidRPr="003E65C3">
              <w:rPr>
                <w:rFonts w:ascii="Calibri" w:hAnsi="Calibri" w:cs="Calibri"/>
                <w:sz w:val="20"/>
                <w:szCs w:val="20"/>
              </w:rPr>
              <w:t>• Awarded Top 5 Overall SPM Student – SMK Bandar Baru Bangi</w:t>
            </w:r>
          </w:p>
          <w:p w14:paraId="4A222321" w14:textId="77777777" w:rsidR="003E65C3" w:rsidRPr="003E65C3" w:rsidRDefault="003E65C3" w:rsidP="003E65C3">
            <w:pPr>
              <w:jc w:val="both"/>
              <w:rPr>
                <w:rFonts w:ascii="Calibri" w:hAnsi="Calibri" w:cs="Calibri"/>
                <w:sz w:val="20"/>
                <w:szCs w:val="20"/>
              </w:rPr>
            </w:pPr>
            <w:r w:rsidRPr="003E65C3">
              <w:rPr>
                <w:rFonts w:ascii="Calibri" w:hAnsi="Calibri" w:cs="Calibri"/>
                <w:sz w:val="20"/>
                <w:szCs w:val="20"/>
              </w:rPr>
              <w:t xml:space="preserve">• Certificate of Participation – International </w:t>
            </w:r>
            <w:proofErr w:type="spellStart"/>
            <w:r w:rsidRPr="003E65C3">
              <w:rPr>
                <w:rFonts w:ascii="Calibri" w:hAnsi="Calibri" w:cs="Calibri"/>
                <w:sz w:val="20"/>
                <w:szCs w:val="20"/>
              </w:rPr>
              <w:t>Petanque</w:t>
            </w:r>
            <w:proofErr w:type="spellEnd"/>
            <w:r w:rsidRPr="003E65C3">
              <w:rPr>
                <w:rFonts w:ascii="Calibri" w:hAnsi="Calibri" w:cs="Calibri"/>
                <w:sz w:val="20"/>
                <w:szCs w:val="20"/>
              </w:rPr>
              <w:t xml:space="preserve"> Open Competition 2017, </w:t>
            </w:r>
            <w:proofErr w:type="spellStart"/>
            <w:r w:rsidRPr="003E65C3">
              <w:rPr>
                <w:rFonts w:ascii="Calibri" w:hAnsi="Calibri" w:cs="Calibri"/>
                <w:sz w:val="20"/>
                <w:szCs w:val="20"/>
              </w:rPr>
              <w:t>Gelanggang</w:t>
            </w:r>
            <w:proofErr w:type="spellEnd"/>
            <w:r w:rsidRPr="003E65C3">
              <w:rPr>
                <w:rFonts w:ascii="Calibri" w:hAnsi="Calibri" w:cs="Calibri"/>
                <w:sz w:val="20"/>
                <w:szCs w:val="20"/>
              </w:rPr>
              <w:t xml:space="preserve"> </w:t>
            </w:r>
            <w:proofErr w:type="spellStart"/>
            <w:r w:rsidRPr="003E65C3">
              <w:rPr>
                <w:rFonts w:ascii="Calibri" w:hAnsi="Calibri" w:cs="Calibri"/>
                <w:sz w:val="20"/>
                <w:szCs w:val="20"/>
              </w:rPr>
              <w:t>Petanque</w:t>
            </w:r>
            <w:proofErr w:type="spellEnd"/>
            <w:r w:rsidRPr="003E65C3">
              <w:rPr>
                <w:rFonts w:ascii="Calibri" w:hAnsi="Calibri" w:cs="Calibri"/>
                <w:sz w:val="20"/>
                <w:szCs w:val="20"/>
              </w:rPr>
              <w:t>, Port Dickson</w:t>
            </w:r>
          </w:p>
          <w:p w14:paraId="1AAA7D0F" w14:textId="77777777" w:rsidR="003E65C3" w:rsidRPr="003E65C3" w:rsidRDefault="003E65C3" w:rsidP="003E65C3">
            <w:pPr>
              <w:jc w:val="both"/>
              <w:rPr>
                <w:rFonts w:ascii="Calibri" w:hAnsi="Calibri" w:cs="Calibri"/>
                <w:sz w:val="20"/>
                <w:szCs w:val="20"/>
              </w:rPr>
            </w:pPr>
            <w:r w:rsidRPr="003E65C3">
              <w:rPr>
                <w:rFonts w:ascii="Calibri" w:hAnsi="Calibri" w:cs="Calibri"/>
                <w:sz w:val="20"/>
                <w:szCs w:val="20"/>
              </w:rPr>
              <w:t xml:space="preserve">• Awarded Top 5 – Selangor District </w:t>
            </w:r>
            <w:proofErr w:type="spellStart"/>
            <w:r w:rsidRPr="003E65C3">
              <w:rPr>
                <w:rFonts w:ascii="Calibri" w:hAnsi="Calibri" w:cs="Calibri"/>
                <w:sz w:val="20"/>
                <w:szCs w:val="20"/>
              </w:rPr>
              <w:t>Petanque</w:t>
            </w:r>
            <w:proofErr w:type="spellEnd"/>
            <w:r w:rsidRPr="003E65C3">
              <w:rPr>
                <w:rFonts w:ascii="Calibri" w:hAnsi="Calibri" w:cs="Calibri"/>
                <w:sz w:val="20"/>
                <w:szCs w:val="20"/>
              </w:rPr>
              <w:t xml:space="preserve"> Open Competition 2018, Majlis </w:t>
            </w:r>
            <w:proofErr w:type="spellStart"/>
            <w:r w:rsidRPr="003E65C3">
              <w:rPr>
                <w:rFonts w:ascii="Calibri" w:hAnsi="Calibri" w:cs="Calibri"/>
                <w:sz w:val="20"/>
                <w:szCs w:val="20"/>
              </w:rPr>
              <w:t>Perbandaran</w:t>
            </w:r>
            <w:proofErr w:type="spellEnd"/>
            <w:r w:rsidRPr="003E65C3">
              <w:rPr>
                <w:rFonts w:ascii="Calibri" w:hAnsi="Calibri" w:cs="Calibri"/>
                <w:sz w:val="20"/>
                <w:szCs w:val="20"/>
              </w:rPr>
              <w:t xml:space="preserve"> Ampang Jaya</w:t>
            </w:r>
          </w:p>
          <w:p w14:paraId="198C7AA6" w14:textId="77777777" w:rsidR="003E65C3" w:rsidRPr="003E65C3" w:rsidRDefault="003E65C3" w:rsidP="003E65C3">
            <w:pPr>
              <w:jc w:val="both"/>
              <w:rPr>
                <w:rFonts w:ascii="Calibri" w:hAnsi="Calibri" w:cs="Calibri"/>
                <w:sz w:val="20"/>
                <w:szCs w:val="20"/>
              </w:rPr>
            </w:pPr>
            <w:r w:rsidRPr="003E65C3">
              <w:rPr>
                <w:rFonts w:ascii="Calibri" w:hAnsi="Calibri" w:cs="Calibri"/>
                <w:sz w:val="20"/>
                <w:szCs w:val="20"/>
              </w:rPr>
              <w:t>• Certificate of Participation – Program Tunas Niaga (</w:t>
            </w:r>
            <w:proofErr w:type="spellStart"/>
            <w:r w:rsidRPr="003E65C3">
              <w:rPr>
                <w:rFonts w:ascii="Calibri" w:hAnsi="Calibri" w:cs="Calibri"/>
                <w:sz w:val="20"/>
                <w:szCs w:val="20"/>
              </w:rPr>
              <w:t>PROTUNe</w:t>
            </w:r>
            <w:proofErr w:type="spellEnd"/>
            <w:r w:rsidRPr="003E65C3">
              <w:rPr>
                <w:rFonts w:ascii="Calibri" w:hAnsi="Calibri" w:cs="Calibri"/>
                <w:sz w:val="20"/>
                <w:szCs w:val="20"/>
              </w:rPr>
              <w:t>) 2017, PKNS</w:t>
            </w:r>
          </w:p>
          <w:p w14:paraId="3D49EFBF" w14:textId="77777777" w:rsidR="003E65C3" w:rsidRPr="003E65C3" w:rsidRDefault="003E65C3" w:rsidP="003E65C3">
            <w:pPr>
              <w:jc w:val="both"/>
              <w:rPr>
                <w:rFonts w:ascii="Calibri" w:hAnsi="Calibri" w:cs="Calibri"/>
                <w:sz w:val="20"/>
                <w:szCs w:val="20"/>
              </w:rPr>
            </w:pPr>
            <w:r w:rsidRPr="003E65C3">
              <w:rPr>
                <w:rFonts w:ascii="Calibri" w:hAnsi="Calibri" w:cs="Calibri"/>
                <w:sz w:val="20"/>
                <w:szCs w:val="20"/>
              </w:rPr>
              <w:t>• Honourable Mention – 3rd Beaver Computational Thinking Competition (Malaysia) 2018, Ministry of Education Malaysia</w:t>
            </w:r>
          </w:p>
          <w:p w14:paraId="587F4A20" w14:textId="77777777" w:rsidR="003E65C3" w:rsidRPr="003E65C3" w:rsidRDefault="003E65C3" w:rsidP="003E65C3">
            <w:pPr>
              <w:jc w:val="both"/>
              <w:rPr>
                <w:rFonts w:ascii="Calibri" w:hAnsi="Calibri" w:cs="Calibri"/>
                <w:sz w:val="20"/>
                <w:szCs w:val="20"/>
              </w:rPr>
            </w:pPr>
            <w:r w:rsidRPr="003E65C3">
              <w:rPr>
                <w:rFonts w:ascii="Calibri" w:hAnsi="Calibri" w:cs="Calibri"/>
                <w:sz w:val="20"/>
                <w:szCs w:val="20"/>
              </w:rPr>
              <w:t>• Certificate of Participation – 3rd Beaver Computational Thinking Competition (Malaysia) 2017, Ministry of Education Malaysia</w:t>
            </w:r>
          </w:p>
          <w:p w14:paraId="355F09D7" w14:textId="264BA25D" w:rsidR="003E65C3" w:rsidRPr="003E65C3" w:rsidRDefault="003E65C3" w:rsidP="003E65C3">
            <w:pPr>
              <w:jc w:val="both"/>
              <w:rPr>
                <w:rFonts w:ascii="Calibri" w:hAnsi="Calibri" w:cs="Calibri"/>
                <w:sz w:val="20"/>
                <w:szCs w:val="20"/>
              </w:rPr>
            </w:pPr>
            <w:r w:rsidRPr="003E65C3">
              <w:rPr>
                <w:rFonts w:ascii="Calibri" w:hAnsi="Calibri" w:cs="Calibri"/>
                <w:sz w:val="20"/>
                <w:szCs w:val="20"/>
              </w:rPr>
              <w:t>• Hour of Code Participation – Minecraft (International Level)</w:t>
            </w:r>
          </w:p>
        </w:tc>
      </w:tr>
    </w:tbl>
    <w:p w14:paraId="370FB18A" w14:textId="77777777" w:rsidR="003E65C3" w:rsidRDefault="003E65C3" w:rsidP="005A345B">
      <w:pPr>
        <w:spacing w:after="0"/>
        <w:jc w:val="both"/>
        <w:rPr>
          <w:rFonts w:ascii="Calibri" w:hAnsi="Calibri" w:cs="Calibri"/>
        </w:rPr>
      </w:pPr>
    </w:p>
    <w:p w14:paraId="469EC168" w14:textId="7483CB2B" w:rsidR="003E65C3" w:rsidRDefault="003E65C3" w:rsidP="005A345B">
      <w:pPr>
        <w:pBdr>
          <w:bottom w:val="single" w:sz="6" w:space="1" w:color="auto"/>
        </w:pBdr>
        <w:spacing w:after="0"/>
        <w:jc w:val="both"/>
        <w:rPr>
          <w:rFonts w:ascii="Calibri" w:hAnsi="Calibri" w:cs="Calibri"/>
          <w:b/>
          <w:bCs/>
        </w:rPr>
      </w:pPr>
      <w:r>
        <w:rPr>
          <w:rFonts w:ascii="Calibri" w:hAnsi="Calibri" w:cs="Calibri"/>
          <w:b/>
          <w:bCs/>
        </w:rPr>
        <w:t>ADDITIONAL INFORMATION</w:t>
      </w:r>
    </w:p>
    <w:tbl>
      <w:tblPr>
        <w:tblStyle w:val="TableGrid"/>
        <w:tblW w:w="10485" w:type="dxa"/>
        <w:tblLook w:val="04A0" w:firstRow="1" w:lastRow="0" w:firstColumn="1" w:lastColumn="0" w:noHBand="0" w:noVBand="1"/>
      </w:tblPr>
      <w:tblGrid>
        <w:gridCol w:w="10485"/>
      </w:tblGrid>
      <w:tr w:rsidR="003E65C3" w14:paraId="537837C0" w14:textId="77777777" w:rsidTr="00112363">
        <w:trPr>
          <w:trHeight w:val="213"/>
        </w:trPr>
        <w:tc>
          <w:tcPr>
            <w:tcW w:w="10485" w:type="dxa"/>
          </w:tcPr>
          <w:p w14:paraId="5B44BEA4" w14:textId="77777777" w:rsidR="003E65C3" w:rsidRPr="003E65C3" w:rsidRDefault="003E65C3" w:rsidP="003E65C3">
            <w:pPr>
              <w:jc w:val="both"/>
              <w:rPr>
                <w:rFonts w:ascii="Calibri" w:hAnsi="Calibri" w:cs="Calibri"/>
                <w:sz w:val="20"/>
                <w:szCs w:val="20"/>
              </w:rPr>
            </w:pPr>
            <w:r w:rsidRPr="003E65C3">
              <w:rPr>
                <w:rFonts w:ascii="Calibri" w:hAnsi="Calibri" w:cs="Calibri"/>
                <w:b/>
                <w:bCs/>
                <w:sz w:val="20"/>
                <w:szCs w:val="20"/>
              </w:rPr>
              <w:t>Technical Skills:</w:t>
            </w:r>
            <w:r w:rsidRPr="003E65C3">
              <w:rPr>
                <w:rFonts w:ascii="Calibri" w:hAnsi="Calibri" w:cs="Calibri"/>
                <w:sz w:val="20"/>
                <w:szCs w:val="20"/>
              </w:rPr>
              <w:t xml:space="preserve"> Microsoft Excel (Proficient), Microsoft Word (Proficient), Microsoft PowerPoint (Proficient), UBS (Intermediate), SQL Accounting (Intermediate), EY Helix (Beginner), EY Canvas (Beginner), Financial Reporting (Proficient), Financial Analysis (Intermediate), Bookkeeping (Proficient), Auditing Procedures (Intermediate), GST Workings (Intermediate), Vouching &amp; Reconciliation (Proficient), Risk Assessment (Basic), Microsoft Power BI (Beginner), SPSS Statistics (Beginner)</w:t>
            </w:r>
          </w:p>
          <w:p w14:paraId="77527969" w14:textId="77777777" w:rsidR="003E65C3" w:rsidRPr="003E65C3" w:rsidRDefault="003E65C3" w:rsidP="003E65C3">
            <w:pPr>
              <w:jc w:val="both"/>
              <w:rPr>
                <w:rFonts w:ascii="Calibri" w:hAnsi="Calibri" w:cs="Calibri"/>
                <w:sz w:val="20"/>
                <w:szCs w:val="20"/>
              </w:rPr>
            </w:pPr>
          </w:p>
          <w:p w14:paraId="20D982B6" w14:textId="01332C60" w:rsidR="003E65C3" w:rsidRPr="003E65C3" w:rsidRDefault="003E65C3" w:rsidP="003E65C3">
            <w:pPr>
              <w:jc w:val="both"/>
              <w:rPr>
                <w:rFonts w:ascii="Calibri" w:hAnsi="Calibri" w:cs="Calibri"/>
                <w:sz w:val="20"/>
                <w:szCs w:val="20"/>
              </w:rPr>
            </w:pPr>
            <w:r w:rsidRPr="003E65C3">
              <w:rPr>
                <w:rFonts w:ascii="Calibri" w:hAnsi="Calibri" w:cs="Calibri"/>
                <w:b/>
                <w:bCs/>
                <w:sz w:val="20"/>
                <w:szCs w:val="20"/>
              </w:rPr>
              <w:t>Language Proficiency:</w:t>
            </w:r>
            <w:r w:rsidRPr="003E65C3">
              <w:rPr>
                <w:rFonts w:ascii="Calibri" w:hAnsi="Calibri" w:cs="Calibri"/>
                <w:sz w:val="20"/>
                <w:szCs w:val="20"/>
              </w:rPr>
              <w:t xml:space="preserve"> Malay (Native/Advanced), English (</w:t>
            </w:r>
            <w:r>
              <w:rPr>
                <w:rFonts w:ascii="Calibri" w:hAnsi="Calibri" w:cs="Calibri"/>
                <w:sz w:val="20"/>
                <w:szCs w:val="20"/>
              </w:rPr>
              <w:t>Advanced</w:t>
            </w:r>
            <w:r w:rsidRPr="003E65C3">
              <w:rPr>
                <w:rFonts w:ascii="Calibri" w:hAnsi="Calibri" w:cs="Calibri"/>
                <w:sz w:val="20"/>
                <w:szCs w:val="20"/>
              </w:rPr>
              <w:t>)</w:t>
            </w:r>
            <w:r>
              <w:rPr>
                <w:rFonts w:ascii="Calibri" w:hAnsi="Calibri" w:cs="Calibri"/>
                <w:sz w:val="20"/>
                <w:szCs w:val="20"/>
              </w:rPr>
              <w:t xml:space="preserve">, </w:t>
            </w:r>
            <w:proofErr w:type="gramStart"/>
            <w:r>
              <w:rPr>
                <w:rFonts w:ascii="Calibri" w:hAnsi="Calibri" w:cs="Calibri"/>
                <w:sz w:val="20"/>
                <w:szCs w:val="20"/>
              </w:rPr>
              <w:t>Japanese(</w:t>
            </w:r>
            <w:proofErr w:type="gramEnd"/>
            <w:r>
              <w:rPr>
                <w:rFonts w:ascii="Calibri" w:hAnsi="Calibri" w:cs="Calibri"/>
                <w:sz w:val="20"/>
                <w:szCs w:val="20"/>
              </w:rPr>
              <w:t>Intermediate)</w:t>
            </w:r>
          </w:p>
        </w:tc>
      </w:tr>
    </w:tbl>
    <w:p w14:paraId="0B3BBD8B" w14:textId="57394E70" w:rsidR="003E65C3" w:rsidRDefault="003E65C3" w:rsidP="003E65C3">
      <w:pPr>
        <w:spacing w:after="0"/>
        <w:jc w:val="both"/>
        <w:rPr>
          <w:rFonts w:ascii="Calibri" w:hAnsi="Calibri" w:cs="Calibri"/>
        </w:rPr>
      </w:pPr>
    </w:p>
    <w:p w14:paraId="7F863CBB" w14:textId="126F63F6" w:rsidR="005969AA" w:rsidRDefault="005969AA" w:rsidP="003E65C3">
      <w:pPr>
        <w:pBdr>
          <w:bottom w:val="single" w:sz="6" w:space="1" w:color="auto"/>
        </w:pBdr>
        <w:spacing w:after="0"/>
        <w:jc w:val="both"/>
        <w:rPr>
          <w:rFonts w:ascii="Calibri" w:hAnsi="Calibri" w:cs="Calibri"/>
          <w:b/>
          <w:bCs/>
        </w:rPr>
      </w:pPr>
      <w:r w:rsidRPr="005969AA">
        <w:rPr>
          <w:rFonts w:ascii="Calibri" w:hAnsi="Calibri" w:cs="Calibri"/>
          <w:b/>
          <w:bCs/>
        </w:rPr>
        <w:t>REFERENCES</w:t>
      </w:r>
    </w:p>
    <w:p w14:paraId="6D295360" w14:textId="77777777" w:rsidR="00315E28" w:rsidRPr="00315E28" w:rsidRDefault="00315E28" w:rsidP="00315E28">
      <w:pPr>
        <w:spacing w:after="0"/>
        <w:jc w:val="both"/>
        <w:rPr>
          <w:rFonts w:ascii="Calibri" w:hAnsi="Calibri" w:cs="Calibri"/>
          <w:b/>
          <w:bCs/>
        </w:rPr>
      </w:pPr>
      <w:r w:rsidRPr="00315E28">
        <w:rPr>
          <w:rFonts w:ascii="Calibri" w:hAnsi="Calibri" w:cs="Calibri"/>
          <w:b/>
          <w:bCs/>
        </w:rPr>
        <w:t>Dr. Aida Hazlin Ismail</w:t>
      </w:r>
    </w:p>
    <w:p w14:paraId="65707B04" w14:textId="77777777" w:rsidR="00315E28" w:rsidRPr="00315E28" w:rsidRDefault="00315E28" w:rsidP="00315E28">
      <w:pPr>
        <w:spacing w:after="0"/>
        <w:jc w:val="both"/>
        <w:rPr>
          <w:rFonts w:ascii="Calibri" w:hAnsi="Calibri" w:cs="Calibri"/>
        </w:rPr>
      </w:pPr>
      <w:r w:rsidRPr="00315E28">
        <w:rPr>
          <w:rFonts w:ascii="Calibri" w:hAnsi="Calibri" w:cs="Calibri"/>
        </w:rPr>
        <w:t>Senior Lecturer / Supervisor</w:t>
      </w:r>
    </w:p>
    <w:p w14:paraId="272C2D15" w14:textId="77777777" w:rsidR="00315E28" w:rsidRPr="00315E28" w:rsidRDefault="00315E28" w:rsidP="00315E28">
      <w:pPr>
        <w:spacing w:after="0"/>
        <w:jc w:val="both"/>
        <w:rPr>
          <w:rFonts w:ascii="Calibri" w:hAnsi="Calibri" w:cs="Calibri"/>
        </w:rPr>
      </w:pPr>
      <w:r w:rsidRPr="00315E28">
        <w:rPr>
          <w:rFonts w:ascii="Calibri" w:hAnsi="Calibri" w:cs="Calibri"/>
        </w:rPr>
        <w:t>Office No: 03-32587410</w:t>
      </w:r>
    </w:p>
    <w:p w14:paraId="2A6E5852" w14:textId="64CA564B" w:rsidR="005969AA" w:rsidRPr="005969AA" w:rsidRDefault="00315E28" w:rsidP="00315E28">
      <w:pPr>
        <w:spacing w:after="0"/>
        <w:jc w:val="both"/>
        <w:rPr>
          <w:rFonts w:ascii="Calibri" w:hAnsi="Calibri" w:cs="Calibri"/>
        </w:rPr>
      </w:pPr>
      <w:r w:rsidRPr="00315E28">
        <w:rPr>
          <w:rFonts w:ascii="Calibri" w:hAnsi="Calibri" w:cs="Calibri"/>
        </w:rPr>
        <w:t>Email: aidah348@uitm.edu.my</w:t>
      </w:r>
    </w:p>
    <w:sectPr w:rsidR="005969AA" w:rsidRPr="005969AA" w:rsidSect="00D6653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F6DCE"/>
    <w:multiLevelType w:val="hybridMultilevel"/>
    <w:tmpl w:val="824ACC94"/>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 w15:restartNumberingAfterBreak="0">
    <w:nsid w:val="5F7027F2"/>
    <w:multiLevelType w:val="hybridMultilevel"/>
    <w:tmpl w:val="524A4A6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 w15:restartNumberingAfterBreak="0">
    <w:nsid w:val="60E44AFD"/>
    <w:multiLevelType w:val="hybridMultilevel"/>
    <w:tmpl w:val="EA02F94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 w15:restartNumberingAfterBreak="0">
    <w:nsid w:val="6CA9705C"/>
    <w:multiLevelType w:val="hybridMultilevel"/>
    <w:tmpl w:val="201E96EC"/>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4" w15:restartNumberingAfterBreak="0">
    <w:nsid w:val="74E1250B"/>
    <w:multiLevelType w:val="hybridMultilevel"/>
    <w:tmpl w:val="DF183774"/>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num w:numId="1" w16cid:durableId="88233895">
    <w:abstractNumId w:val="2"/>
  </w:num>
  <w:num w:numId="2" w16cid:durableId="925459762">
    <w:abstractNumId w:val="3"/>
  </w:num>
  <w:num w:numId="3" w16cid:durableId="1911116370">
    <w:abstractNumId w:val="0"/>
  </w:num>
  <w:num w:numId="4" w16cid:durableId="138042570">
    <w:abstractNumId w:val="4"/>
  </w:num>
  <w:num w:numId="5" w16cid:durableId="1779135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95A"/>
    <w:rsid w:val="00112363"/>
    <w:rsid w:val="001E406D"/>
    <w:rsid w:val="003035BA"/>
    <w:rsid w:val="00315E28"/>
    <w:rsid w:val="00340483"/>
    <w:rsid w:val="00365D3D"/>
    <w:rsid w:val="00375C53"/>
    <w:rsid w:val="00381CD7"/>
    <w:rsid w:val="003852CB"/>
    <w:rsid w:val="003E65C3"/>
    <w:rsid w:val="00424D2D"/>
    <w:rsid w:val="004C26F4"/>
    <w:rsid w:val="005969AA"/>
    <w:rsid w:val="005A345B"/>
    <w:rsid w:val="0064581D"/>
    <w:rsid w:val="006C390E"/>
    <w:rsid w:val="007B1EFA"/>
    <w:rsid w:val="009200F6"/>
    <w:rsid w:val="00B01465"/>
    <w:rsid w:val="00D057AC"/>
    <w:rsid w:val="00D66533"/>
    <w:rsid w:val="00D75F88"/>
    <w:rsid w:val="00EF495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30A8E"/>
  <w15:chartTrackingRefBased/>
  <w15:docId w15:val="{599A4096-FF66-4764-A52C-DA500C98F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Body"/>
    <w:basedOn w:val="Normal"/>
    <w:next w:val="Normal"/>
    <w:link w:val="Heading2Char"/>
    <w:autoRedefine/>
    <w:qFormat/>
    <w:rsid w:val="00B01465"/>
    <w:pPr>
      <w:keepNext/>
      <w:spacing w:after="0" w:line="360" w:lineRule="auto"/>
      <w:jc w:val="both"/>
      <w:outlineLvl w:val="1"/>
    </w:pPr>
    <w:rPr>
      <w:rFonts w:ascii="Times New Roman" w:eastAsia="Times New Roman" w:hAnsi="Times New Roman" w:cs="Times New Roman"/>
      <w:bCs/>
      <w:kern w:val="0"/>
      <w:sz w:val="24"/>
      <w:szCs w:val="28"/>
      <w:lang w:val="en-US"/>
      <w14:ligatures w14:val="none"/>
    </w:rPr>
  </w:style>
  <w:style w:type="paragraph" w:styleId="Heading3">
    <w:name w:val="heading 3"/>
    <w:basedOn w:val="Normal"/>
    <w:next w:val="Normal"/>
    <w:link w:val="Heading3Char"/>
    <w:uiPriority w:val="9"/>
    <w:semiHidden/>
    <w:unhideWhenUsed/>
    <w:qFormat/>
    <w:rsid w:val="00EF49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9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9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Body Char"/>
    <w:basedOn w:val="DefaultParagraphFont"/>
    <w:link w:val="Heading2"/>
    <w:rsid w:val="00B01465"/>
    <w:rPr>
      <w:rFonts w:ascii="Times New Roman" w:eastAsia="Times New Roman" w:hAnsi="Times New Roman" w:cs="Times New Roman"/>
      <w:bCs/>
      <w:kern w:val="0"/>
      <w:sz w:val="24"/>
      <w:szCs w:val="28"/>
      <w:lang w:val="en-US"/>
      <w14:ligatures w14:val="none"/>
    </w:rPr>
  </w:style>
  <w:style w:type="character" w:customStyle="1" w:styleId="Heading1Char">
    <w:name w:val="Heading 1 Char"/>
    <w:basedOn w:val="DefaultParagraphFont"/>
    <w:link w:val="Heading1"/>
    <w:uiPriority w:val="9"/>
    <w:rsid w:val="00EF495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EF49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9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9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95A"/>
    <w:rPr>
      <w:rFonts w:eastAsiaTheme="majorEastAsia" w:cstheme="majorBidi"/>
      <w:color w:val="272727" w:themeColor="text1" w:themeTint="D8"/>
    </w:rPr>
  </w:style>
  <w:style w:type="paragraph" w:styleId="Title">
    <w:name w:val="Title"/>
    <w:basedOn w:val="Normal"/>
    <w:next w:val="Normal"/>
    <w:link w:val="TitleChar"/>
    <w:uiPriority w:val="10"/>
    <w:qFormat/>
    <w:rsid w:val="00EF4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95A"/>
    <w:pPr>
      <w:spacing w:before="160"/>
      <w:jc w:val="center"/>
    </w:pPr>
    <w:rPr>
      <w:i/>
      <w:iCs/>
      <w:color w:val="404040" w:themeColor="text1" w:themeTint="BF"/>
    </w:rPr>
  </w:style>
  <w:style w:type="character" w:customStyle="1" w:styleId="QuoteChar">
    <w:name w:val="Quote Char"/>
    <w:basedOn w:val="DefaultParagraphFont"/>
    <w:link w:val="Quote"/>
    <w:uiPriority w:val="29"/>
    <w:rsid w:val="00EF495A"/>
    <w:rPr>
      <w:i/>
      <w:iCs/>
      <w:color w:val="404040" w:themeColor="text1" w:themeTint="BF"/>
    </w:rPr>
  </w:style>
  <w:style w:type="paragraph" w:styleId="ListParagraph">
    <w:name w:val="List Paragraph"/>
    <w:basedOn w:val="Normal"/>
    <w:uiPriority w:val="34"/>
    <w:qFormat/>
    <w:rsid w:val="00EF495A"/>
    <w:pPr>
      <w:ind w:left="720"/>
      <w:contextualSpacing/>
    </w:pPr>
  </w:style>
  <w:style w:type="character" w:styleId="IntenseEmphasis">
    <w:name w:val="Intense Emphasis"/>
    <w:basedOn w:val="DefaultParagraphFont"/>
    <w:uiPriority w:val="21"/>
    <w:qFormat/>
    <w:rsid w:val="00EF495A"/>
    <w:rPr>
      <w:i/>
      <w:iCs/>
      <w:color w:val="0F4761" w:themeColor="accent1" w:themeShade="BF"/>
    </w:rPr>
  </w:style>
  <w:style w:type="paragraph" w:styleId="IntenseQuote">
    <w:name w:val="Intense Quote"/>
    <w:basedOn w:val="Normal"/>
    <w:next w:val="Normal"/>
    <w:link w:val="IntenseQuoteChar"/>
    <w:uiPriority w:val="30"/>
    <w:qFormat/>
    <w:rsid w:val="00EF4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95A"/>
    <w:rPr>
      <w:i/>
      <w:iCs/>
      <w:color w:val="0F4761" w:themeColor="accent1" w:themeShade="BF"/>
    </w:rPr>
  </w:style>
  <w:style w:type="character" w:styleId="IntenseReference">
    <w:name w:val="Intense Reference"/>
    <w:basedOn w:val="DefaultParagraphFont"/>
    <w:uiPriority w:val="32"/>
    <w:qFormat/>
    <w:rsid w:val="00EF495A"/>
    <w:rPr>
      <w:b/>
      <w:bCs/>
      <w:smallCaps/>
      <w:color w:val="0F4761" w:themeColor="accent1" w:themeShade="BF"/>
      <w:spacing w:val="5"/>
    </w:rPr>
  </w:style>
  <w:style w:type="character" w:styleId="Hyperlink">
    <w:name w:val="Hyperlink"/>
    <w:basedOn w:val="DefaultParagraphFont"/>
    <w:uiPriority w:val="99"/>
    <w:unhideWhenUsed/>
    <w:rsid w:val="00EF495A"/>
    <w:rPr>
      <w:color w:val="467886" w:themeColor="hyperlink"/>
      <w:u w:val="single"/>
    </w:rPr>
  </w:style>
  <w:style w:type="character" w:styleId="UnresolvedMention">
    <w:name w:val="Unresolved Mention"/>
    <w:basedOn w:val="DefaultParagraphFont"/>
    <w:uiPriority w:val="99"/>
    <w:semiHidden/>
    <w:unhideWhenUsed/>
    <w:rsid w:val="00EF495A"/>
    <w:rPr>
      <w:color w:val="605E5C"/>
      <w:shd w:val="clear" w:color="auto" w:fill="E1DFDD"/>
    </w:rPr>
  </w:style>
  <w:style w:type="table" w:styleId="TableGrid">
    <w:name w:val="Table Grid"/>
    <w:basedOn w:val="TableNormal"/>
    <w:uiPriority w:val="39"/>
    <w:rsid w:val="005A34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ainin-sofea-muhammad-heiz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isfea109@gmail.com" TargetMode="External"/><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f8e20e6-048a-4bad-a26b-318dd1cd4d47}" enabled="1" method="Privileged" siteId="{66c65d8a-9158-4521-a2d8-664963db48e4}" contentBits="0" removed="0"/>
</clbl:labelList>
</file>

<file path=docProps/app.xml><?xml version="1.0" encoding="utf-8"?>
<Properties xmlns="http://schemas.openxmlformats.org/officeDocument/2006/extended-properties" xmlns:vt="http://schemas.openxmlformats.org/officeDocument/2006/docPropsVTypes">
  <Template>Normal.dotm</Template>
  <TotalTime>88</TotalTime>
  <Pages>2</Pages>
  <Words>1100</Words>
  <Characters>6272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ILHAM BIN NOOR EFFENDY</dc:creator>
  <cp:keywords/>
  <dc:description/>
  <cp:lastModifiedBy>Muhammad Ilham, Noor Effendy</cp:lastModifiedBy>
  <cp:revision>10</cp:revision>
  <dcterms:created xsi:type="dcterms:W3CDTF">2025-07-26T14:14:00Z</dcterms:created>
  <dcterms:modified xsi:type="dcterms:W3CDTF">2026-08-11T01:03:00Z</dcterms:modified>
</cp:coreProperties>
</file>