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36B8" w14:textId="486FA3E1" w:rsidR="00D07574" w:rsidRDefault="00D07574" w:rsidP="00D07574">
      <w:pPr>
        <w:rPr>
          <w:rFonts w:eastAsiaTheme="minorHAnsi"/>
        </w:rPr>
      </w:pPr>
      <w:r>
        <w:rPr>
          <w:rFonts w:eastAsiaTheme="minorHAnsi"/>
        </w:rPr>
        <w:t>[Working on this…]</w:t>
      </w:r>
    </w:p>
    <w:p w14:paraId="6FC702E0" w14:textId="318702B9" w:rsidR="00D07574" w:rsidRDefault="00D07574" w:rsidP="00D07574">
      <w:pPr>
        <w:pStyle w:val="Heading1"/>
        <w:rPr>
          <w:rFonts w:eastAsiaTheme="minorHAnsi"/>
        </w:rPr>
      </w:pPr>
      <w:r>
        <w:rPr>
          <w:rFonts w:eastAsiaTheme="minorHAnsi"/>
        </w:rPr>
        <w:t>Preface</w:t>
      </w:r>
    </w:p>
    <w:p w14:paraId="464E4B27" w14:textId="44A5EDA3" w:rsidR="00FC7A32" w:rsidRDefault="00FC7A32" w:rsidP="00D07574">
      <w:pPr>
        <w:rPr>
          <w:rFonts w:eastAsiaTheme="minorHAnsi"/>
        </w:rPr>
      </w:pPr>
    </w:p>
    <w:p w14:paraId="2C9A5138" w14:textId="7D2367F3" w:rsidR="00FC7A32" w:rsidRDefault="00FC7A32" w:rsidP="00D07574">
      <w:pPr>
        <w:rPr>
          <w:rFonts w:eastAsiaTheme="minorHAnsi"/>
        </w:rPr>
      </w:pPr>
      <w:r>
        <w:rPr>
          <w:rFonts w:eastAsiaTheme="minorHAnsi"/>
        </w:rPr>
        <w:t xml:space="preserve">Although it’s not necessary, some historical context is usually </w:t>
      </w:r>
      <w:proofErr w:type="gramStart"/>
      <w:r>
        <w:rPr>
          <w:rFonts w:eastAsiaTheme="minorHAnsi"/>
        </w:rPr>
        <w:t>helpful</w:t>
      </w:r>
      <w:proofErr w:type="gramEnd"/>
      <w:r>
        <w:rPr>
          <w:rFonts w:eastAsiaTheme="minorHAnsi"/>
        </w:rPr>
        <w:t xml:space="preserve"> and I strongly recommend reading a short (1 pager) timeline of how labor unions developed from 1768 to today:</w:t>
      </w:r>
    </w:p>
    <w:p w14:paraId="5257C7B1" w14:textId="77777777" w:rsidR="00FC7A32" w:rsidRDefault="00FC7A32" w:rsidP="00D07574">
      <w:pPr>
        <w:rPr>
          <w:rFonts w:eastAsiaTheme="minorHAnsi"/>
        </w:rPr>
      </w:pPr>
    </w:p>
    <w:p w14:paraId="7929BB80" w14:textId="387B10A5" w:rsidR="00FC7A32" w:rsidRDefault="00FC7A32" w:rsidP="00D07574">
      <w:pPr>
        <w:rPr>
          <w:rFonts w:eastAsiaTheme="minorHAnsi"/>
        </w:rPr>
      </w:pPr>
      <w:r>
        <w:rPr>
          <w:rFonts w:eastAsiaTheme="minorHAnsi"/>
        </w:rPr>
        <w:tab/>
      </w:r>
      <w:hyperlink r:id="rId7" w:history="1">
        <w:r w:rsidRPr="00FC7A32">
          <w:rPr>
            <w:rStyle w:val="Hyperlink"/>
            <w:rFonts w:eastAsiaTheme="minorHAnsi"/>
          </w:rPr>
          <w:t>https://github.com/ilhamkabir/essays/blob/main/Economics/timeline-labor-unions-from-1768-to-today.pdf</w:t>
        </w:r>
      </w:hyperlink>
    </w:p>
    <w:p w14:paraId="7C4867F1" w14:textId="77777777" w:rsidR="00D07574" w:rsidRPr="00D07574" w:rsidRDefault="00D07574" w:rsidP="00D07574">
      <w:pPr>
        <w:rPr>
          <w:rFonts w:eastAsiaTheme="minorHAnsi"/>
        </w:rPr>
      </w:pPr>
    </w:p>
    <w:p w14:paraId="19F03934" w14:textId="27907CA4" w:rsidR="00ED2E60" w:rsidRDefault="00ED2E60" w:rsidP="00155DC6">
      <w:pPr>
        <w:pStyle w:val="Title"/>
        <w:rPr>
          <w:rFonts w:eastAsiaTheme="minorHAnsi"/>
        </w:rPr>
      </w:pPr>
      <w:r>
        <w:rPr>
          <w:rFonts w:eastAsiaTheme="minorHAnsi"/>
        </w:rPr>
        <w:t>Labor Unions</w:t>
      </w:r>
      <w:r w:rsidR="00FC7A32">
        <w:rPr>
          <w:rFonts w:eastAsiaTheme="minorHAnsi"/>
        </w:rPr>
        <w:t xml:space="preserve"> from Different Perspectives</w:t>
      </w:r>
    </w:p>
    <w:p w14:paraId="3BFDC2CB" w14:textId="77777777" w:rsidR="00ED2E60" w:rsidRDefault="00ED2E60" w:rsidP="002A5008">
      <w:pPr>
        <w:rPr>
          <w:rFonts w:eastAsiaTheme="minorHAnsi"/>
        </w:rPr>
      </w:pPr>
    </w:p>
    <w:p w14:paraId="5DF8B91B" w14:textId="501E14B0" w:rsidR="002A5008" w:rsidRDefault="002A5008" w:rsidP="002A5008">
      <w:r>
        <w:t>People think labor unions are a balance between workers and business owners</w:t>
      </w:r>
      <w:r w:rsidR="00C418F7">
        <w:t xml:space="preserve">. </w:t>
      </w:r>
      <w:r>
        <w:t xml:space="preserve">Labor unions are </w:t>
      </w:r>
      <w:r w:rsidR="00FC7A32">
        <w:t>more often</w:t>
      </w:r>
      <w:r w:rsidR="00C418F7">
        <w:t xml:space="preserve"> </w:t>
      </w:r>
      <w:r>
        <w:t>a balance between union members and non-union members</w:t>
      </w:r>
      <w:r w:rsidR="00C970F6">
        <w:t>.</w:t>
      </w:r>
    </w:p>
    <w:p w14:paraId="07963226" w14:textId="0AEC6B84" w:rsidR="004E7A65" w:rsidRDefault="00FC7A32" w:rsidP="00FC7A32">
      <w:pPr>
        <w:pStyle w:val="Heading1"/>
        <w:numPr>
          <w:ilvl w:val="0"/>
          <w:numId w:val="10"/>
        </w:numPr>
      </w:pPr>
      <w:r>
        <w:t>People that Haven’t Entered the Occupation Yet</w:t>
      </w:r>
    </w:p>
    <w:p w14:paraId="27A162DB" w14:textId="6D9D826C" w:rsidR="00FC7A32" w:rsidRDefault="00FC7A32" w:rsidP="00FC7A32"/>
    <w:p w14:paraId="1E1524F1" w14:textId="77777777" w:rsidR="00FC7A32" w:rsidRPr="00D744CF" w:rsidRDefault="00FC7A32" w:rsidP="00FC7A32">
      <w:pPr>
        <w:pStyle w:val="Heading2"/>
        <w:ind w:firstLine="720"/>
      </w:pPr>
      <w:r>
        <w:t>1.a. “Closed Shop” Agreements</w:t>
      </w:r>
    </w:p>
    <w:p w14:paraId="2C36F164" w14:textId="77777777" w:rsidR="00FC7A32" w:rsidRDefault="00FC7A32" w:rsidP="00FC7A32"/>
    <w:p w14:paraId="52D759E0" w14:textId="77777777" w:rsidR="00FC7A32" w:rsidRDefault="00FC7A32" w:rsidP="00FC7A32">
      <w:pPr>
        <w:ind w:left="1440"/>
      </w:pPr>
      <w:r>
        <w:t xml:space="preserve">“Closed Shop” is a type of security agreement between a union and a company that restricts the company from hiring anyone that isn’t already a member of that union. </w:t>
      </w:r>
    </w:p>
    <w:p w14:paraId="2A9FCA55" w14:textId="77777777" w:rsidR="00FC7A32" w:rsidRDefault="00FC7A32" w:rsidP="00FC7A32">
      <w:pPr>
        <w:ind w:left="1440"/>
      </w:pPr>
    </w:p>
    <w:p w14:paraId="4F21DE31" w14:textId="77777777" w:rsidR="00FC7A32" w:rsidRDefault="00FC7A32" w:rsidP="00FC7A32">
      <w:pPr>
        <w:pStyle w:val="Heading2"/>
      </w:pPr>
      <w:r>
        <w:tab/>
        <w:t>1.b. Apprenticeship Programs</w:t>
      </w:r>
    </w:p>
    <w:p w14:paraId="6155EA4C" w14:textId="77777777" w:rsidR="00FC7A32" w:rsidRDefault="00FC7A32" w:rsidP="00FC7A32"/>
    <w:p w14:paraId="380A400C" w14:textId="77777777" w:rsidR="00FC7A32" w:rsidRDefault="00FC7A32" w:rsidP="00FC7A32">
      <w:pPr>
        <w:pStyle w:val="Heading2"/>
      </w:pPr>
      <w:r>
        <w:tab/>
        <w:t xml:space="preserve">1.c. Occupational Licensing </w:t>
      </w:r>
    </w:p>
    <w:p w14:paraId="7C47EF69" w14:textId="77777777" w:rsidR="00FC7A32" w:rsidRDefault="00FC7A32" w:rsidP="00FC7A32"/>
    <w:p w14:paraId="6EB8944A" w14:textId="77777777" w:rsidR="00FC7A32" w:rsidRDefault="00FC7A32" w:rsidP="00FC7A32">
      <w:pPr>
        <w:ind w:left="1440"/>
      </w:pPr>
      <w:r>
        <w:t xml:space="preserve">Research: </w:t>
      </w:r>
    </w:p>
    <w:p w14:paraId="3A1DD28B" w14:textId="77777777" w:rsidR="00FC7A32" w:rsidRDefault="00FC7A32" w:rsidP="00FC7A32">
      <w:pPr>
        <w:ind w:left="1440"/>
      </w:pPr>
      <w:hyperlink r:id="rId8" w:history="1">
        <w:r w:rsidRPr="008E4F07">
          <w:rPr>
            <w:rStyle w:val="Hyperlink"/>
          </w:rPr>
          <w:t>https://www.bls.gov/osmr/research-papers/2013/pdf/ec130040.pdf</w:t>
        </w:r>
      </w:hyperlink>
    </w:p>
    <w:p w14:paraId="2522FB7C" w14:textId="77777777" w:rsidR="00FC7A32" w:rsidRDefault="00FC7A32" w:rsidP="00FC7A32">
      <w:pPr>
        <w:ind w:left="1440"/>
      </w:pPr>
      <w:hyperlink r:id="rId9" w:history="1">
        <w:r w:rsidRPr="008E4F07">
          <w:rPr>
            <w:rStyle w:val="Hyperlink"/>
          </w:rPr>
          <w:t>https://www.bls.gov/opub/mlr/2018/beyond-bls/the-effects-of-occupational-licensing-on-labor-market-outcomes.htm</w:t>
        </w:r>
      </w:hyperlink>
    </w:p>
    <w:p w14:paraId="4A16877B" w14:textId="77777777" w:rsidR="00FC7A32" w:rsidRDefault="00FC7A32" w:rsidP="00FC7A32">
      <w:pPr>
        <w:ind w:left="1440"/>
      </w:pPr>
      <w:hyperlink r:id="rId10" w:history="1">
        <w:r w:rsidRPr="008E4F07">
          <w:rPr>
            <w:rStyle w:val="Hyperlink"/>
          </w:rPr>
          <w:t>https://www.vox.com/2014/4/18/5627630/occupational-licensing-is-replacing-labor-unions-and-exacerbating</w:t>
        </w:r>
      </w:hyperlink>
    </w:p>
    <w:p w14:paraId="5D5865CE" w14:textId="77777777" w:rsidR="00FC7A32" w:rsidRDefault="00FC7A32" w:rsidP="00FC7A32">
      <w:pPr>
        <w:ind w:left="1440"/>
      </w:pPr>
      <w:hyperlink r:id="rId11" w:history="1">
        <w:r w:rsidRPr="008E4F07">
          <w:rPr>
            <w:rStyle w:val="Hyperlink"/>
          </w:rPr>
          <w:t>https://www.brookings.edu/research/occupational-licensing-and-the-american-worker/</w:t>
        </w:r>
      </w:hyperlink>
    </w:p>
    <w:p w14:paraId="23466DCC" w14:textId="77777777" w:rsidR="00FC7A32" w:rsidRDefault="00FC7A32" w:rsidP="00FC7A32">
      <w:pPr>
        <w:ind w:left="1440"/>
      </w:pPr>
      <w:hyperlink r:id="rId12" w:history="1">
        <w:r w:rsidRPr="008E4F07">
          <w:rPr>
            <w:rStyle w:val="Hyperlink"/>
          </w:rPr>
          <w:t>https://www.brookings.edu/research/how-occupational-licensing-matters-for-wages-and-careers/</w:t>
        </w:r>
      </w:hyperlink>
    </w:p>
    <w:p w14:paraId="6E55FEB1" w14:textId="09B815F8" w:rsidR="00FC7A32" w:rsidRPr="006D6859" w:rsidRDefault="00FC7A32" w:rsidP="00FC7A32">
      <w:pPr>
        <w:ind w:left="1440"/>
      </w:pPr>
      <w:hyperlink r:id="rId13" w:history="1">
        <w:r w:rsidRPr="008E4F07">
          <w:rPr>
            <w:rStyle w:val="Hyperlink"/>
          </w:rPr>
          <w:t>https://obamawhitehouse.archives.gov/the-press-office/2016/06/17/fact-sheet-new-steps-reduce-unnecessary-occupation-licenses-are-limiting</w:t>
        </w:r>
      </w:hyperlink>
    </w:p>
    <w:p w14:paraId="4EA153B5" w14:textId="77777777" w:rsidR="00FC7A32" w:rsidRDefault="00FC7A32" w:rsidP="00FC7A32"/>
    <w:p w14:paraId="1F485838" w14:textId="5BE1979C" w:rsidR="00FC7A32" w:rsidRDefault="00FC7A32" w:rsidP="00FC7A32">
      <w:pPr>
        <w:pStyle w:val="Heading1"/>
        <w:numPr>
          <w:ilvl w:val="0"/>
          <w:numId w:val="10"/>
        </w:numPr>
      </w:pPr>
      <w:r>
        <w:t xml:space="preserve">Workers in the Same Occupation Trying to Enter an </w:t>
      </w:r>
      <w:proofErr w:type="gramStart"/>
      <w:r>
        <w:t>Organization</w:t>
      </w:r>
      <w:proofErr w:type="gramEnd"/>
      <w:r>
        <w:t xml:space="preserve"> </w:t>
      </w:r>
    </w:p>
    <w:p w14:paraId="4A692316" w14:textId="6ACB22B7" w:rsidR="00FC7A32" w:rsidRDefault="00FC7A32" w:rsidP="00FC7A32"/>
    <w:p w14:paraId="0DFFBE85" w14:textId="5CF268EF" w:rsidR="00FC7A32" w:rsidRDefault="00FC7A32" w:rsidP="00FC7A32">
      <w:pPr>
        <w:pStyle w:val="Heading2"/>
        <w:ind w:firstLine="720"/>
      </w:pPr>
      <w:r>
        <w:t>2.a. Job Security Provisions</w:t>
      </w:r>
    </w:p>
    <w:p w14:paraId="7D6D2EBD" w14:textId="0AE24567" w:rsidR="00FC7A32" w:rsidRDefault="00FC7A32" w:rsidP="00FC7A32">
      <w:pPr>
        <w:pStyle w:val="Heading1"/>
        <w:numPr>
          <w:ilvl w:val="0"/>
          <w:numId w:val="10"/>
        </w:numPr>
      </w:pPr>
      <w:r>
        <w:t>Workers Within the Same Organization</w:t>
      </w:r>
    </w:p>
    <w:p w14:paraId="4DF59E9A" w14:textId="51E2FBE6" w:rsidR="00FC7A32" w:rsidRDefault="00FC7A32" w:rsidP="00FC7A32"/>
    <w:p w14:paraId="28846A13" w14:textId="77777777" w:rsidR="00FC7A32" w:rsidRDefault="00FC7A32" w:rsidP="00FC7A32">
      <w:pPr>
        <w:pStyle w:val="Heading2"/>
        <w:ind w:firstLine="720"/>
      </w:pPr>
      <w:r>
        <w:t>2.b. Work Rules</w:t>
      </w:r>
    </w:p>
    <w:p w14:paraId="7AE62F6B" w14:textId="77777777" w:rsidR="00FC7A32" w:rsidRDefault="00FC7A32" w:rsidP="00FC7A32">
      <w:pPr>
        <w:ind w:left="720"/>
      </w:pPr>
    </w:p>
    <w:p w14:paraId="6BB617E0" w14:textId="77777777" w:rsidR="00FC7A32" w:rsidRDefault="00FC7A32" w:rsidP="00FC7A32">
      <w:pPr>
        <w:pStyle w:val="Heading2"/>
        <w:ind w:firstLine="720"/>
      </w:pPr>
      <w:r>
        <w:lastRenderedPageBreak/>
        <w:t>2.c. Bureaucratic Process</w:t>
      </w:r>
    </w:p>
    <w:p w14:paraId="0BE698E6" w14:textId="77777777" w:rsidR="00FC7A32" w:rsidRDefault="00FC7A32" w:rsidP="00FC7A32"/>
    <w:p w14:paraId="3C633AFB" w14:textId="27C8351E" w:rsidR="00FC7A32" w:rsidRDefault="00FC7A32" w:rsidP="00FC7A32">
      <w:pPr>
        <w:pStyle w:val="Heading1"/>
        <w:numPr>
          <w:ilvl w:val="0"/>
          <w:numId w:val="10"/>
        </w:numPr>
      </w:pPr>
      <w:r>
        <w:t>The General Public</w:t>
      </w:r>
    </w:p>
    <w:p w14:paraId="41EB4111" w14:textId="792BFE24" w:rsidR="00FC7A32" w:rsidRDefault="00FC7A32" w:rsidP="00FC7A32"/>
    <w:p w14:paraId="27C1AA88" w14:textId="4708B590" w:rsidR="00FC7A32" w:rsidRDefault="00FC7A32" w:rsidP="00FC7A32">
      <w:pPr>
        <w:pStyle w:val="Heading1"/>
        <w:numPr>
          <w:ilvl w:val="0"/>
          <w:numId w:val="10"/>
        </w:numPr>
      </w:pPr>
      <w:r>
        <w:t>Politicians</w:t>
      </w:r>
    </w:p>
    <w:p w14:paraId="70FF8611" w14:textId="15C7269A" w:rsidR="00FC7A32" w:rsidRDefault="00FC7A32" w:rsidP="00FC7A32"/>
    <w:p w14:paraId="6F904019" w14:textId="4548A01A" w:rsidR="006D6859" w:rsidRPr="006D6859" w:rsidRDefault="00FC7A32" w:rsidP="006D6859">
      <w:pPr>
        <w:pStyle w:val="Heading1"/>
        <w:numPr>
          <w:ilvl w:val="0"/>
          <w:numId w:val="10"/>
        </w:numPr>
      </w:pPr>
      <w:r>
        <w:t>Union Leaders</w:t>
      </w:r>
    </w:p>
    <w:sectPr w:rsidR="006D6859" w:rsidRPr="006D6859" w:rsidSect="003F101B">
      <w:headerReference w:type="default" r:id="rId14"/>
      <w:footerReference w:type="even" r:id="rId15"/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A37F" w14:textId="77777777" w:rsidR="00F84D4F" w:rsidRDefault="00F84D4F" w:rsidP="003F101B">
      <w:r>
        <w:separator/>
      </w:r>
    </w:p>
  </w:endnote>
  <w:endnote w:type="continuationSeparator" w:id="0">
    <w:p w14:paraId="57D6A538" w14:textId="77777777" w:rsidR="00F84D4F" w:rsidRDefault="00F84D4F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1704556"/>
      <w:docPartObj>
        <w:docPartGallery w:val="Page Numbers (Bottom of Page)"/>
        <w:docPartUnique/>
      </w:docPartObj>
    </w:sdtPr>
    <w:sdtContent>
      <w:p w14:paraId="203413E9" w14:textId="7642B658" w:rsidR="002A5008" w:rsidRDefault="002A5008" w:rsidP="007273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286965" w14:textId="77777777" w:rsidR="002A5008" w:rsidRDefault="002A5008" w:rsidP="002A5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7923770"/>
      <w:docPartObj>
        <w:docPartGallery w:val="Page Numbers (Bottom of Page)"/>
        <w:docPartUnique/>
      </w:docPartObj>
    </w:sdtPr>
    <w:sdtContent>
      <w:p w14:paraId="505CD571" w14:textId="6A92E725" w:rsidR="002A5008" w:rsidRDefault="002A5008" w:rsidP="007273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C25248" w14:textId="77777777" w:rsidR="002A5008" w:rsidRDefault="002A5008" w:rsidP="002A50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2131" w14:textId="77777777" w:rsidR="00F84D4F" w:rsidRDefault="00F84D4F" w:rsidP="003F101B">
      <w:r>
        <w:separator/>
      </w:r>
    </w:p>
  </w:footnote>
  <w:footnote w:type="continuationSeparator" w:id="0">
    <w:p w14:paraId="5DDC6F1C" w14:textId="77777777" w:rsidR="00F84D4F" w:rsidRDefault="00F84D4F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209E" w14:textId="59D001C5" w:rsidR="001B73E0" w:rsidRPr="001B73E0" w:rsidRDefault="00ED2E60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Labor Unions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3AA"/>
    <w:multiLevelType w:val="hybridMultilevel"/>
    <w:tmpl w:val="45006EB6"/>
    <w:lvl w:ilvl="0" w:tplc="FE8842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7B0"/>
    <w:multiLevelType w:val="hybridMultilevel"/>
    <w:tmpl w:val="2EAA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3009"/>
    <w:multiLevelType w:val="hybridMultilevel"/>
    <w:tmpl w:val="5AB68EA0"/>
    <w:lvl w:ilvl="0" w:tplc="4C967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97CF1"/>
    <w:multiLevelType w:val="hybridMultilevel"/>
    <w:tmpl w:val="9350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74E50"/>
    <w:multiLevelType w:val="hybridMultilevel"/>
    <w:tmpl w:val="F134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65E75"/>
    <w:multiLevelType w:val="hybridMultilevel"/>
    <w:tmpl w:val="CD3A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9642A"/>
    <w:multiLevelType w:val="hybridMultilevel"/>
    <w:tmpl w:val="18A8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411C0"/>
    <w:multiLevelType w:val="hybridMultilevel"/>
    <w:tmpl w:val="147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E455D"/>
    <w:multiLevelType w:val="hybridMultilevel"/>
    <w:tmpl w:val="FBF6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D7531"/>
    <w:multiLevelType w:val="hybridMultilevel"/>
    <w:tmpl w:val="99DE7788"/>
    <w:lvl w:ilvl="0" w:tplc="751ACD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79619">
    <w:abstractNumId w:val="3"/>
  </w:num>
  <w:num w:numId="2" w16cid:durableId="1411274411">
    <w:abstractNumId w:val="2"/>
  </w:num>
  <w:num w:numId="3" w16cid:durableId="1132291295">
    <w:abstractNumId w:val="0"/>
  </w:num>
  <w:num w:numId="4" w16cid:durableId="895629043">
    <w:abstractNumId w:val="9"/>
  </w:num>
  <w:num w:numId="5" w16cid:durableId="912130974">
    <w:abstractNumId w:val="8"/>
  </w:num>
  <w:num w:numId="6" w16cid:durableId="843594973">
    <w:abstractNumId w:val="5"/>
  </w:num>
  <w:num w:numId="7" w16cid:durableId="650864787">
    <w:abstractNumId w:val="1"/>
  </w:num>
  <w:num w:numId="8" w16cid:durableId="1144393494">
    <w:abstractNumId w:val="4"/>
  </w:num>
  <w:num w:numId="9" w16cid:durableId="99380508">
    <w:abstractNumId w:val="6"/>
  </w:num>
  <w:num w:numId="10" w16cid:durableId="1458986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1FDB"/>
    <w:rsid w:val="00034FCE"/>
    <w:rsid w:val="00093A97"/>
    <w:rsid w:val="000B17DE"/>
    <w:rsid w:val="000C0EC6"/>
    <w:rsid w:val="000D40CD"/>
    <w:rsid w:val="001005F5"/>
    <w:rsid w:val="00155DC6"/>
    <w:rsid w:val="001B73E0"/>
    <w:rsid w:val="00206F57"/>
    <w:rsid w:val="00261640"/>
    <w:rsid w:val="00270326"/>
    <w:rsid w:val="00280B45"/>
    <w:rsid w:val="002A5008"/>
    <w:rsid w:val="002A6A0D"/>
    <w:rsid w:val="002B7C94"/>
    <w:rsid w:val="002E612D"/>
    <w:rsid w:val="00362DF9"/>
    <w:rsid w:val="003F101B"/>
    <w:rsid w:val="003F6D46"/>
    <w:rsid w:val="003F6DC4"/>
    <w:rsid w:val="00441FEA"/>
    <w:rsid w:val="00471F13"/>
    <w:rsid w:val="004810D7"/>
    <w:rsid w:val="004C52FB"/>
    <w:rsid w:val="004C60AD"/>
    <w:rsid w:val="004D5D77"/>
    <w:rsid w:val="004E2836"/>
    <w:rsid w:val="004E7A65"/>
    <w:rsid w:val="00551555"/>
    <w:rsid w:val="005705C6"/>
    <w:rsid w:val="00577B2A"/>
    <w:rsid w:val="00592226"/>
    <w:rsid w:val="0059440C"/>
    <w:rsid w:val="005A706E"/>
    <w:rsid w:val="005C4A9C"/>
    <w:rsid w:val="005C6EC1"/>
    <w:rsid w:val="00680C14"/>
    <w:rsid w:val="00695811"/>
    <w:rsid w:val="006B1FDF"/>
    <w:rsid w:val="006C1EB9"/>
    <w:rsid w:val="006D6859"/>
    <w:rsid w:val="006F009C"/>
    <w:rsid w:val="007C313A"/>
    <w:rsid w:val="007E7E03"/>
    <w:rsid w:val="007F518E"/>
    <w:rsid w:val="00813675"/>
    <w:rsid w:val="008208F1"/>
    <w:rsid w:val="008941AF"/>
    <w:rsid w:val="00920A07"/>
    <w:rsid w:val="00990B9C"/>
    <w:rsid w:val="009D058A"/>
    <w:rsid w:val="009F1C0B"/>
    <w:rsid w:val="00B035C0"/>
    <w:rsid w:val="00B1132C"/>
    <w:rsid w:val="00B22371"/>
    <w:rsid w:val="00B23136"/>
    <w:rsid w:val="00BA4EBA"/>
    <w:rsid w:val="00BB72DB"/>
    <w:rsid w:val="00C25311"/>
    <w:rsid w:val="00C418F7"/>
    <w:rsid w:val="00C50EAF"/>
    <w:rsid w:val="00C73B18"/>
    <w:rsid w:val="00C970F6"/>
    <w:rsid w:val="00CB5D4B"/>
    <w:rsid w:val="00CE31B7"/>
    <w:rsid w:val="00D07574"/>
    <w:rsid w:val="00D35626"/>
    <w:rsid w:val="00D411F0"/>
    <w:rsid w:val="00D42C5E"/>
    <w:rsid w:val="00D72E2F"/>
    <w:rsid w:val="00D744CF"/>
    <w:rsid w:val="00DA2C6B"/>
    <w:rsid w:val="00E17FB3"/>
    <w:rsid w:val="00E53108"/>
    <w:rsid w:val="00E56404"/>
    <w:rsid w:val="00E9668B"/>
    <w:rsid w:val="00ED2E60"/>
    <w:rsid w:val="00ED50B6"/>
    <w:rsid w:val="00F022FF"/>
    <w:rsid w:val="00F40BD5"/>
    <w:rsid w:val="00F61EB0"/>
    <w:rsid w:val="00F701FD"/>
    <w:rsid w:val="00F84D4F"/>
    <w:rsid w:val="00FC7A32"/>
    <w:rsid w:val="00F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08"/>
    <w:rPr>
      <w:rFonts w:eastAsia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A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8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44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paragraph" w:styleId="ListParagraph">
    <w:name w:val="List Paragraph"/>
    <w:basedOn w:val="Normal"/>
    <w:uiPriority w:val="34"/>
    <w:qFormat/>
    <w:rsid w:val="001B7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E60"/>
    <w:rPr>
      <w:rFonts w:asciiTheme="majorHAnsi" w:eastAsiaTheme="majorEastAsia" w:hAnsiTheme="majorHAnsi" w:cstheme="majorBidi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2A5008"/>
  </w:style>
  <w:style w:type="character" w:customStyle="1" w:styleId="Heading2Char">
    <w:name w:val="Heading 2 Char"/>
    <w:basedOn w:val="DefaultParagraphFont"/>
    <w:link w:val="Heading2"/>
    <w:uiPriority w:val="9"/>
    <w:rsid w:val="00FC7A32"/>
    <w:rPr>
      <w:rFonts w:asciiTheme="majorHAnsi" w:eastAsiaTheme="majorEastAsia" w:hAnsiTheme="majorHAnsi" w:cstheme="majorBidi"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D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D6859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B113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32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744CF"/>
    <w:rPr>
      <w:rFonts w:asciiTheme="majorHAnsi" w:eastAsiaTheme="majorEastAsia" w:hAnsiTheme="majorHAnsi" w:cstheme="majorBidi"/>
      <w:i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7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osmr/research-papers/2013/pdf/ec130040.pdf" TargetMode="External"/><Relationship Id="rId13" Type="http://schemas.openxmlformats.org/officeDocument/2006/relationships/hyperlink" Target="https://obamawhitehouse.archives.gov/the-press-office/2016/06/17/fact-sheet-new-steps-reduce-unnecessary-occupation-licenses-are-limit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lhamkabir/essays/blob/main/Economics/timeline-labor-unions-from-1768-to-today.pdf" TargetMode="External"/><Relationship Id="rId12" Type="http://schemas.openxmlformats.org/officeDocument/2006/relationships/hyperlink" Target="https://www.brookings.edu/research/how-occupational-licensing-matters-for-wages-and-caree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ookings.edu/research/occupational-licensing-and-the-american-worke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vox.com/2014/4/18/5627630/occupational-licensing-is-replacing-labor-unions-and-exacerb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opub/mlr/2018/beyond-bls/the-effects-of-occupational-licensing-on-labor-market-outcomes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28</cp:revision>
  <dcterms:created xsi:type="dcterms:W3CDTF">2023-01-15T21:52:00Z</dcterms:created>
  <dcterms:modified xsi:type="dcterms:W3CDTF">2023-01-25T15:14:00Z</dcterms:modified>
</cp:coreProperties>
</file>