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33F2" w14:textId="446FC12A" w:rsidR="004F468B" w:rsidRDefault="004F468B" w:rsidP="004F468B">
      <w:pPr>
        <w:tabs>
          <w:tab w:val="center" w:pos="4513"/>
          <w:tab w:val="left" w:pos="4905"/>
        </w:tabs>
        <w:rPr>
          <w:rFonts w:ascii="Times New Roman" w:hAnsi="Times New Roman" w:cs="Times New Roman"/>
          <w:color w:val="000000"/>
          <w:sz w:val="24"/>
          <w:szCs w:val="24"/>
        </w:rPr>
      </w:pPr>
      <w:sdt>
        <w:sdtPr>
          <w:rPr>
            <w:rFonts w:ascii="Times New Roman" w:hAnsi="Times New Roman" w:cs="Times New Roman"/>
            <w:color w:val="000000"/>
            <w:sz w:val="24"/>
            <w:szCs w:val="24"/>
          </w:rPr>
          <w:tag w:val="MENDELEY_CITATION_v3_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"/>
          <w:id w:val="1375728361"/>
          <w:placeholder>
            <w:docPart w:val="DefaultPlaceholder_-1854013440"/>
          </w:placeholder>
        </w:sdtPr>
        <w:sdtContent>
          <w:r w:rsidRPr="004F468B">
            <w:rPr>
              <w:rFonts w:ascii="Times New Roman" w:hAnsi="Times New Roman" w:cs="Times New Roman"/>
              <w:color w:val="000000"/>
              <w:sz w:val="24"/>
              <w:szCs w:val="24"/>
            </w:rPr>
            <w:t>(Kesehatan et al., 2023)</w:t>
          </w:r>
        </w:sdtContent>
      </w:sdt>
      <w:r>
        <w:rPr>
          <w:rFonts w:ascii="Times New Roman" w:hAnsi="Times New Roman" w:cs="Times New Roman"/>
          <w:color w:val="000000"/>
          <w:sz w:val="24"/>
          <w:szCs w:val="24"/>
        </w:rPr>
        <w:tab/>
      </w:r>
      <w:r>
        <w:rPr>
          <w:rFonts w:ascii="Times New Roman" w:hAnsi="Times New Roman" w:cs="Times New Roman"/>
          <w:color w:val="000000"/>
          <w:sz w:val="24"/>
          <w:szCs w:val="24"/>
        </w:rPr>
        <w:tab/>
      </w:r>
    </w:p>
    <w:sdt>
      <w:sdtPr>
        <w:rPr>
          <w:rFonts w:ascii="Times New Roman" w:hAnsi="Times New Roman" w:cs="Times New Roman"/>
          <w:sz w:val="24"/>
          <w:szCs w:val="24"/>
        </w:rPr>
        <w:tag w:val="MENDELEY_CITATION_v3_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"/>
        <w:id w:val="-1556697528"/>
        <w:placeholder>
          <w:docPart w:val="DefaultPlaceholder_-1854013440"/>
        </w:placeholder>
      </w:sdtPr>
      <w:sdtContent>
        <w:p w14:paraId="0E524745" w14:textId="00974480" w:rsidR="004F468B" w:rsidRDefault="004F468B" w:rsidP="004F468B">
          <w:pPr>
            <w:tabs>
              <w:tab w:val="center" w:pos="4513"/>
              <w:tab w:val="left" w:pos="4905"/>
            </w:tabs>
            <w:rPr>
              <w:rFonts w:ascii="Times New Roman" w:hAnsi="Times New Roman" w:cs="Times New Roman"/>
              <w:sz w:val="24"/>
              <w:szCs w:val="24"/>
            </w:rPr>
          </w:pPr>
          <w:r>
            <w:rPr>
              <w:rFonts w:eastAsia="Times New Roman"/>
            </w:rPr>
            <w:t xml:space="preserve">(Putra </w:t>
          </w:r>
          <w:proofErr w:type="spellStart"/>
          <w:r>
            <w:rPr>
              <w:rFonts w:eastAsia="Times New Roman"/>
            </w:rPr>
            <w:t>Dermawan</w:t>
          </w:r>
          <w:proofErr w:type="spellEnd"/>
          <w:r>
            <w:rPr>
              <w:rFonts w:eastAsia="Times New Roman"/>
            </w:rPr>
            <w:t xml:space="preserve"> &amp; </w:t>
          </w:r>
          <w:proofErr w:type="spellStart"/>
          <w:r>
            <w:rPr>
              <w:rFonts w:eastAsia="Times New Roman"/>
            </w:rPr>
            <w:t>Suparka</w:t>
          </w:r>
          <w:proofErr w:type="spellEnd"/>
          <w:r>
            <w:rPr>
              <w:rFonts w:eastAsia="Times New Roman"/>
            </w:rPr>
            <w:t>, 2020)</w:t>
          </w:r>
        </w:p>
      </w:sdtContent>
    </w:sdt>
    <w:sdt>
      <w:sdtPr>
        <w:rPr>
          <w:rFonts w:ascii="Times New Roman" w:hAnsi="Times New Roman" w:cs="Times New Roman"/>
          <w:sz w:val="24"/>
          <w:szCs w:val="24"/>
        </w:rPr>
        <w:tag w:val="MENDELEY_CITATION_v3_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"/>
        <w:id w:val="298806716"/>
        <w:placeholder>
          <w:docPart w:val="DefaultPlaceholder_-1854013440"/>
        </w:placeholder>
      </w:sdtPr>
      <w:sdtContent>
        <w:p w14:paraId="462B8531" w14:textId="10FB5BAB" w:rsidR="004F468B" w:rsidRDefault="004F468B" w:rsidP="004F468B">
          <w:pPr>
            <w:tabs>
              <w:tab w:val="center" w:pos="4513"/>
              <w:tab w:val="left" w:pos="4905"/>
            </w:tabs>
            <w:rPr>
              <w:rFonts w:ascii="Times New Roman" w:hAnsi="Times New Roman" w:cs="Times New Roman"/>
              <w:sz w:val="24"/>
              <w:szCs w:val="24"/>
            </w:rPr>
          </w:pPr>
          <w:r>
            <w:rPr>
              <w:rFonts w:eastAsia="Times New Roman"/>
            </w:rPr>
            <w:t xml:space="preserve">(Jonathan &amp; </w:t>
          </w:r>
          <w:proofErr w:type="spellStart"/>
          <w:r>
            <w:rPr>
              <w:rFonts w:eastAsia="Times New Roman"/>
            </w:rPr>
            <w:t>Budiharsana</w:t>
          </w:r>
          <w:proofErr w:type="spellEnd"/>
          <w:r>
            <w:rPr>
              <w:rFonts w:eastAsia="Times New Roman"/>
            </w:rPr>
            <w:t>, 2021)</w:t>
          </w:r>
        </w:p>
      </w:sdtContent>
    </w:sdt>
    <w:sdt>
      <w:sdtPr>
        <w:rPr>
          <w:rFonts w:ascii="Times New Roman" w:hAnsi="Times New Roman" w:cs="Times New Roman"/>
          <w:color w:val="000000"/>
          <w:sz w:val="24"/>
          <w:szCs w:val="24"/>
        </w:rPr>
        <w:tag w:val="MENDELEY_CITATION_v3_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"/>
        <w:id w:val="-659535135"/>
        <w:placeholder>
          <w:docPart w:val="DefaultPlaceholder_-1854013440"/>
        </w:placeholder>
      </w:sdtPr>
      <w:sdtContent>
        <w:p w14:paraId="15F878C7" w14:textId="710D213B" w:rsidR="004F468B" w:rsidRDefault="00937C2D" w:rsidP="004F468B">
          <w:pPr>
            <w:tabs>
              <w:tab w:val="center" w:pos="4513"/>
              <w:tab w:val="left" w:pos="4905"/>
            </w:tabs>
            <w:rPr>
              <w:rFonts w:ascii="Times New Roman" w:hAnsi="Times New Roman" w:cs="Times New Roman"/>
              <w:color w:val="000000"/>
              <w:sz w:val="24"/>
              <w:szCs w:val="24"/>
            </w:rPr>
          </w:pPr>
          <w:r w:rsidRPr="00937C2D">
            <w:rPr>
              <w:rFonts w:ascii="Times New Roman" w:hAnsi="Times New Roman" w:cs="Times New Roman"/>
              <w:color w:val="000000"/>
              <w:sz w:val="24"/>
              <w:szCs w:val="24"/>
            </w:rPr>
            <w:t>(</w:t>
          </w:r>
          <w:proofErr w:type="spellStart"/>
          <w:r w:rsidRPr="00937C2D">
            <w:rPr>
              <w:rFonts w:ascii="Times New Roman" w:hAnsi="Times New Roman" w:cs="Times New Roman"/>
              <w:color w:val="000000"/>
              <w:sz w:val="24"/>
              <w:szCs w:val="24"/>
            </w:rPr>
            <w:t>Hardini</w:t>
          </w:r>
          <w:proofErr w:type="spellEnd"/>
          <w:r w:rsidRPr="00937C2D">
            <w:rPr>
              <w:rFonts w:ascii="Times New Roman" w:hAnsi="Times New Roman" w:cs="Times New Roman"/>
              <w:color w:val="000000"/>
              <w:sz w:val="24"/>
              <w:szCs w:val="24"/>
            </w:rPr>
            <w:t xml:space="preserve"> et al., 2020)</w:t>
          </w:r>
        </w:p>
      </w:sdtContent>
    </w:sdt>
    <w:sdt>
      <w:sdtPr>
        <w:rPr>
          <w:rFonts w:ascii="Times New Roman" w:hAnsi="Times New Roman" w:cs="Times New Roman"/>
          <w:color w:val="000000"/>
          <w:sz w:val="24"/>
          <w:szCs w:val="24"/>
        </w:rPr>
        <w:tag w:val="MENDELEY_CITATION_v3_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"/>
        <w:id w:val="-1879306160"/>
        <w:placeholder>
          <w:docPart w:val="DefaultPlaceholder_-1854013440"/>
        </w:placeholder>
      </w:sdtPr>
      <w:sdtContent>
        <w:p w14:paraId="1FC0BC36" w14:textId="4854684D" w:rsidR="00937C2D" w:rsidRDefault="00937C2D" w:rsidP="004F468B">
          <w:pPr>
            <w:tabs>
              <w:tab w:val="center" w:pos="4513"/>
              <w:tab w:val="left" w:pos="4905"/>
            </w:tabs>
            <w:rPr>
              <w:rFonts w:ascii="Times New Roman" w:hAnsi="Times New Roman" w:cs="Times New Roman"/>
              <w:color w:val="000000"/>
              <w:sz w:val="24"/>
              <w:szCs w:val="24"/>
            </w:rPr>
          </w:pPr>
          <w:r w:rsidRPr="00937C2D">
            <w:rPr>
              <w:rFonts w:ascii="Times New Roman" w:hAnsi="Times New Roman" w:cs="Times New Roman"/>
              <w:color w:val="000000"/>
              <w:sz w:val="24"/>
              <w:szCs w:val="24"/>
            </w:rPr>
            <w:t>(</w:t>
          </w:r>
          <w:proofErr w:type="spellStart"/>
          <w:r w:rsidRPr="00937C2D">
            <w:rPr>
              <w:rFonts w:ascii="Times New Roman" w:hAnsi="Times New Roman" w:cs="Times New Roman"/>
              <w:color w:val="000000"/>
              <w:sz w:val="24"/>
              <w:szCs w:val="24"/>
            </w:rPr>
            <w:t>Gazendam</w:t>
          </w:r>
          <w:proofErr w:type="spellEnd"/>
          <w:r w:rsidRPr="00937C2D">
            <w:rPr>
              <w:rFonts w:ascii="Times New Roman" w:hAnsi="Times New Roman" w:cs="Times New Roman"/>
              <w:color w:val="000000"/>
              <w:sz w:val="24"/>
              <w:szCs w:val="24"/>
            </w:rPr>
            <w:t xml:space="preserve"> et al., 2023)</w:t>
          </w:r>
        </w:p>
      </w:sdtContent>
    </w:sdt>
    <w:sdt>
      <w:sdtPr>
        <w:rPr>
          <w:rFonts w:ascii="Times New Roman" w:hAnsi="Times New Roman" w:cs="Times New Roman"/>
          <w:color w:val="000000"/>
          <w:sz w:val="24"/>
          <w:szCs w:val="24"/>
        </w:rPr>
        <w:tag w:val="MENDELEY_CITATION_v3_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"/>
        <w:id w:val="1411496299"/>
        <w:placeholder>
          <w:docPart w:val="DefaultPlaceholder_-1854013440"/>
        </w:placeholder>
      </w:sdtPr>
      <w:sdtContent>
        <w:p w14:paraId="6932255E" w14:textId="743637F3" w:rsidR="00937C2D" w:rsidRDefault="00937C2D" w:rsidP="004F468B">
          <w:pPr>
            <w:tabs>
              <w:tab w:val="center" w:pos="4513"/>
              <w:tab w:val="left" w:pos="4905"/>
            </w:tabs>
            <w:rPr>
              <w:rFonts w:ascii="Times New Roman" w:hAnsi="Times New Roman" w:cs="Times New Roman"/>
              <w:color w:val="000000"/>
              <w:sz w:val="24"/>
              <w:szCs w:val="24"/>
            </w:rPr>
          </w:pPr>
          <w:r w:rsidRPr="00937C2D">
            <w:rPr>
              <w:rFonts w:ascii="Times New Roman" w:hAnsi="Times New Roman" w:cs="Times New Roman"/>
              <w:color w:val="000000"/>
              <w:sz w:val="24"/>
              <w:szCs w:val="24"/>
            </w:rPr>
            <w:t>(Chen et al., 2019)</w:t>
          </w:r>
        </w:p>
      </w:sdtContent>
    </w:sdt>
    <w:sdt>
      <w:sdtPr>
        <w:rPr>
          <w:rFonts w:ascii="Times New Roman" w:hAnsi="Times New Roman" w:cs="Times New Roman"/>
          <w:color w:val="000000"/>
          <w:sz w:val="24"/>
          <w:szCs w:val="24"/>
        </w:rPr>
        <w:tag w:val="MENDELEY_CITATION_v3_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"/>
        <w:id w:val="-1857411831"/>
        <w:placeholder>
          <w:docPart w:val="DefaultPlaceholder_-1854013440"/>
        </w:placeholder>
      </w:sdtPr>
      <w:sdtContent>
        <w:p w14:paraId="5F0D6A80" w14:textId="2107AA45" w:rsidR="00937C2D" w:rsidRDefault="00937C2D" w:rsidP="004F468B">
          <w:pPr>
            <w:tabs>
              <w:tab w:val="center" w:pos="4513"/>
              <w:tab w:val="left" w:pos="4905"/>
            </w:tabs>
            <w:rPr>
              <w:rFonts w:ascii="Times New Roman" w:hAnsi="Times New Roman" w:cs="Times New Roman"/>
              <w:color w:val="000000"/>
              <w:sz w:val="24"/>
              <w:szCs w:val="24"/>
            </w:rPr>
          </w:pPr>
          <w:r w:rsidRPr="00937C2D">
            <w:rPr>
              <w:rFonts w:ascii="Times New Roman" w:hAnsi="Times New Roman" w:cs="Times New Roman"/>
              <w:color w:val="000000"/>
              <w:sz w:val="24"/>
              <w:szCs w:val="24"/>
            </w:rPr>
            <w:t>(</w:t>
          </w:r>
          <w:proofErr w:type="spellStart"/>
          <w:r w:rsidRPr="00937C2D">
            <w:rPr>
              <w:rFonts w:ascii="Times New Roman" w:hAnsi="Times New Roman" w:cs="Times New Roman"/>
              <w:color w:val="000000"/>
              <w:sz w:val="24"/>
              <w:szCs w:val="24"/>
            </w:rPr>
            <w:t>Admaconcology</w:t>
          </w:r>
          <w:proofErr w:type="spellEnd"/>
          <w:r w:rsidRPr="00937C2D">
            <w:rPr>
              <w:rFonts w:ascii="Times New Roman" w:hAnsi="Times New Roman" w:cs="Times New Roman"/>
              <w:color w:val="000000"/>
              <w:sz w:val="24"/>
              <w:szCs w:val="24"/>
            </w:rPr>
            <w:t>, 2021)</w:t>
          </w:r>
        </w:p>
      </w:sdtContent>
    </w:sdt>
    <w:p w14:paraId="3F3B6C9D" w14:textId="77777777" w:rsidR="00937C2D" w:rsidRDefault="00937C2D" w:rsidP="004F468B">
      <w:pPr>
        <w:tabs>
          <w:tab w:val="center" w:pos="4513"/>
          <w:tab w:val="left" w:pos="4905"/>
        </w:tabs>
        <w:rPr>
          <w:rFonts w:ascii="Times New Roman" w:hAnsi="Times New Roman" w:cs="Times New Roman"/>
          <w:sz w:val="24"/>
          <w:szCs w:val="24"/>
        </w:rPr>
        <w:sectPr w:rsidR="00937C2D">
          <w:pgSz w:w="11906" w:h="16838"/>
          <w:pgMar w:top="1440" w:right="1440" w:bottom="1440" w:left="1440" w:header="708" w:footer="708" w:gutter="0"/>
          <w:cols w:space="708"/>
          <w:docGrid w:linePitch="360"/>
        </w:sectPr>
      </w:pPr>
    </w:p>
    <w:p w14:paraId="3E1BEAD0" w14:textId="75BF3385" w:rsidR="00937C2D" w:rsidRPr="00937C2D" w:rsidRDefault="00937C2D" w:rsidP="00937C2D">
      <w:pPr>
        <w:tabs>
          <w:tab w:val="center" w:pos="4513"/>
          <w:tab w:val="left" w:pos="4905"/>
        </w:tabs>
        <w:jc w:val="center"/>
        <w:rPr>
          <w:rFonts w:ascii="Times New Roman" w:hAnsi="Times New Roman" w:cs="Times New Roman"/>
          <w:b/>
          <w:bCs/>
          <w:sz w:val="24"/>
          <w:szCs w:val="24"/>
        </w:rPr>
      </w:pPr>
      <w:r w:rsidRPr="00937C2D">
        <w:rPr>
          <w:rFonts w:ascii="Times New Roman" w:hAnsi="Times New Roman" w:cs="Times New Roman"/>
          <w:b/>
          <w:bCs/>
          <w:sz w:val="24"/>
          <w:szCs w:val="24"/>
        </w:rPr>
        <w:lastRenderedPageBreak/>
        <w:t>DAFTAR PUSTAKA</w:t>
      </w:r>
    </w:p>
    <w:sdt>
      <w:sdtPr>
        <w:rPr>
          <w:rFonts w:ascii="Times New Roman" w:hAnsi="Times New Roman" w:cs="Times New Roman"/>
          <w:sz w:val="24"/>
          <w:szCs w:val="24"/>
        </w:rPr>
        <w:tag w:val="MENDELEY_BIBLIOGRAPHY"/>
        <w:id w:val="-85230815"/>
        <w:placeholder>
          <w:docPart w:val="DefaultPlaceholder_-1854013440"/>
        </w:placeholder>
      </w:sdtPr>
      <w:sdtContent>
        <w:p w14:paraId="39F2A426" w14:textId="77777777" w:rsidR="00937C2D" w:rsidRPr="00937C2D" w:rsidRDefault="00937C2D">
          <w:pPr>
            <w:autoSpaceDE w:val="0"/>
            <w:autoSpaceDN w:val="0"/>
            <w:ind w:hanging="480"/>
            <w:divId w:val="211961866"/>
            <w:rPr>
              <w:rFonts w:ascii="Times New Roman" w:eastAsia="Times New Roman" w:hAnsi="Times New Roman" w:cs="Times New Roman"/>
              <w:sz w:val="28"/>
              <w:szCs w:val="28"/>
            </w:rPr>
          </w:pPr>
          <w:proofErr w:type="spellStart"/>
          <w:r w:rsidRPr="00937C2D">
            <w:rPr>
              <w:rFonts w:ascii="Times New Roman" w:eastAsia="Times New Roman" w:hAnsi="Times New Roman" w:cs="Times New Roman"/>
              <w:sz w:val="28"/>
              <w:szCs w:val="28"/>
            </w:rPr>
            <w:t>Admaconcology</w:t>
          </w:r>
          <w:proofErr w:type="spellEnd"/>
          <w:r w:rsidRPr="00937C2D">
            <w:rPr>
              <w:rFonts w:ascii="Times New Roman" w:eastAsia="Times New Roman" w:hAnsi="Times New Roman" w:cs="Times New Roman"/>
              <w:sz w:val="28"/>
              <w:szCs w:val="28"/>
            </w:rPr>
            <w:t xml:space="preserve">. (2021). </w:t>
          </w:r>
          <w:r w:rsidRPr="00937C2D">
            <w:rPr>
              <w:rFonts w:ascii="Times New Roman" w:eastAsia="Times New Roman" w:hAnsi="Times New Roman" w:cs="Times New Roman"/>
              <w:i/>
              <w:iCs/>
              <w:sz w:val="28"/>
              <w:szCs w:val="28"/>
            </w:rPr>
            <w:t>Hepatocellular Carcinoma: Causes, Symptoms, Treatment, and More</w:t>
          </w:r>
          <w:r w:rsidRPr="00937C2D">
            <w:rPr>
              <w:rFonts w:ascii="Times New Roman" w:eastAsia="Times New Roman" w:hAnsi="Times New Roman" w:cs="Times New Roman"/>
              <w:sz w:val="28"/>
              <w:szCs w:val="28"/>
            </w:rPr>
            <w:t>. https://www.webmd.com/cancer/hepatocellular-carcinoma</w:t>
          </w:r>
        </w:p>
        <w:p w14:paraId="2C902232" w14:textId="77777777" w:rsidR="00937C2D" w:rsidRPr="00937C2D" w:rsidRDefault="00937C2D">
          <w:pPr>
            <w:autoSpaceDE w:val="0"/>
            <w:autoSpaceDN w:val="0"/>
            <w:ind w:hanging="480"/>
            <w:divId w:val="1008799912"/>
            <w:rPr>
              <w:rFonts w:ascii="Times New Roman" w:eastAsia="Times New Roman" w:hAnsi="Times New Roman" w:cs="Times New Roman"/>
              <w:sz w:val="28"/>
              <w:szCs w:val="28"/>
            </w:rPr>
          </w:pPr>
          <w:r w:rsidRPr="00937C2D">
            <w:rPr>
              <w:rFonts w:ascii="Times New Roman" w:eastAsia="Times New Roman" w:hAnsi="Times New Roman" w:cs="Times New Roman"/>
              <w:sz w:val="28"/>
              <w:szCs w:val="28"/>
            </w:rPr>
            <w:t xml:space="preserve">Chen, X., Gao, J., Wang, T., Jiang, X., Chen, J., Liang, X., &amp; Wu, J. (2019). Hepatocarcinoma discrimination by </w:t>
          </w:r>
          <w:proofErr w:type="spellStart"/>
          <w:r w:rsidRPr="00937C2D">
            <w:rPr>
              <w:rFonts w:ascii="Times New Roman" w:eastAsia="Times New Roman" w:hAnsi="Times New Roman" w:cs="Times New Roman"/>
              <w:sz w:val="28"/>
              <w:szCs w:val="28"/>
            </w:rPr>
            <w:t>ratiometric</w:t>
          </w:r>
          <w:proofErr w:type="spellEnd"/>
          <w:r w:rsidRPr="00937C2D">
            <w:rPr>
              <w:rFonts w:ascii="Times New Roman" w:eastAsia="Times New Roman" w:hAnsi="Times New Roman" w:cs="Times New Roman"/>
              <w:sz w:val="28"/>
              <w:szCs w:val="28"/>
            </w:rPr>
            <w:t xml:space="preserve"> lipid profiles using tip-contact sampling/ionization mass spectrometry. </w:t>
          </w:r>
          <w:r w:rsidRPr="00937C2D">
            <w:rPr>
              <w:rFonts w:ascii="Times New Roman" w:eastAsia="Times New Roman" w:hAnsi="Times New Roman" w:cs="Times New Roman"/>
              <w:i/>
              <w:iCs/>
              <w:sz w:val="28"/>
              <w:szCs w:val="28"/>
            </w:rPr>
            <w:t>Analytical Chemistry</w:t>
          </w:r>
          <w:r w:rsidRPr="00937C2D">
            <w:rPr>
              <w:rFonts w:ascii="Times New Roman" w:eastAsia="Times New Roman" w:hAnsi="Times New Roman" w:cs="Times New Roman"/>
              <w:sz w:val="28"/>
              <w:szCs w:val="28"/>
            </w:rPr>
            <w:t xml:space="preserve">, </w:t>
          </w:r>
          <w:r w:rsidRPr="00937C2D">
            <w:rPr>
              <w:rFonts w:ascii="Times New Roman" w:eastAsia="Times New Roman" w:hAnsi="Times New Roman" w:cs="Times New Roman"/>
              <w:i/>
              <w:iCs/>
              <w:sz w:val="28"/>
              <w:szCs w:val="28"/>
            </w:rPr>
            <w:t>91</w:t>
          </w:r>
          <w:r w:rsidRPr="00937C2D">
            <w:rPr>
              <w:rFonts w:ascii="Times New Roman" w:eastAsia="Times New Roman" w:hAnsi="Times New Roman" w:cs="Times New Roman"/>
              <w:sz w:val="28"/>
              <w:szCs w:val="28"/>
            </w:rPr>
            <w:t>(16), 10376–10380. https://doi.org/10.1021/acs.analchem.9b02623</w:t>
          </w:r>
        </w:p>
        <w:p w14:paraId="307CA138" w14:textId="77777777" w:rsidR="00937C2D" w:rsidRPr="00937C2D" w:rsidRDefault="00937C2D">
          <w:pPr>
            <w:autoSpaceDE w:val="0"/>
            <w:autoSpaceDN w:val="0"/>
            <w:ind w:hanging="480"/>
            <w:divId w:val="53814887"/>
            <w:rPr>
              <w:rFonts w:ascii="Times New Roman" w:eastAsia="Times New Roman" w:hAnsi="Times New Roman" w:cs="Times New Roman"/>
              <w:sz w:val="28"/>
              <w:szCs w:val="28"/>
            </w:rPr>
          </w:pPr>
          <w:proofErr w:type="spellStart"/>
          <w:r w:rsidRPr="00937C2D">
            <w:rPr>
              <w:rFonts w:ascii="Times New Roman" w:eastAsia="Times New Roman" w:hAnsi="Times New Roman" w:cs="Times New Roman"/>
              <w:sz w:val="28"/>
              <w:szCs w:val="28"/>
            </w:rPr>
            <w:t>Gazendam</w:t>
          </w:r>
          <w:proofErr w:type="spellEnd"/>
          <w:r w:rsidRPr="00937C2D">
            <w:rPr>
              <w:rFonts w:ascii="Times New Roman" w:eastAsia="Times New Roman" w:hAnsi="Times New Roman" w:cs="Times New Roman"/>
              <w:sz w:val="28"/>
              <w:szCs w:val="28"/>
            </w:rPr>
            <w:t xml:space="preserve">, A., Popovic, S., </w:t>
          </w:r>
          <w:proofErr w:type="spellStart"/>
          <w:r w:rsidRPr="00937C2D">
            <w:rPr>
              <w:rFonts w:ascii="Times New Roman" w:eastAsia="Times New Roman" w:hAnsi="Times New Roman" w:cs="Times New Roman"/>
              <w:sz w:val="28"/>
              <w:szCs w:val="28"/>
            </w:rPr>
            <w:t>Parasu</w:t>
          </w:r>
          <w:proofErr w:type="spellEnd"/>
          <w:r w:rsidRPr="00937C2D">
            <w:rPr>
              <w:rFonts w:ascii="Times New Roman" w:eastAsia="Times New Roman" w:hAnsi="Times New Roman" w:cs="Times New Roman"/>
              <w:sz w:val="28"/>
              <w:szCs w:val="28"/>
            </w:rPr>
            <w:t xml:space="preserve">, N., &amp; </w:t>
          </w:r>
          <w:proofErr w:type="spellStart"/>
          <w:r w:rsidRPr="00937C2D">
            <w:rPr>
              <w:rFonts w:ascii="Times New Roman" w:eastAsia="Times New Roman" w:hAnsi="Times New Roman" w:cs="Times New Roman"/>
              <w:sz w:val="28"/>
              <w:szCs w:val="28"/>
            </w:rPr>
            <w:t>Ghert</w:t>
          </w:r>
          <w:proofErr w:type="spellEnd"/>
          <w:r w:rsidRPr="00937C2D">
            <w:rPr>
              <w:rFonts w:ascii="Times New Roman" w:eastAsia="Times New Roman" w:hAnsi="Times New Roman" w:cs="Times New Roman"/>
              <w:sz w:val="28"/>
              <w:szCs w:val="28"/>
            </w:rPr>
            <w:t xml:space="preserve">, M. (2023). Chondrosarcoma: A Clinical Review. In </w:t>
          </w:r>
          <w:r w:rsidRPr="00937C2D">
            <w:rPr>
              <w:rFonts w:ascii="Times New Roman" w:eastAsia="Times New Roman" w:hAnsi="Times New Roman" w:cs="Times New Roman"/>
              <w:i/>
              <w:iCs/>
              <w:sz w:val="28"/>
              <w:szCs w:val="28"/>
            </w:rPr>
            <w:t>Journal of Clinical Medicine</w:t>
          </w:r>
          <w:r w:rsidRPr="00937C2D">
            <w:rPr>
              <w:rFonts w:ascii="Times New Roman" w:eastAsia="Times New Roman" w:hAnsi="Times New Roman" w:cs="Times New Roman"/>
              <w:sz w:val="28"/>
              <w:szCs w:val="28"/>
            </w:rPr>
            <w:t xml:space="preserve"> (Vol. 12, Issue 7). Multidisciplinary Digital Publishing Institute (MDPI). https://doi.org/10.3390/jcm12072506</w:t>
          </w:r>
        </w:p>
        <w:p w14:paraId="3841BF01" w14:textId="77777777" w:rsidR="00937C2D" w:rsidRPr="00937C2D" w:rsidRDefault="00937C2D">
          <w:pPr>
            <w:autoSpaceDE w:val="0"/>
            <w:autoSpaceDN w:val="0"/>
            <w:ind w:hanging="480"/>
            <w:divId w:val="1527669028"/>
            <w:rPr>
              <w:rFonts w:ascii="Times New Roman" w:eastAsia="Times New Roman" w:hAnsi="Times New Roman" w:cs="Times New Roman"/>
              <w:sz w:val="28"/>
              <w:szCs w:val="28"/>
            </w:rPr>
          </w:pPr>
          <w:proofErr w:type="spellStart"/>
          <w:r w:rsidRPr="00937C2D">
            <w:rPr>
              <w:rFonts w:ascii="Times New Roman" w:eastAsia="Times New Roman" w:hAnsi="Times New Roman" w:cs="Times New Roman"/>
              <w:sz w:val="28"/>
              <w:szCs w:val="28"/>
            </w:rPr>
            <w:t>Hardini</w:t>
          </w:r>
          <w:proofErr w:type="spellEnd"/>
          <w:r w:rsidRPr="00937C2D">
            <w:rPr>
              <w:rFonts w:ascii="Times New Roman" w:eastAsia="Times New Roman" w:hAnsi="Times New Roman" w:cs="Times New Roman"/>
              <w:sz w:val="28"/>
              <w:szCs w:val="28"/>
            </w:rPr>
            <w:t xml:space="preserve">, D. N., </w:t>
          </w:r>
          <w:proofErr w:type="spellStart"/>
          <w:r w:rsidRPr="00937C2D">
            <w:rPr>
              <w:rFonts w:ascii="Times New Roman" w:eastAsia="Times New Roman" w:hAnsi="Times New Roman" w:cs="Times New Roman"/>
              <w:sz w:val="28"/>
              <w:szCs w:val="28"/>
            </w:rPr>
            <w:t>Upn</w:t>
          </w:r>
          <w:proofErr w:type="spellEnd"/>
          <w:r w:rsidRPr="00937C2D">
            <w:rPr>
              <w:rFonts w:ascii="Times New Roman" w:eastAsia="Times New Roman" w:hAnsi="Times New Roman" w:cs="Times New Roman"/>
              <w:sz w:val="28"/>
              <w:szCs w:val="28"/>
            </w:rPr>
            <w:t xml:space="preserve">, S., &amp; Jakarta, V. (2020). ASPEK HISTOPATOLOGIK LIPOSARKOMA. In </w:t>
          </w:r>
          <w:r w:rsidRPr="00937C2D">
            <w:rPr>
              <w:rFonts w:ascii="Times New Roman" w:eastAsia="Times New Roman" w:hAnsi="Times New Roman" w:cs="Times New Roman"/>
              <w:i/>
              <w:iCs/>
              <w:sz w:val="28"/>
              <w:szCs w:val="28"/>
            </w:rPr>
            <w:t>HOSPITAL MAJAPAHIT</w:t>
          </w:r>
          <w:r w:rsidRPr="00937C2D">
            <w:rPr>
              <w:rFonts w:ascii="Times New Roman" w:eastAsia="Times New Roman" w:hAnsi="Times New Roman" w:cs="Times New Roman"/>
              <w:sz w:val="28"/>
              <w:szCs w:val="28"/>
            </w:rPr>
            <w:t xml:space="preserve"> (Vol. 12, Issue 2).</w:t>
          </w:r>
        </w:p>
        <w:p w14:paraId="4D496526" w14:textId="77777777" w:rsidR="00937C2D" w:rsidRPr="00937C2D" w:rsidRDefault="00937C2D">
          <w:pPr>
            <w:autoSpaceDE w:val="0"/>
            <w:autoSpaceDN w:val="0"/>
            <w:ind w:hanging="480"/>
            <w:divId w:val="1262953340"/>
            <w:rPr>
              <w:rFonts w:ascii="Times New Roman" w:eastAsia="Times New Roman" w:hAnsi="Times New Roman" w:cs="Times New Roman"/>
              <w:sz w:val="28"/>
              <w:szCs w:val="28"/>
            </w:rPr>
          </w:pPr>
          <w:r w:rsidRPr="00937C2D">
            <w:rPr>
              <w:rFonts w:ascii="Times New Roman" w:eastAsia="Times New Roman" w:hAnsi="Times New Roman" w:cs="Times New Roman"/>
              <w:sz w:val="28"/>
              <w:szCs w:val="28"/>
            </w:rPr>
            <w:t xml:space="preserve">Jonathan, H., &amp; </w:t>
          </w:r>
          <w:proofErr w:type="spellStart"/>
          <w:r w:rsidRPr="00937C2D">
            <w:rPr>
              <w:rFonts w:ascii="Times New Roman" w:eastAsia="Times New Roman" w:hAnsi="Times New Roman" w:cs="Times New Roman"/>
              <w:sz w:val="28"/>
              <w:szCs w:val="28"/>
            </w:rPr>
            <w:t>Budiharsana</w:t>
          </w:r>
          <w:proofErr w:type="spellEnd"/>
          <w:r w:rsidRPr="00937C2D">
            <w:rPr>
              <w:rFonts w:ascii="Times New Roman" w:eastAsia="Times New Roman" w:hAnsi="Times New Roman" w:cs="Times New Roman"/>
              <w:sz w:val="28"/>
              <w:szCs w:val="28"/>
            </w:rPr>
            <w:t xml:space="preserve">, M. (2021). Neuroma of the Hand in Basketball Player: A Case Report. </w:t>
          </w:r>
          <w:r w:rsidRPr="00937C2D">
            <w:rPr>
              <w:rFonts w:ascii="Times New Roman" w:eastAsia="Times New Roman" w:hAnsi="Times New Roman" w:cs="Times New Roman"/>
              <w:i/>
              <w:iCs/>
              <w:sz w:val="28"/>
              <w:szCs w:val="28"/>
            </w:rPr>
            <w:t xml:space="preserve">Media </w:t>
          </w:r>
          <w:proofErr w:type="spellStart"/>
          <w:r w:rsidRPr="00937C2D">
            <w:rPr>
              <w:rFonts w:ascii="Times New Roman" w:eastAsia="Times New Roman" w:hAnsi="Times New Roman" w:cs="Times New Roman"/>
              <w:i/>
              <w:iCs/>
              <w:sz w:val="28"/>
              <w:szCs w:val="28"/>
            </w:rPr>
            <w:t>Ilmu</w:t>
          </w:r>
          <w:proofErr w:type="spellEnd"/>
          <w:r w:rsidRPr="00937C2D">
            <w:rPr>
              <w:rFonts w:ascii="Times New Roman" w:eastAsia="Times New Roman" w:hAnsi="Times New Roman" w:cs="Times New Roman"/>
              <w:i/>
              <w:iCs/>
              <w:sz w:val="28"/>
              <w:szCs w:val="28"/>
            </w:rPr>
            <w:t xml:space="preserve"> </w:t>
          </w:r>
          <w:proofErr w:type="spellStart"/>
          <w:r w:rsidRPr="00937C2D">
            <w:rPr>
              <w:rFonts w:ascii="Times New Roman" w:eastAsia="Times New Roman" w:hAnsi="Times New Roman" w:cs="Times New Roman"/>
              <w:i/>
              <w:iCs/>
              <w:sz w:val="28"/>
              <w:szCs w:val="28"/>
            </w:rPr>
            <w:t>Keolahragaan</w:t>
          </w:r>
          <w:proofErr w:type="spellEnd"/>
          <w:r w:rsidRPr="00937C2D">
            <w:rPr>
              <w:rFonts w:ascii="Times New Roman" w:eastAsia="Times New Roman" w:hAnsi="Times New Roman" w:cs="Times New Roman"/>
              <w:i/>
              <w:iCs/>
              <w:sz w:val="28"/>
              <w:szCs w:val="28"/>
            </w:rPr>
            <w:t xml:space="preserve"> Indonesia</w:t>
          </w:r>
          <w:r w:rsidRPr="00937C2D">
            <w:rPr>
              <w:rFonts w:ascii="Times New Roman" w:eastAsia="Times New Roman" w:hAnsi="Times New Roman" w:cs="Times New Roman"/>
              <w:sz w:val="28"/>
              <w:szCs w:val="28"/>
            </w:rPr>
            <w:t xml:space="preserve">, </w:t>
          </w:r>
          <w:r w:rsidRPr="00937C2D">
            <w:rPr>
              <w:rFonts w:ascii="Times New Roman" w:eastAsia="Times New Roman" w:hAnsi="Times New Roman" w:cs="Times New Roman"/>
              <w:i/>
              <w:iCs/>
              <w:sz w:val="28"/>
              <w:szCs w:val="28"/>
            </w:rPr>
            <w:t>11</w:t>
          </w:r>
          <w:r w:rsidRPr="00937C2D">
            <w:rPr>
              <w:rFonts w:ascii="Times New Roman" w:eastAsia="Times New Roman" w:hAnsi="Times New Roman" w:cs="Times New Roman"/>
              <w:sz w:val="28"/>
              <w:szCs w:val="28"/>
            </w:rPr>
            <w:t>. http://journal.unnes.ac.id/nju/index.php/miki</w:t>
          </w:r>
        </w:p>
        <w:p w14:paraId="13BA5034" w14:textId="77777777" w:rsidR="00937C2D" w:rsidRPr="00937C2D" w:rsidRDefault="00937C2D">
          <w:pPr>
            <w:autoSpaceDE w:val="0"/>
            <w:autoSpaceDN w:val="0"/>
            <w:ind w:hanging="480"/>
            <w:divId w:val="1642345478"/>
            <w:rPr>
              <w:rFonts w:ascii="Times New Roman" w:eastAsia="Times New Roman" w:hAnsi="Times New Roman" w:cs="Times New Roman"/>
              <w:sz w:val="28"/>
              <w:szCs w:val="28"/>
            </w:rPr>
          </w:pPr>
          <w:r w:rsidRPr="00937C2D">
            <w:rPr>
              <w:rFonts w:ascii="Times New Roman" w:eastAsia="Times New Roman" w:hAnsi="Times New Roman" w:cs="Times New Roman"/>
              <w:sz w:val="28"/>
              <w:szCs w:val="28"/>
            </w:rPr>
            <w:t xml:space="preserve">Kesehatan, J., </w:t>
          </w:r>
          <w:proofErr w:type="spellStart"/>
          <w:r w:rsidRPr="00937C2D">
            <w:rPr>
              <w:rFonts w:ascii="Times New Roman" w:eastAsia="Times New Roman" w:hAnsi="Times New Roman" w:cs="Times New Roman"/>
              <w:sz w:val="28"/>
              <w:szCs w:val="28"/>
            </w:rPr>
            <w:t>Barisan</w:t>
          </w:r>
          <w:proofErr w:type="spellEnd"/>
          <w:r w:rsidRPr="00937C2D">
            <w:rPr>
              <w:rFonts w:ascii="Times New Roman" w:eastAsia="Times New Roman" w:hAnsi="Times New Roman" w:cs="Times New Roman"/>
              <w:sz w:val="28"/>
              <w:szCs w:val="28"/>
            </w:rPr>
            <w:t xml:space="preserve">, B., Oleh, D., </w:t>
          </w:r>
          <w:proofErr w:type="spellStart"/>
          <w:r w:rsidRPr="00937C2D">
            <w:rPr>
              <w:rFonts w:ascii="Times New Roman" w:eastAsia="Times New Roman" w:hAnsi="Times New Roman" w:cs="Times New Roman"/>
              <w:sz w:val="28"/>
              <w:szCs w:val="28"/>
            </w:rPr>
            <w:t>Akademi</w:t>
          </w:r>
          <w:proofErr w:type="spellEnd"/>
          <w:r w:rsidRPr="00937C2D">
            <w:rPr>
              <w:rFonts w:ascii="Times New Roman" w:eastAsia="Times New Roman" w:hAnsi="Times New Roman" w:cs="Times New Roman"/>
              <w:sz w:val="28"/>
              <w:szCs w:val="28"/>
            </w:rPr>
            <w:t xml:space="preserve">, U., </w:t>
          </w:r>
          <w:proofErr w:type="spellStart"/>
          <w:r w:rsidRPr="00937C2D">
            <w:rPr>
              <w:rFonts w:ascii="Times New Roman" w:eastAsia="Times New Roman" w:hAnsi="Times New Roman" w:cs="Times New Roman"/>
              <w:sz w:val="28"/>
              <w:szCs w:val="28"/>
            </w:rPr>
            <w:t>Kesdam</w:t>
          </w:r>
          <w:proofErr w:type="spellEnd"/>
          <w:r w:rsidRPr="00937C2D">
            <w:rPr>
              <w:rFonts w:ascii="Times New Roman" w:eastAsia="Times New Roman" w:hAnsi="Times New Roman" w:cs="Times New Roman"/>
              <w:sz w:val="28"/>
              <w:szCs w:val="28"/>
            </w:rPr>
            <w:t xml:space="preserve">, K., Bukit, I. /, </w:t>
          </w:r>
          <w:proofErr w:type="spellStart"/>
          <w:r w:rsidRPr="00937C2D">
            <w:rPr>
              <w:rFonts w:ascii="Times New Roman" w:eastAsia="Times New Roman" w:hAnsi="Times New Roman" w:cs="Times New Roman"/>
              <w:sz w:val="28"/>
              <w:szCs w:val="28"/>
            </w:rPr>
            <w:t>Binjai</w:t>
          </w:r>
          <w:proofErr w:type="spellEnd"/>
          <w:r w:rsidRPr="00937C2D">
            <w:rPr>
              <w:rFonts w:ascii="Times New Roman" w:eastAsia="Times New Roman" w:hAnsi="Times New Roman" w:cs="Times New Roman"/>
              <w:sz w:val="28"/>
              <w:szCs w:val="28"/>
            </w:rPr>
            <w:t xml:space="preserve">, B., </w:t>
          </w:r>
          <w:proofErr w:type="spellStart"/>
          <w:r w:rsidRPr="00937C2D">
            <w:rPr>
              <w:rFonts w:ascii="Times New Roman" w:eastAsia="Times New Roman" w:hAnsi="Times New Roman" w:cs="Times New Roman"/>
              <w:sz w:val="28"/>
              <w:szCs w:val="28"/>
            </w:rPr>
            <w:t>Kesdam</w:t>
          </w:r>
          <w:proofErr w:type="spellEnd"/>
          <w:r w:rsidRPr="00937C2D">
            <w:rPr>
              <w:rFonts w:ascii="Times New Roman" w:eastAsia="Times New Roman" w:hAnsi="Times New Roman" w:cs="Times New Roman"/>
              <w:sz w:val="28"/>
              <w:szCs w:val="28"/>
            </w:rPr>
            <w:t xml:space="preserve">, A., Bb, I. /, </w:t>
          </w:r>
          <w:proofErr w:type="spellStart"/>
          <w:r w:rsidRPr="00937C2D">
            <w:rPr>
              <w:rFonts w:ascii="Times New Roman" w:eastAsia="Times New Roman" w:hAnsi="Times New Roman" w:cs="Times New Roman"/>
              <w:sz w:val="28"/>
              <w:szCs w:val="28"/>
            </w:rPr>
            <w:t>Keperawatan</w:t>
          </w:r>
          <w:proofErr w:type="spellEnd"/>
          <w:r w:rsidRPr="00937C2D">
            <w:rPr>
              <w:rFonts w:ascii="Times New Roman" w:eastAsia="Times New Roman" w:hAnsi="Times New Roman" w:cs="Times New Roman"/>
              <w:sz w:val="28"/>
              <w:szCs w:val="28"/>
            </w:rPr>
            <w:t xml:space="preserve">, B. (, &amp; </w:t>
          </w:r>
          <w:proofErr w:type="spellStart"/>
          <w:r w:rsidRPr="00937C2D">
            <w:rPr>
              <w:rFonts w:ascii="Times New Roman" w:eastAsia="Times New Roman" w:hAnsi="Times New Roman" w:cs="Times New Roman"/>
              <w:sz w:val="28"/>
              <w:szCs w:val="28"/>
            </w:rPr>
            <w:t>Kesdam</w:t>
          </w:r>
          <w:proofErr w:type="spellEnd"/>
          <w:r w:rsidRPr="00937C2D">
            <w:rPr>
              <w:rFonts w:ascii="Times New Roman" w:eastAsia="Times New Roman" w:hAnsi="Times New Roman" w:cs="Times New Roman"/>
              <w:sz w:val="28"/>
              <w:szCs w:val="28"/>
            </w:rPr>
            <w:t xml:space="preserve">, M. A. (2023). </w:t>
          </w:r>
          <w:r w:rsidRPr="00937C2D">
            <w:rPr>
              <w:rFonts w:ascii="Times New Roman" w:eastAsia="Times New Roman" w:hAnsi="Times New Roman" w:cs="Times New Roman"/>
              <w:i/>
              <w:iCs/>
              <w:sz w:val="28"/>
              <w:szCs w:val="28"/>
            </w:rPr>
            <w:t xml:space="preserve">PENGETAHUAN REMAJA TENTANG LIPOMA DI SMP SATRIA BINGAI NAMUUKUR PADA SELURUH SISWI KELAS VIII </w:t>
          </w:r>
          <w:proofErr w:type="spellStart"/>
          <w:r w:rsidRPr="00937C2D">
            <w:rPr>
              <w:rFonts w:ascii="Times New Roman" w:eastAsia="Times New Roman" w:hAnsi="Times New Roman" w:cs="Times New Roman"/>
              <w:i/>
              <w:iCs/>
              <w:sz w:val="28"/>
              <w:szCs w:val="28"/>
            </w:rPr>
            <w:t>Saptadewanti</w:t>
          </w:r>
          <w:proofErr w:type="spellEnd"/>
          <w:r w:rsidRPr="00937C2D">
            <w:rPr>
              <w:rFonts w:ascii="Times New Roman" w:eastAsia="Times New Roman" w:hAnsi="Times New Roman" w:cs="Times New Roman"/>
              <w:i/>
              <w:iCs/>
              <w:sz w:val="28"/>
              <w:szCs w:val="28"/>
            </w:rPr>
            <w:t xml:space="preserve"> 1 </w:t>
          </w:r>
          <w:proofErr w:type="spellStart"/>
          <w:r w:rsidRPr="00937C2D">
            <w:rPr>
              <w:rFonts w:ascii="Times New Roman" w:eastAsia="Times New Roman" w:hAnsi="Times New Roman" w:cs="Times New Roman"/>
              <w:i/>
              <w:iCs/>
              <w:sz w:val="28"/>
              <w:szCs w:val="28"/>
            </w:rPr>
            <w:t>Muliana</w:t>
          </w:r>
          <w:proofErr w:type="spellEnd"/>
          <w:r w:rsidRPr="00937C2D">
            <w:rPr>
              <w:rFonts w:ascii="Times New Roman" w:eastAsia="Times New Roman" w:hAnsi="Times New Roman" w:cs="Times New Roman"/>
              <w:i/>
              <w:iCs/>
              <w:sz w:val="28"/>
              <w:szCs w:val="28"/>
            </w:rPr>
            <w:t xml:space="preserve"> </w:t>
          </w:r>
          <w:proofErr w:type="spellStart"/>
          <w:r w:rsidRPr="00937C2D">
            <w:rPr>
              <w:rFonts w:ascii="Times New Roman" w:eastAsia="Times New Roman" w:hAnsi="Times New Roman" w:cs="Times New Roman"/>
              <w:i/>
              <w:iCs/>
              <w:sz w:val="28"/>
              <w:szCs w:val="28"/>
            </w:rPr>
            <w:t>Dewi</w:t>
          </w:r>
          <w:proofErr w:type="spellEnd"/>
          <w:r w:rsidRPr="00937C2D">
            <w:rPr>
              <w:rFonts w:ascii="Times New Roman" w:eastAsia="Times New Roman" w:hAnsi="Times New Roman" w:cs="Times New Roman"/>
              <w:i/>
              <w:iCs/>
              <w:sz w:val="28"/>
              <w:szCs w:val="28"/>
            </w:rPr>
            <w:t xml:space="preserve"> 2 1 </w:t>
          </w:r>
          <w:proofErr w:type="spellStart"/>
          <w:r w:rsidRPr="00937C2D">
            <w:rPr>
              <w:rFonts w:ascii="Times New Roman" w:eastAsia="Times New Roman" w:hAnsi="Times New Roman" w:cs="Times New Roman"/>
              <w:i/>
              <w:iCs/>
              <w:sz w:val="28"/>
              <w:szCs w:val="28"/>
            </w:rPr>
            <w:t>Dosen</w:t>
          </w:r>
          <w:proofErr w:type="spellEnd"/>
          <w:r w:rsidRPr="00937C2D">
            <w:rPr>
              <w:rFonts w:ascii="Times New Roman" w:eastAsia="Times New Roman" w:hAnsi="Times New Roman" w:cs="Times New Roman"/>
              <w:sz w:val="28"/>
              <w:szCs w:val="28"/>
            </w:rPr>
            <w:t>. https://jurnal.akperkesdam-binjai.ac.id/index.php/jakbb</w:t>
          </w:r>
        </w:p>
        <w:p w14:paraId="6DA395DB" w14:textId="77777777" w:rsidR="00937C2D" w:rsidRPr="00937C2D" w:rsidRDefault="00937C2D">
          <w:pPr>
            <w:autoSpaceDE w:val="0"/>
            <w:autoSpaceDN w:val="0"/>
            <w:ind w:hanging="480"/>
            <w:divId w:val="1958020831"/>
            <w:rPr>
              <w:rFonts w:ascii="Times New Roman" w:eastAsia="Times New Roman" w:hAnsi="Times New Roman" w:cs="Times New Roman"/>
              <w:sz w:val="28"/>
              <w:szCs w:val="28"/>
            </w:rPr>
          </w:pPr>
          <w:r w:rsidRPr="00937C2D">
            <w:rPr>
              <w:rFonts w:ascii="Times New Roman" w:eastAsia="Times New Roman" w:hAnsi="Times New Roman" w:cs="Times New Roman"/>
              <w:sz w:val="28"/>
              <w:szCs w:val="28"/>
            </w:rPr>
            <w:t xml:space="preserve">Putra </w:t>
          </w:r>
          <w:proofErr w:type="spellStart"/>
          <w:r w:rsidRPr="00937C2D">
            <w:rPr>
              <w:rFonts w:ascii="Times New Roman" w:eastAsia="Times New Roman" w:hAnsi="Times New Roman" w:cs="Times New Roman"/>
              <w:sz w:val="28"/>
              <w:szCs w:val="28"/>
            </w:rPr>
            <w:t>Dermawan</w:t>
          </w:r>
          <w:proofErr w:type="spellEnd"/>
          <w:r w:rsidRPr="00937C2D">
            <w:rPr>
              <w:rFonts w:ascii="Times New Roman" w:eastAsia="Times New Roman" w:hAnsi="Times New Roman" w:cs="Times New Roman"/>
              <w:sz w:val="28"/>
              <w:szCs w:val="28"/>
            </w:rPr>
            <w:t xml:space="preserve">, I., &amp; </w:t>
          </w:r>
          <w:proofErr w:type="spellStart"/>
          <w:r w:rsidRPr="00937C2D">
            <w:rPr>
              <w:rFonts w:ascii="Times New Roman" w:eastAsia="Times New Roman" w:hAnsi="Times New Roman" w:cs="Times New Roman"/>
              <w:sz w:val="28"/>
              <w:szCs w:val="28"/>
            </w:rPr>
            <w:t>Suparka</w:t>
          </w:r>
          <w:proofErr w:type="spellEnd"/>
          <w:r w:rsidRPr="00937C2D">
            <w:rPr>
              <w:rFonts w:ascii="Times New Roman" w:eastAsia="Times New Roman" w:hAnsi="Times New Roman" w:cs="Times New Roman"/>
              <w:sz w:val="28"/>
              <w:szCs w:val="28"/>
            </w:rPr>
            <w:t xml:space="preserve">, M. (2020). </w:t>
          </w:r>
          <w:r w:rsidRPr="00937C2D">
            <w:rPr>
              <w:rFonts w:ascii="Times New Roman" w:eastAsia="Times New Roman" w:hAnsi="Times New Roman" w:cs="Times New Roman"/>
              <w:i/>
              <w:iCs/>
              <w:sz w:val="28"/>
              <w:szCs w:val="28"/>
            </w:rPr>
            <w:t>PENANGANAN FIBROMA RONGGA MULUT (</w:t>
          </w:r>
          <w:proofErr w:type="spellStart"/>
          <w:r w:rsidRPr="00937C2D">
            <w:rPr>
              <w:rFonts w:ascii="Times New Roman" w:eastAsia="Times New Roman" w:hAnsi="Times New Roman" w:cs="Times New Roman"/>
              <w:i/>
              <w:iCs/>
              <w:sz w:val="28"/>
              <w:szCs w:val="28"/>
            </w:rPr>
            <w:t>Studi</w:t>
          </w:r>
          <w:proofErr w:type="spellEnd"/>
          <w:r w:rsidRPr="00937C2D">
            <w:rPr>
              <w:rFonts w:ascii="Times New Roman" w:eastAsia="Times New Roman" w:hAnsi="Times New Roman" w:cs="Times New Roman"/>
              <w:i/>
              <w:iCs/>
              <w:sz w:val="28"/>
              <w:szCs w:val="28"/>
            </w:rPr>
            <w:t xml:space="preserve"> </w:t>
          </w:r>
          <w:proofErr w:type="spellStart"/>
          <w:r w:rsidRPr="00937C2D">
            <w:rPr>
              <w:rFonts w:ascii="Times New Roman" w:eastAsia="Times New Roman" w:hAnsi="Times New Roman" w:cs="Times New Roman"/>
              <w:i/>
              <w:iCs/>
              <w:sz w:val="28"/>
              <w:szCs w:val="28"/>
            </w:rPr>
            <w:t>Kasus</w:t>
          </w:r>
          <w:proofErr w:type="spellEnd"/>
          <w:r w:rsidRPr="00937C2D">
            <w:rPr>
              <w:rFonts w:ascii="Times New Roman" w:eastAsia="Times New Roman" w:hAnsi="Times New Roman" w:cs="Times New Roman"/>
              <w:i/>
              <w:iCs/>
              <w:sz w:val="28"/>
              <w:szCs w:val="28"/>
            </w:rPr>
            <w:t>)</w:t>
          </w:r>
          <w:r w:rsidRPr="00937C2D">
            <w:rPr>
              <w:rFonts w:ascii="Times New Roman" w:eastAsia="Times New Roman" w:hAnsi="Times New Roman" w:cs="Times New Roman"/>
              <w:sz w:val="28"/>
              <w:szCs w:val="28"/>
            </w:rPr>
            <w:t>.</w:t>
          </w:r>
        </w:p>
        <w:p w14:paraId="43287CF0" w14:textId="37B8F0E3" w:rsidR="00937C2D" w:rsidRPr="004F468B" w:rsidRDefault="00937C2D" w:rsidP="00937C2D">
          <w:pPr>
            <w:tabs>
              <w:tab w:val="center" w:pos="4513"/>
              <w:tab w:val="left" w:pos="4905"/>
            </w:tabs>
            <w:rPr>
              <w:rFonts w:ascii="Times New Roman" w:hAnsi="Times New Roman" w:cs="Times New Roman"/>
              <w:sz w:val="24"/>
              <w:szCs w:val="24"/>
            </w:rPr>
          </w:pPr>
          <w:r>
            <w:rPr>
              <w:rFonts w:eastAsia="Times New Roman"/>
            </w:rPr>
            <w:t> </w:t>
          </w:r>
        </w:p>
      </w:sdtContent>
    </w:sdt>
    <w:sectPr w:rsidR="00937C2D" w:rsidRPr="004F4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8B"/>
    <w:rsid w:val="00011665"/>
    <w:rsid w:val="004F468B"/>
    <w:rsid w:val="00937C2D"/>
    <w:rsid w:val="009800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98F9"/>
  <w15:chartTrackingRefBased/>
  <w15:docId w15:val="{95CF8826-F5CD-4A02-BB71-4914DA43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6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52745">
      <w:bodyDiv w:val="1"/>
      <w:marLeft w:val="0"/>
      <w:marRight w:val="0"/>
      <w:marTop w:val="0"/>
      <w:marBottom w:val="0"/>
      <w:divBdr>
        <w:top w:val="none" w:sz="0" w:space="0" w:color="auto"/>
        <w:left w:val="none" w:sz="0" w:space="0" w:color="auto"/>
        <w:bottom w:val="none" w:sz="0" w:space="0" w:color="auto"/>
        <w:right w:val="none" w:sz="0" w:space="0" w:color="auto"/>
      </w:divBdr>
    </w:div>
    <w:div w:id="443817006">
      <w:bodyDiv w:val="1"/>
      <w:marLeft w:val="0"/>
      <w:marRight w:val="0"/>
      <w:marTop w:val="0"/>
      <w:marBottom w:val="0"/>
      <w:divBdr>
        <w:top w:val="none" w:sz="0" w:space="0" w:color="auto"/>
        <w:left w:val="none" w:sz="0" w:space="0" w:color="auto"/>
        <w:bottom w:val="none" w:sz="0" w:space="0" w:color="auto"/>
        <w:right w:val="none" w:sz="0" w:space="0" w:color="auto"/>
      </w:divBdr>
      <w:divsChild>
        <w:div w:id="830412708">
          <w:marLeft w:val="480"/>
          <w:marRight w:val="0"/>
          <w:marTop w:val="0"/>
          <w:marBottom w:val="0"/>
          <w:divBdr>
            <w:top w:val="none" w:sz="0" w:space="0" w:color="auto"/>
            <w:left w:val="none" w:sz="0" w:space="0" w:color="auto"/>
            <w:bottom w:val="none" w:sz="0" w:space="0" w:color="auto"/>
            <w:right w:val="none" w:sz="0" w:space="0" w:color="auto"/>
          </w:divBdr>
        </w:div>
        <w:div w:id="1836913651">
          <w:marLeft w:val="480"/>
          <w:marRight w:val="0"/>
          <w:marTop w:val="0"/>
          <w:marBottom w:val="0"/>
          <w:divBdr>
            <w:top w:val="none" w:sz="0" w:space="0" w:color="auto"/>
            <w:left w:val="none" w:sz="0" w:space="0" w:color="auto"/>
            <w:bottom w:val="none" w:sz="0" w:space="0" w:color="auto"/>
            <w:right w:val="none" w:sz="0" w:space="0" w:color="auto"/>
          </w:divBdr>
        </w:div>
        <w:div w:id="1683236156">
          <w:marLeft w:val="480"/>
          <w:marRight w:val="0"/>
          <w:marTop w:val="0"/>
          <w:marBottom w:val="0"/>
          <w:divBdr>
            <w:top w:val="none" w:sz="0" w:space="0" w:color="auto"/>
            <w:left w:val="none" w:sz="0" w:space="0" w:color="auto"/>
            <w:bottom w:val="none" w:sz="0" w:space="0" w:color="auto"/>
            <w:right w:val="none" w:sz="0" w:space="0" w:color="auto"/>
          </w:divBdr>
        </w:div>
        <w:div w:id="2007904914">
          <w:marLeft w:val="480"/>
          <w:marRight w:val="0"/>
          <w:marTop w:val="0"/>
          <w:marBottom w:val="0"/>
          <w:divBdr>
            <w:top w:val="none" w:sz="0" w:space="0" w:color="auto"/>
            <w:left w:val="none" w:sz="0" w:space="0" w:color="auto"/>
            <w:bottom w:val="none" w:sz="0" w:space="0" w:color="auto"/>
            <w:right w:val="none" w:sz="0" w:space="0" w:color="auto"/>
          </w:divBdr>
        </w:div>
        <w:div w:id="747725490">
          <w:marLeft w:val="480"/>
          <w:marRight w:val="0"/>
          <w:marTop w:val="0"/>
          <w:marBottom w:val="0"/>
          <w:divBdr>
            <w:top w:val="none" w:sz="0" w:space="0" w:color="auto"/>
            <w:left w:val="none" w:sz="0" w:space="0" w:color="auto"/>
            <w:bottom w:val="none" w:sz="0" w:space="0" w:color="auto"/>
            <w:right w:val="none" w:sz="0" w:space="0" w:color="auto"/>
          </w:divBdr>
        </w:div>
        <w:div w:id="1735350422">
          <w:marLeft w:val="480"/>
          <w:marRight w:val="0"/>
          <w:marTop w:val="0"/>
          <w:marBottom w:val="0"/>
          <w:divBdr>
            <w:top w:val="none" w:sz="0" w:space="0" w:color="auto"/>
            <w:left w:val="none" w:sz="0" w:space="0" w:color="auto"/>
            <w:bottom w:val="none" w:sz="0" w:space="0" w:color="auto"/>
            <w:right w:val="none" w:sz="0" w:space="0" w:color="auto"/>
          </w:divBdr>
        </w:div>
      </w:divsChild>
    </w:div>
    <w:div w:id="498156960">
      <w:bodyDiv w:val="1"/>
      <w:marLeft w:val="0"/>
      <w:marRight w:val="0"/>
      <w:marTop w:val="0"/>
      <w:marBottom w:val="0"/>
      <w:divBdr>
        <w:top w:val="none" w:sz="0" w:space="0" w:color="auto"/>
        <w:left w:val="none" w:sz="0" w:space="0" w:color="auto"/>
        <w:bottom w:val="none" w:sz="0" w:space="0" w:color="auto"/>
        <w:right w:val="none" w:sz="0" w:space="0" w:color="auto"/>
      </w:divBdr>
      <w:divsChild>
        <w:div w:id="211961866">
          <w:marLeft w:val="480"/>
          <w:marRight w:val="0"/>
          <w:marTop w:val="0"/>
          <w:marBottom w:val="0"/>
          <w:divBdr>
            <w:top w:val="none" w:sz="0" w:space="0" w:color="auto"/>
            <w:left w:val="none" w:sz="0" w:space="0" w:color="auto"/>
            <w:bottom w:val="none" w:sz="0" w:space="0" w:color="auto"/>
            <w:right w:val="none" w:sz="0" w:space="0" w:color="auto"/>
          </w:divBdr>
        </w:div>
        <w:div w:id="1008799912">
          <w:marLeft w:val="480"/>
          <w:marRight w:val="0"/>
          <w:marTop w:val="0"/>
          <w:marBottom w:val="0"/>
          <w:divBdr>
            <w:top w:val="none" w:sz="0" w:space="0" w:color="auto"/>
            <w:left w:val="none" w:sz="0" w:space="0" w:color="auto"/>
            <w:bottom w:val="none" w:sz="0" w:space="0" w:color="auto"/>
            <w:right w:val="none" w:sz="0" w:space="0" w:color="auto"/>
          </w:divBdr>
        </w:div>
        <w:div w:id="53814887">
          <w:marLeft w:val="480"/>
          <w:marRight w:val="0"/>
          <w:marTop w:val="0"/>
          <w:marBottom w:val="0"/>
          <w:divBdr>
            <w:top w:val="none" w:sz="0" w:space="0" w:color="auto"/>
            <w:left w:val="none" w:sz="0" w:space="0" w:color="auto"/>
            <w:bottom w:val="none" w:sz="0" w:space="0" w:color="auto"/>
            <w:right w:val="none" w:sz="0" w:space="0" w:color="auto"/>
          </w:divBdr>
        </w:div>
        <w:div w:id="1527669028">
          <w:marLeft w:val="480"/>
          <w:marRight w:val="0"/>
          <w:marTop w:val="0"/>
          <w:marBottom w:val="0"/>
          <w:divBdr>
            <w:top w:val="none" w:sz="0" w:space="0" w:color="auto"/>
            <w:left w:val="none" w:sz="0" w:space="0" w:color="auto"/>
            <w:bottom w:val="none" w:sz="0" w:space="0" w:color="auto"/>
            <w:right w:val="none" w:sz="0" w:space="0" w:color="auto"/>
          </w:divBdr>
        </w:div>
        <w:div w:id="1262953340">
          <w:marLeft w:val="480"/>
          <w:marRight w:val="0"/>
          <w:marTop w:val="0"/>
          <w:marBottom w:val="0"/>
          <w:divBdr>
            <w:top w:val="none" w:sz="0" w:space="0" w:color="auto"/>
            <w:left w:val="none" w:sz="0" w:space="0" w:color="auto"/>
            <w:bottom w:val="none" w:sz="0" w:space="0" w:color="auto"/>
            <w:right w:val="none" w:sz="0" w:space="0" w:color="auto"/>
          </w:divBdr>
        </w:div>
        <w:div w:id="1642345478">
          <w:marLeft w:val="480"/>
          <w:marRight w:val="0"/>
          <w:marTop w:val="0"/>
          <w:marBottom w:val="0"/>
          <w:divBdr>
            <w:top w:val="none" w:sz="0" w:space="0" w:color="auto"/>
            <w:left w:val="none" w:sz="0" w:space="0" w:color="auto"/>
            <w:bottom w:val="none" w:sz="0" w:space="0" w:color="auto"/>
            <w:right w:val="none" w:sz="0" w:space="0" w:color="auto"/>
          </w:divBdr>
        </w:div>
        <w:div w:id="1958020831">
          <w:marLeft w:val="480"/>
          <w:marRight w:val="0"/>
          <w:marTop w:val="0"/>
          <w:marBottom w:val="0"/>
          <w:divBdr>
            <w:top w:val="none" w:sz="0" w:space="0" w:color="auto"/>
            <w:left w:val="none" w:sz="0" w:space="0" w:color="auto"/>
            <w:bottom w:val="none" w:sz="0" w:space="0" w:color="auto"/>
            <w:right w:val="none" w:sz="0" w:space="0" w:color="auto"/>
          </w:divBdr>
        </w:div>
      </w:divsChild>
    </w:div>
    <w:div w:id="590697031">
      <w:bodyDiv w:val="1"/>
      <w:marLeft w:val="0"/>
      <w:marRight w:val="0"/>
      <w:marTop w:val="0"/>
      <w:marBottom w:val="0"/>
      <w:divBdr>
        <w:top w:val="none" w:sz="0" w:space="0" w:color="auto"/>
        <w:left w:val="none" w:sz="0" w:space="0" w:color="auto"/>
        <w:bottom w:val="none" w:sz="0" w:space="0" w:color="auto"/>
        <w:right w:val="none" w:sz="0" w:space="0" w:color="auto"/>
      </w:divBdr>
    </w:div>
    <w:div w:id="663122891">
      <w:bodyDiv w:val="1"/>
      <w:marLeft w:val="0"/>
      <w:marRight w:val="0"/>
      <w:marTop w:val="0"/>
      <w:marBottom w:val="0"/>
      <w:divBdr>
        <w:top w:val="none" w:sz="0" w:space="0" w:color="auto"/>
        <w:left w:val="none" w:sz="0" w:space="0" w:color="auto"/>
        <w:bottom w:val="none" w:sz="0" w:space="0" w:color="auto"/>
        <w:right w:val="none" w:sz="0" w:space="0" w:color="auto"/>
      </w:divBdr>
      <w:divsChild>
        <w:div w:id="1975788683">
          <w:marLeft w:val="480"/>
          <w:marRight w:val="0"/>
          <w:marTop w:val="0"/>
          <w:marBottom w:val="0"/>
          <w:divBdr>
            <w:top w:val="none" w:sz="0" w:space="0" w:color="auto"/>
            <w:left w:val="none" w:sz="0" w:space="0" w:color="auto"/>
            <w:bottom w:val="none" w:sz="0" w:space="0" w:color="auto"/>
            <w:right w:val="none" w:sz="0" w:space="0" w:color="auto"/>
          </w:divBdr>
        </w:div>
        <w:div w:id="36319191">
          <w:marLeft w:val="480"/>
          <w:marRight w:val="0"/>
          <w:marTop w:val="0"/>
          <w:marBottom w:val="0"/>
          <w:divBdr>
            <w:top w:val="none" w:sz="0" w:space="0" w:color="auto"/>
            <w:left w:val="none" w:sz="0" w:space="0" w:color="auto"/>
            <w:bottom w:val="none" w:sz="0" w:space="0" w:color="auto"/>
            <w:right w:val="none" w:sz="0" w:space="0" w:color="auto"/>
          </w:divBdr>
        </w:div>
        <w:div w:id="1660108535">
          <w:marLeft w:val="480"/>
          <w:marRight w:val="0"/>
          <w:marTop w:val="0"/>
          <w:marBottom w:val="0"/>
          <w:divBdr>
            <w:top w:val="none" w:sz="0" w:space="0" w:color="auto"/>
            <w:left w:val="none" w:sz="0" w:space="0" w:color="auto"/>
            <w:bottom w:val="none" w:sz="0" w:space="0" w:color="auto"/>
            <w:right w:val="none" w:sz="0" w:space="0" w:color="auto"/>
          </w:divBdr>
        </w:div>
      </w:divsChild>
    </w:div>
    <w:div w:id="69284855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28">
          <w:marLeft w:val="480"/>
          <w:marRight w:val="0"/>
          <w:marTop w:val="0"/>
          <w:marBottom w:val="0"/>
          <w:divBdr>
            <w:top w:val="none" w:sz="0" w:space="0" w:color="auto"/>
            <w:left w:val="none" w:sz="0" w:space="0" w:color="auto"/>
            <w:bottom w:val="none" w:sz="0" w:space="0" w:color="auto"/>
            <w:right w:val="none" w:sz="0" w:space="0" w:color="auto"/>
          </w:divBdr>
        </w:div>
        <w:div w:id="1481456141">
          <w:marLeft w:val="480"/>
          <w:marRight w:val="0"/>
          <w:marTop w:val="0"/>
          <w:marBottom w:val="0"/>
          <w:divBdr>
            <w:top w:val="none" w:sz="0" w:space="0" w:color="auto"/>
            <w:left w:val="none" w:sz="0" w:space="0" w:color="auto"/>
            <w:bottom w:val="none" w:sz="0" w:space="0" w:color="auto"/>
            <w:right w:val="none" w:sz="0" w:space="0" w:color="auto"/>
          </w:divBdr>
        </w:div>
      </w:divsChild>
    </w:div>
    <w:div w:id="941688203">
      <w:bodyDiv w:val="1"/>
      <w:marLeft w:val="0"/>
      <w:marRight w:val="0"/>
      <w:marTop w:val="0"/>
      <w:marBottom w:val="0"/>
      <w:divBdr>
        <w:top w:val="none" w:sz="0" w:space="0" w:color="auto"/>
        <w:left w:val="none" w:sz="0" w:space="0" w:color="auto"/>
        <w:bottom w:val="none" w:sz="0" w:space="0" w:color="auto"/>
        <w:right w:val="none" w:sz="0" w:space="0" w:color="auto"/>
      </w:divBdr>
      <w:divsChild>
        <w:div w:id="1982954036">
          <w:marLeft w:val="480"/>
          <w:marRight w:val="0"/>
          <w:marTop w:val="0"/>
          <w:marBottom w:val="0"/>
          <w:divBdr>
            <w:top w:val="none" w:sz="0" w:space="0" w:color="auto"/>
            <w:left w:val="none" w:sz="0" w:space="0" w:color="auto"/>
            <w:bottom w:val="none" w:sz="0" w:space="0" w:color="auto"/>
            <w:right w:val="none" w:sz="0" w:space="0" w:color="auto"/>
          </w:divBdr>
        </w:div>
        <w:div w:id="1259369543">
          <w:marLeft w:val="480"/>
          <w:marRight w:val="0"/>
          <w:marTop w:val="0"/>
          <w:marBottom w:val="0"/>
          <w:divBdr>
            <w:top w:val="none" w:sz="0" w:space="0" w:color="auto"/>
            <w:left w:val="none" w:sz="0" w:space="0" w:color="auto"/>
            <w:bottom w:val="none" w:sz="0" w:space="0" w:color="auto"/>
            <w:right w:val="none" w:sz="0" w:space="0" w:color="auto"/>
          </w:divBdr>
        </w:div>
        <w:div w:id="1663388492">
          <w:marLeft w:val="480"/>
          <w:marRight w:val="0"/>
          <w:marTop w:val="0"/>
          <w:marBottom w:val="0"/>
          <w:divBdr>
            <w:top w:val="none" w:sz="0" w:space="0" w:color="auto"/>
            <w:left w:val="none" w:sz="0" w:space="0" w:color="auto"/>
            <w:bottom w:val="none" w:sz="0" w:space="0" w:color="auto"/>
            <w:right w:val="none" w:sz="0" w:space="0" w:color="auto"/>
          </w:divBdr>
        </w:div>
        <w:div w:id="1212107660">
          <w:marLeft w:val="480"/>
          <w:marRight w:val="0"/>
          <w:marTop w:val="0"/>
          <w:marBottom w:val="0"/>
          <w:divBdr>
            <w:top w:val="none" w:sz="0" w:space="0" w:color="auto"/>
            <w:left w:val="none" w:sz="0" w:space="0" w:color="auto"/>
            <w:bottom w:val="none" w:sz="0" w:space="0" w:color="auto"/>
            <w:right w:val="none" w:sz="0" w:space="0" w:color="auto"/>
          </w:divBdr>
        </w:div>
        <w:div w:id="1571428708">
          <w:marLeft w:val="480"/>
          <w:marRight w:val="0"/>
          <w:marTop w:val="0"/>
          <w:marBottom w:val="0"/>
          <w:divBdr>
            <w:top w:val="none" w:sz="0" w:space="0" w:color="auto"/>
            <w:left w:val="none" w:sz="0" w:space="0" w:color="auto"/>
            <w:bottom w:val="none" w:sz="0" w:space="0" w:color="auto"/>
            <w:right w:val="none" w:sz="0" w:space="0" w:color="auto"/>
          </w:divBdr>
        </w:div>
        <w:div w:id="649099624">
          <w:marLeft w:val="480"/>
          <w:marRight w:val="0"/>
          <w:marTop w:val="0"/>
          <w:marBottom w:val="0"/>
          <w:divBdr>
            <w:top w:val="none" w:sz="0" w:space="0" w:color="auto"/>
            <w:left w:val="none" w:sz="0" w:space="0" w:color="auto"/>
            <w:bottom w:val="none" w:sz="0" w:space="0" w:color="auto"/>
            <w:right w:val="none" w:sz="0" w:space="0" w:color="auto"/>
          </w:divBdr>
        </w:div>
        <w:div w:id="1171798261">
          <w:marLeft w:val="480"/>
          <w:marRight w:val="0"/>
          <w:marTop w:val="0"/>
          <w:marBottom w:val="0"/>
          <w:divBdr>
            <w:top w:val="none" w:sz="0" w:space="0" w:color="auto"/>
            <w:left w:val="none" w:sz="0" w:space="0" w:color="auto"/>
            <w:bottom w:val="none" w:sz="0" w:space="0" w:color="auto"/>
            <w:right w:val="none" w:sz="0" w:space="0" w:color="auto"/>
          </w:divBdr>
        </w:div>
      </w:divsChild>
    </w:div>
    <w:div w:id="1105730690">
      <w:bodyDiv w:val="1"/>
      <w:marLeft w:val="0"/>
      <w:marRight w:val="0"/>
      <w:marTop w:val="0"/>
      <w:marBottom w:val="0"/>
      <w:divBdr>
        <w:top w:val="none" w:sz="0" w:space="0" w:color="auto"/>
        <w:left w:val="none" w:sz="0" w:space="0" w:color="auto"/>
        <w:bottom w:val="none" w:sz="0" w:space="0" w:color="auto"/>
        <w:right w:val="none" w:sz="0" w:space="0" w:color="auto"/>
      </w:divBdr>
      <w:divsChild>
        <w:div w:id="2025083777">
          <w:marLeft w:val="480"/>
          <w:marRight w:val="0"/>
          <w:marTop w:val="0"/>
          <w:marBottom w:val="0"/>
          <w:divBdr>
            <w:top w:val="none" w:sz="0" w:space="0" w:color="auto"/>
            <w:left w:val="none" w:sz="0" w:space="0" w:color="auto"/>
            <w:bottom w:val="none" w:sz="0" w:space="0" w:color="auto"/>
            <w:right w:val="none" w:sz="0" w:space="0" w:color="auto"/>
          </w:divBdr>
        </w:div>
        <w:div w:id="200830260">
          <w:marLeft w:val="480"/>
          <w:marRight w:val="0"/>
          <w:marTop w:val="0"/>
          <w:marBottom w:val="0"/>
          <w:divBdr>
            <w:top w:val="none" w:sz="0" w:space="0" w:color="auto"/>
            <w:left w:val="none" w:sz="0" w:space="0" w:color="auto"/>
            <w:bottom w:val="none" w:sz="0" w:space="0" w:color="auto"/>
            <w:right w:val="none" w:sz="0" w:space="0" w:color="auto"/>
          </w:divBdr>
        </w:div>
        <w:div w:id="306864033">
          <w:marLeft w:val="480"/>
          <w:marRight w:val="0"/>
          <w:marTop w:val="0"/>
          <w:marBottom w:val="0"/>
          <w:divBdr>
            <w:top w:val="none" w:sz="0" w:space="0" w:color="auto"/>
            <w:left w:val="none" w:sz="0" w:space="0" w:color="auto"/>
            <w:bottom w:val="none" w:sz="0" w:space="0" w:color="auto"/>
            <w:right w:val="none" w:sz="0" w:space="0" w:color="auto"/>
          </w:divBdr>
        </w:div>
        <w:div w:id="1308129428">
          <w:marLeft w:val="480"/>
          <w:marRight w:val="0"/>
          <w:marTop w:val="0"/>
          <w:marBottom w:val="0"/>
          <w:divBdr>
            <w:top w:val="none" w:sz="0" w:space="0" w:color="auto"/>
            <w:left w:val="none" w:sz="0" w:space="0" w:color="auto"/>
            <w:bottom w:val="none" w:sz="0" w:space="0" w:color="auto"/>
            <w:right w:val="none" w:sz="0" w:space="0" w:color="auto"/>
          </w:divBdr>
        </w:div>
        <w:div w:id="2060131605">
          <w:marLeft w:val="480"/>
          <w:marRight w:val="0"/>
          <w:marTop w:val="0"/>
          <w:marBottom w:val="0"/>
          <w:divBdr>
            <w:top w:val="none" w:sz="0" w:space="0" w:color="auto"/>
            <w:left w:val="none" w:sz="0" w:space="0" w:color="auto"/>
            <w:bottom w:val="none" w:sz="0" w:space="0" w:color="auto"/>
            <w:right w:val="none" w:sz="0" w:space="0" w:color="auto"/>
          </w:divBdr>
          <w:divsChild>
            <w:div w:id="573007894">
              <w:marLeft w:val="0"/>
              <w:marRight w:val="0"/>
              <w:marTop w:val="0"/>
              <w:marBottom w:val="0"/>
              <w:divBdr>
                <w:top w:val="none" w:sz="0" w:space="0" w:color="auto"/>
                <w:left w:val="none" w:sz="0" w:space="0" w:color="auto"/>
                <w:bottom w:val="none" w:sz="0" w:space="0" w:color="auto"/>
                <w:right w:val="none" w:sz="0" w:space="0" w:color="auto"/>
              </w:divBdr>
              <w:divsChild>
                <w:div w:id="1084255004">
                  <w:marLeft w:val="480"/>
                  <w:marRight w:val="0"/>
                  <w:marTop w:val="0"/>
                  <w:marBottom w:val="0"/>
                  <w:divBdr>
                    <w:top w:val="none" w:sz="0" w:space="0" w:color="auto"/>
                    <w:left w:val="none" w:sz="0" w:space="0" w:color="auto"/>
                    <w:bottom w:val="none" w:sz="0" w:space="0" w:color="auto"/>
                    <w:right w:val="none" w:sz="0" w:space="0" w:color="auto"/>
                  </w:divBdr>
                </w:div>
                <w:div w:id="1218593609">
                  <w:marLeft w:val="480"/>
                  <w:marRight w:val="0"/>
                  <w:marTop w:val="0"/>
                  <w:marBottom w:val="0"/>
                  <w:divBdr>
                    <w:top w:val="none" w:sz="0" w:space="0" w:color="auto"/>
                    <w:left w:val="none" w:sz="0" w:space="0" w:color="auto"/>
                    <w:bottom w:val="none" w:sz="0" w:space="0" w:color="auto"/>
                    <w:right w:val="none" w:sz="0" w:space="0" w:color="auto"/>
                  </w:divBdr>
                </w:div>
                <w:div w:id="1407537819">
                  <w:marLeft w:val="480"/>
                  <w:marRight w:val="0"/>
                  <w:marTop w:val="0"/>
                  <w:marBottom w:val="0"/>
                  <w:divBdr>
                    <w:top w:val="none" w:sz="0" w:space="0" w:color="auto"/>
                    <w:left w:val="none" w:sz="0" w:space="0" w:color="auto"/>
                    <w:bottom w:val="none" w:sz="0" w:space="0" w:color="auto"/>
                    <w:right w:val="none" w:sz="0" w:space="0" w:color="auto"/>
                  </w:divBdr>
                </w:div>
                <w:div w:id="655766626">
                  <w:marLeft w:val="480"/>
                  <w:marRight w:val="0"/>
                  <w:marTop w:val="0"/>
                  <w:marBottom w:val="0"/>
                  <w:divBdr>
                    <w:top w:val="none" w:sz="0" w:space="0" w:color="auto"/>
                    <w:left w:val="none" w:sz="0" w:space="0" w:color="auto"/>
                    <w:bottom w:val="none" w:sz="0" w:space="0" w:color="auto"/>
                    <w:right w:val="none" w:sz="0" w:space="0" w:color="auto"/>
                  </w:divBdr>
                </w:div>
              </w:divsChild>
            </w:div>
            <w:div w:id="9057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1017">
      <w:bodyDiv w:val="1"/>
      <w:marLeft w:val="0"/>
      <w:marRight w:val="0"/>
      <w:marTop w:val="0"/>
      <w:marBottom w:val="0"/>
      <w:divBdr>
        <w:top w:val="none" w:sz="0" w:space="0" w:color="auto"/>
        <w:left w:val="none" w:sz="0" w:space="0" w:color="auto"/>
        <w:bottom w:val="none" w:sz="0" w:space="0" w:color="auto"/>
        <w:right w:val="none" w:sz="0" w:space="0" w:color="auto"/>
      </w:divBdr>
    </w:div>
    <w:div w:id="1260748145">
      <w:bodyDiv w:val="1"/>
      <w:marLeft w:val="0"/>
      <w:marRight w:val="0"/>
      <w:marTop w:val="0"/>
      <w:marBottom w:val="0"/>
      <w:divBdr>
        <w:top w:val="none" w:sz="0" w:space="0" w:color="auto"/>
        <w:left w:val="none" w:sz="0" w:space="0" w:color="auto"/>
        <w:bottom w:val="none" w:sz="0" w:space="0" w:color="auto"/>
        <w:right w:val="none" w:sz="0" w:space="0" w:color="auto"/>
      </w:divBdr>
    </w:div>
    <w:div w:id="1273635384">
      <w:bodyDiv w:val="1"/>
      <w:marLeft w:val="0"/>
      <w:marRight w:val="0"/>
      <w:marTop w:val="0"/>
      <w:marBottom w:val="0"/>
      <w:divBdr>
        <w:top w:val="none" w:sz="0" w:space="0" w:color="auto"/>
        <w:left w:val="none" w:sz="0" w:space="0" w:color="auto"/>
        <w:bottom w:val="none" w:sz="0" w:space="0" w:color="auto"/>
        <w:right w:val="none" w:sz="0" w:space="0" w:color="auto"/>
      </w:divBdr>
      <w:divsChild>
        <w:div w:id="591864583">
          <w:marLeft w:val="480"/>
          <w:marRight w:val="0"/>
          <w:marTop w:val="0"/>
          <w:marBottom w:val="0"/>
          <w:divBdr>
            <w:top w:val="none" w:sz="0" w:space="0" w:color="auto"/>
            <w:left w:val="none" w:sz="0" w:space="0" w:color="auto"/>
            <w:bottom w:val="none" w:sz="0" w:space="0" w:color="auto"/>
            <w:right w:val="none" w:sz="0" w:space="0" w:color="auto"/>
          </w:divBdr>
        </w:div>
        <w:div w:id="1218586412">
          <w:marLeft w:val="480"/>
          <w:marRight w:val="0"/>
          <w:marTop w:val="0"/>
          <w:marBottom w:val="0"/>
          <w:divBdr>
            <w:top w:val="none" w:sz="0" w:space="0" w:color="auto"/>
            <w:left w:val="none" w:sz="0" w:space="0" w:color="auto"/>
            <w:bottom w:val="none" w:sz="0" w:space="0" w:color="auto"/>
            <w:right w:val="none" w:sz="0" w:space="0" w:color="auto"/>
          </w:divBdr>
        </w:div>
        <w:div w:id="1717074396">
          <w:marLeft w:val="480"/>
          <w:marRight w:val="0"/>
          <w:marTop w:val="0"/>
          <w:marBottom w:val="0"/>
          <w:divBdr>
            <w:top w:val="none" w:sz="0" w:space="0" w:color="auto"/>
            <w:left w:val="none" w:sz="0" w:space="0" w:color="auto"/>
            <w:bottom w:val="none" w:sz="0" w:space="0" w:color="auto"/>
            <w:right w:val="none" w:sz="0" w:space="0" w:color="auto"/>
          </w:divBdr>
        </w:div>
        <w:div w:id="177737694">
          <w:marLeft w:val="480"/>
          <w:marRight w:val="0"/>
          <w:marTop w:val="0"/>
          <w:marBottom w:val="0"/>
          <w:divBdr>
            <w:top w:val="none" w:sz="0" w:space="0" w:color="auto"/>
            <w:left w:val="none" w:sz="0" w:space="0" w:color="auto"/>
            <w:bottom w:val="none" w:sz="0" w:space="0" w:color="auto"/>
            <w:right w:val="none" w:sz="0" w:space="0" w:color="auto"/>
          </w:divBdr>
        </w:div>
      </w:divsChild>
    </w:div>
    <w:div w:id="1352148329">
      <w:bodyDiv w:val="1"/>
      <w:marLeft w:val="0"/>
      <w:marRight w:val="0"/>
      <w:marTop w:val="0"/>
      <w:marBottom w:val="0"/>
      <w:divBdr>
        <w:top w:val="none" w:sz="0" w:space="0" w:color="auto"/>
        <w:left w:val="none" w:sz="0" w:space="0" w:color="auto"/>
        <w:bottom w:val="none" w:sz="0" w:space="0" w:color="auto"/>
        <w:right w:val="none" w:sz="0" w:space="0" w:color="auto"/>
      </w:divBdr>
      <w:divsChild>
        <w:div w:id="891693198">
          <w:marLeft w:val="480"/>
          <w:marRight w:val="0"/>
          <w:marTop w:val="0"/>
          <w:marBottom w:val="0"/>
          <w:divBdr>
            <w:top w:val="none" w:sz="0" w:space="0" w:color="auto"/>
            <w:left w:val="none" w:sz="0" w:space="0" w:color="auto"/>
            <w:bottom w:val="none" w:sz="0" w:space="0" w:color="auto"/>
            <w:right w:val="none" w:sz="0" w:space="0" w:color="auto"/>
          </w:divBdr>
        </w:div>
        <w:div w:id="1953511284">
          <w:marLeft w:val="480"/>
          <w:marRight w:val="0"/>
          <w:marTop w:val="0"/>
          <w:marBottom w:val="0"/>
          <w:divBdr>
            <w:top w:val="none" w:sz="0" w:space="0" w:color="auto"/>
            <w:left w:val="none" w:sz="0" w:space="0" w:color="auto"/>
            <w:bottom w:val="none" w:sz="0" w:space="0" w:color="auto"/>
            <w:right w:val="none" w:sz="0" w:space="0" w:color="auto"/>
          </w:divBdr>
        </w:div>
        <w:div w:id="1899893972">
          <w:marLeft w:val="480"/>
          <w:marRight w:val="0"/>
          <w:marTop w:val="0"/>
          <w:marBottom w:val="0"/>
          <w:divBdr>
            <w:top w:val="none" w:sz="0" w:space="0" w:color="auto"/>
            <w:left w:val="none" w:sz="0" w:space="0" w:color="auto"/>
            <w:bottom w:val="none" w:sz="0" w:space="0" w:color="auto"/>
            <w:right w:val="none" w:sz="0" w:space="0" w:color="auto"/>
          </w:divBdr>
        </w:div>
        <w:div w:id="680595185">
          <w:marLeft w:val="480"/>
          <w:marRight w:val="0"/>
          <w:marTop w:val="0"/>
          <w:marBottom w:val="0"/>
          <w:divBdr>
            <w:top w:val="none" w:sz="0" w:space="0" w:color="auto"/>
            <w:left w:val="none" w:sz="0" w:space="0" w:color="auto"/>
            <w:bottom w:val="none" w:sz="0" w:space="0" w:color="auto"/>
            <w:right w:val="none" w:sz="0" w:space="0" w:color="auto"/>
          </w:divBdr>
        </w:div>
      </w:divsChild>
    </w:div>
    <w:div w:id="1427507048">
      <w:bodyDiv w:val="1"/>
      <w:marLeft w:val="0"/>
      <w:marRight w:val="0"/>
      <w:marTop w:val="0"/>
      <w:marBottom w:val="0"/>
      <w:divBdr>
        <w:top w:val="none" w:sz="0" w:space="0" w:color="auto"/>
        <w:left w:val="none" w:sz="0" w:space="0" w:color="auto"/>
        <w:bottom w:val="none" w:sz="0" w:space="0" w:color="auto"/>
        <w:right w:val="none" w:sz="0" w:space="0" w:color="auto"/>
      </w:divBdr>
    </w:div>
    <w:div w:id="1596936760">
      <w:bodyDiv w:val="1"/>
      <w:marLeft w:val="0"/>
      <w:marRight w:val="0"/>
      <w:marTop w:val="0"/>
      <w:marBottom w:val="0"/>
      <w:divBdr>
        <w:top w:val="none" w:sz="0" w:space="0" w:color="auto"/>
        <w:left w:val="none" w:sz="0" w:space="0" w:color="auto"/>
        <w:bottom w:val="none" w:sz="0" w:space="0" w:color="auto"/>
        <w:right w:val="none" w:sz="0" w:space="0" w:color="auto"/>
      </w:divBdr>
    </w:div>
    <w:div w:id="1601332940">
      <w:bodyDiv w:val="1"/>
      <w:marLeft w:val="0"/>
      <w:marRight w:val="0"/>
      <w:marTop w:val="0"/>
      <w:marBottom w:val="0"/>
      <w:divBdr>
        <w:top w:val="none" w:sz="0" w:space="0" w:color="auto"/>
        <w:left w:val="none" w:sz="0" w:space="0" w:color="auto"/>
        <w:bottom w:val="none" w:sz="0" w:space="0" w:color="auto"/>
        <w:right w:val="none" w:sz="0" w:space="0" w:color="auto"/>
      </w:divBdr>
      <w:divsChild>
        <w:div w:id="519589899">
          <w:marLeft w:val="480"/>
          <w:marRight w:val="0"/>
          <w:marTop w:val="0"/>
          <w:marBottom w:val="0"/>
          <w:divBdr>
            <w:top w:val="none" w:sz="0" w:space="0" w:color="auto"/>
            <w:left w:val="none" w:sz="0" w:space="0" w:color="auto"/>
            <w:bottom w:val="none" w:sz="0" w:space="0" w:color="auto"/>
            <w:right w:val="none" w:sz="0" w:space="0" w:color="auto"/>
          </w:divBdr>
        </w:div>
      </w:divsChild>
    </w:div>
    <w:div w:id="1713921268">
      <w:bodyDiv w:val="1"/>
      <w:marLeft w:val="0"/>
      <w:marRight w:val="0"/>
      <w:marTop w:val="0"/>
      <w:marBottom w:val="0"/>
      <w:divBdr>
        <w:top w:val="none" w:sz="0" w:space="0" w:color="auto"/>
        <w:left w:val="none" w:sz="0" w:space="0" w:color="auto"/>
        <w:bottom w:val="none" w:sz="0" w:space="0" w:color="auto"/>
        <w:right w:val="none" w:sz="0" w:space="0" w:color="auto"/>
      </w:divBdr>
    </w:div>
    <w:div w:id="1747190249">
      <w:bodyDiv w:val="1"/>
      <w:marLeft w:val="0"/>
      <w:marRight w:val="0"/>
      <w:marTop w:val="0"/>
      <w:marBottom w:val="0"/>
      <w:divBdr>
        <w:top w:val="none" w:sz="0" w:space="0" w:color="auto"/>
        <w:left w:val="none" w:sz="0" w:space="0" w:color="auto"/>
        <w:bottom w:val="none" w:sz="0" w:space="0" w:color="auto"/>
        <w:right w:val="none" w:sz="0" w:space="0" w:color="auto"/>
      </w:divBdr>
    </w:div>
    <w:div w:id="1867478308">
      <w:bodyDiv w:val="1"/>
      <w:marLeft w:val="0"/>
      <w:marRight w:val="0"/>
      <w:marTop w:val="0"/>
      <w:marBottom w:val="0"/>
      <w:divBdr>
        <w:top w:val="none" w:sz="0" w:space="0" w:color="auto"/>
        <w:left w:val="none" w:sz="0" w:space="0" w:color="auto"/>
        <w:bottom w:val="none" w:sz="0" w:space="0" w:color="auto"/>
        <w:right w:val="none" w:sz="0" w:space="0" w:color="auto"/>
      </w:divBdr>
    </w:div>
    <w:div w:id="2052267605">
      <w:bodyDiv w:val="1"/>
      <w:marLeft w:val="0"/>
      <w:marRight w:val="0"/>
      <w:marTop w:val="0"/>
      <w:marBottom w:val="0"/>
      <w:divBdr>
        <w:top w:val="none" w:sz="0" w:space="0" w:color="auto"/>
        <w:left w:val="none" w:sz="0" w:space="0" w:color="auto"/>
        <w:bottom w:val="none" w:sz="0" w:space="0" w:color="auto"/>
        <w:right w:val="none" w:sz="0" w:space="0" w:color="auto"/>
      </w:divBdr>
      <w:divsChild>
        <w:div w:id="305817863">
          <w:marLeft w:val="480"/>
          <w:marRight w:val="0"/>
          <w:marTop w:val="0"/>
          <w:marBottom w:val="0"/>
          <w:divBdr>
            <w:top w:val="none" w:sz="0" w:space="0" w:color="auto"/>
            <w:left w:val="none" w:sz="0" w:space="0" w:color="auto"/>
            <w:bottom w:val="none" w:sz="0" w:space="0" w:color="auto"/>
            <w:right w:val="none" w:sz="0" w:space="0" w:color="auto"/>
          </w:divBdr>
        </w:div>
        <w:div w:id="1211113319">
          <w:marLeft w:val="480"/>
          <w:marRight w:val="0"/>
          <w:marTop w:val="0"/>
          <w:marBottom w:val="0"/>
          <w:divBdr>
            <w:top w:val="none" w:sz="0" w:space="0" w:color="auto"/>
            <w:left w:val="none" w:sz="0" w:space="0" w:color="auto"/>
            <w:bottom w:val="none" w:sz="0" w:space="0" w:color="auto"/>
            <w:right w:val="none" w:sz="0" w:space="0" w:color="auto"/>
          </w:divBdr>
        </w:div>
        <w:div w:id="1206256179">
          <w:marLeft w:val="480"/>
          <w:marRight w:val="0"/>
          <w:marTop w:val="0"/>
          <w:marBottom w:val="0"/>
          <w:divBdr>
            <w:top w:val="none" w:sz="0" w:space="0" w:color="auto"/>
            <w:left w:val="none" w:sz="0" w:space="0" w:color="auto"/>
            <w:bottom w:val="none" w:sz="0" w:space="0" w:color="auto"/>
            <w:right w:val="none" w:sz="0" w:space="0" w:color="auto"/>
          </w:divBdr>
        </w:div>
        <w:div w:id="1547913304">
          <w:marLeft w:val="480"/>
          <w:marRight w:val="0"/>
          <w:marTop w:val="0"/>
          <w:marBottom w:val="0"/>
          <w:divBdr>
            <w:top w:val="none" w:sz="0" w:space="0" w:color="auto"/>
            <w:left w:val="none" w:sz="0" w:space="0" w:color="auto"/>
            <w:bottom w:val="none" w:sz="0" w:space="0" w:color="auto"/>
            <w:right w:val="none" w:sz="0" w:space="0" w:color="auto"/>
          </w:divBdr>
        </w:div>
        <w:div w:id="94525156">
          <w:marLeft w:val="480"/>
          <w:marRight w:val="0"/>
          <w:marTop w:val="0"/>
          <w:marBottom w:val="0"/>
          <w:divBdr>
            <w:top w:val="none" w:sz="0" w:space="0" w:color="auto"/>
            <w:left w:val="none" w:sz="0" w:space="0" w:color="auto"/>
            <w:bottom w:val="none" w:sz="0" w:space="0" w:color="auto"/>
            <w:right w:val="none" w:sz="0" w:space="0" w:color="auto"/>
          </w:divBdr>
        </w:div>
      </w:divsChild>
    </w:div>
    <w:div w:id="214410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3A5323F-2AD7-4B8A-87E2-C6D4E7CC8C3C}"/>
      </w:docPartPr>
      <w:docPartBody>
        <w:p w:rsidR="00000000" w:rsidRDefault="00507FE1">
          <w:r w:rsidRPr="004373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E1"/>
    <w:rsid w:val="00507FE1"/>
    <w:rsid w:val="00897C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F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BC7615-5BE3-4944-8206-0896AC41C31A}">
  <we:reference id="wa104382081" version="1.55.1.0" store="id-ID" storeType="OMEX"/>
  <we:alternateReferences>
    <we:reference id="WA104382081" version="1.55.1.0" store="" storeType="OMEX"/>
  </we:alternateReferences>
  <we:properties>
    <we:property name="MENDELEY_CITATIONS" value="[{&quot;citationID&quot;:&quot;MENDELEY_CITATION_07a564eb-f9e1-4a6b-8125-0d2f3218d4aa&quot;,&quot;properties&quot;:{&quot;noteIndex&quot;:0},&quot;isEdited&quot;:false,&quot;manualOverride&quot;:{&quot;isManuallyOverridden&quot;:false,&quot;citeprocText&quot;:&quot;(Kesehatan et al., 2023)&quot;,&quot;manualOverrideText&quot;:&quot;&quot;},&quot;citationTag&quot;:&quot;MENDELEY_CITATION_v3_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&quot;,&quot;citationItems&quot;:[{&quot;id&quot;:&quot;f2a88c9f-3d97-3a1b-b624-a9b1aee0f42d&quot;,&quot;itemData&quot;:{&quot;type&quot;:&quot;article-journal&quot;,&quot;id&quot;:&quot;f2a88c9f-3d97-3a1b-b624-a9b1aee0f42d&quot;,&quot;title&quot;:&quot;PENGETAHUAN REMAJA TENTANG LIPOMA DI SMP SATRIA BINGAI NAMUUKUR PADA SELURUH SISWI KELAS VIII Saptadewanti 1 Muliana Dewi 2 1 Dosen&quot;,&quot;author&quot;:[{&quot;family&quot;:&quot;Kesehatan&quot;,&quot;given&quot;:&quot;Jurnal&quot;,&quot;parse-names&quot;:false,&quot;dropping-particle&quot;:&quot;&quot;,&quot;non-dropping-particle&quot;:&quot;&quot;},{&quot;family&quot;:&quot;Barisan&quot;,&quot;given&quot;:&quot;Bukit&quot;,&quot;parse-names&quot;:false,&quot;dropping-particle&quot;:&quot;&quot;,&quot;non-dropping-particle&quot;:&quot;&quot;},{&quot;family&quot;:&quot;Oleh&quot;,&quot;given&quot;:&quot;Diterbitkan&quot;,&quot;parse-names&quot;:false,&quot;dropping-particle&quot;:&quot;&quot;,&quot;non-dropping-particle&quot;:&quot;&quot;},{&quot;family&quot;:&quot;Akademi&quot;,&quot;given&quot;:&quot;Uppm&quot;,&quot;parse-names&quot;:false,&quot;dropping-particle&quot;:&quot;&quot;,&quot;non-dropping-particle&quot;:&quot;&quot;},{&quot;family&quot;:&quot;Kesdam&quot;,&quot;given&quot;:&quot;Keperawatan&quot;,&quot;parse-names&quot;:false,&quot;dropping-particle&quot;:&quot;&quot;,&quot;non-dropping-particle&quot;:&quot;&quot;},{&quot;family&quot;:&quot;Bukit&quot;,&quot;given&quot;:&quot;I /&quot;,&quot;parse-names&quot;:false,&quot;dropping-particle&quot;:&quot;&quot;,&quot;non-dropping-particle&quot;:&quot;&quot;},{&quot;family&quot;:&quot;Binjai&quot;,&quot;given&quot;:&quot;Barisan&quot;,&quot;parse-names&quot;:false,&quot;dropping-particle&quot;:&quot;&quot;,&quot;non-dropping-particle&quot;:&quot;&quot;},{&quot;family&quot;:&quot;Kesdam&quot;,&quot;given&quot;:&quot;Akper&quot;,&quot;parse-names&quot;:false,&quot;dropping-particle&quot;:&quot;&quot;,&quot;non-dropping-particle&quot;:&quot;&quot;},{&quot;family&quot;:&quot;Bb&quot;,&quot;given&quot;:&quot;I /&quot;,&quot;parse-names&quot;:false,&quot;dropping-particle&quot;:&quot;&quot;,&quot;non-dropping-particle&quot;:&quot;&quot;},{&quot;family&quot;:&quot;Keperawatan&quot;,&quot;given&quot;:&quot;Binjai (&quot;,&quot;parse-names&quot;:false,&quot;dropping-particle&quot;:&quot;&quot;,&quot;non-dropping-particle&quot;:&quot;&quot;},{&quot;family&quot;:&quot;Kesdam&quot;,&quot;given&quot;:&quot;Mahasiswa Akper&quot;,&quot;parse-names&quot;:false,&quot;dropping-particle&quot;:&quot;&quot;,&quot;non-dropping-particle&quot;:&quot;&quot;}],&quot;ISSN&quot;:&quot;2579-7344&quot;,&quot;URL&quot;:&quot;https://jurnal.akperkesdam-binjai.ac.id/index.php/jakbb&quot;,&quot;issued&quot;:{&quot;date-parts&quot;:[[2023]]},&quot;container-title-short&quot;:&quot;&quot;},&quot;isTemporary&quot;:false}]},{&quot;citationID&quot;:&quot;MENDELEY_CITATION_5e756e1d-1bce-46d0-ad9c-78444eb272d5&quot;,&quot;properties&quot;:{&quot;noteIndex&quot;:0},&quot;isEdited&quot;:false,&quot;manualOverride&quot;:{&quot;isManuallyOverridden&quot;:false,&quot;citeprocText&quot;:&quot;(Putra Dermawan &amp;#38; Suparka, 2020)&quot;,&quot;manualOverrideText&quot;:&quot;&quot;},&quot;citationTag&quot;:&quot;MENDELEY_CITATION_v3_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&quot;,&quot;citationItems&quot;:[{&quot;id&quot;:&quot;22224052-7829-3025-ac4c-9b73b9637601&quot;,&quot;itemData&quot;:{&quot;type&quot;:&quot;report&quot;,&quot;id&quot;:&quot;22224052-7829-3025-ac4c-9b73b9637601&quot;,&quot;title&quot;:&quot;PENANGANAN FIBROMA RONGGA MULUT (Studi Kasus)&quot;,&quot;author&quot;:[{&quot;family&quot;:&quot;Putra Dermawan&quot;,&quot;given&quot;:&quot;Ign&quot;,&quot;parse-names&quot;:false,&quot;dropping-particle&quot;:&quot;&quot;,&quot;non-dropping-particle&quot;:&quot;&quot;},{&quot;family&quot;:&quot;Suparka&quot;,&quot;given&quot;:&quot;Merta&quot;,&quot;parse-names&quot;:false,&quot;dropping-particle&quot;:&quot;&quot;,&quot;non-dropping-particle&quot;:&quot;&quot;}],&quot;issued&quot;:{&quot;date-parts&quot;:[[2020]]},&quot;abstract&quot;:&quot;The fibroma is an abnormal growth of tissue in the form of a hyperplasia reaction of the fibrous connective tissue that could be induced by irritation or local trauma to the oral cavity. Clinically this tumor is similar to other connective tissue lesions. A 42-year-old housewife came to RSGM FKG Mahasaraswati University Denpasar with a complaint of feeling uncomfortable on her left cheek and a lump since 4 months ago due to frequent bites. Intraoral examination revealed a prominent lesion on the left cheek of 1.2 cm. The patient was referred for Oral Surgery and surgery and suturing were performed. Within 1 week the lesions were healed. After taking anamnesis, clinical examination, and support, the disorder was diagnosed as Traumatic Fibroma.&quot;,&quot;container-title-short&quot;:&quot;&quot;},&quot;isTemporary&quot;:false}]},{&quot;citationID&quot;:&quot;MENDELEY_CITATION_030b7531-8554-4583-974b-6d7349034d59&quot;,&quot;properties&quot;:{&quot;noteIndex&quot;:0},&quot;isEdited&quot;:false,&quot;manualOverride&quot;:{&quot;isManuallyOverridden&quot;:false,&quot;citeprocText&quot;:&quot;(Jonathan &amp;#38; Budiharsana, 2021)&quot;,&quot;manualOverrideText&quot;:&quot;&quot;},&quot;citationTag&quot;:&quot;MENDELEY_CITATION_v3_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&quot;,&quot;citationItems&quot;:[{&quot;id&quot;:&quot;5bc571b7-a3f0-3030-9a14-8411ac9f55aa&quot;,&quot;itemData&quot;:{&quot;type&quot;:&quot;article-journal&quot;,&quot;id&quot;:&quot;5bc571b7-a3f0-3030-9a14-8411ac9f55aa&quot;,&quot;title&quot;:&quot;Neuroma of the Hand in Basketball Player: A Case Report&quot;,&quot;author&quot;:[{&quot;family&quot;:&quot;Jonathan&quot;,&quot;given&quot;:&quot;Harry&quot;,&quot;parse-names&quot;:false,&quot;dropping-particle&quot;:&quot;&quot;,&quot;non-dropping-particle&quot;:&quot;&quot;},{&quot;family&quot;:&quot;Budiharsana&quot;,&quot;given&quot;:&quot;Meiwita&quot;,&quot;parse-names&quot;:false,&quot;dropping-particle&quot;:&quot;&quot;,&quot;non-dropping-particle&quot;:&quot;&quot;}],&quot;container-title&quot;:&quot;Media Ilmu Keolahragaan Indonesia&quot;,&quot;ISSN&quot;:&quot;2442-6830&quot;,&quot;URL&quot;:&quot;http://journal.unnes.ac.id/nju/index.php/miki&quot;,&quot;issued&quot;:{&quot;date-parts&quot;:[[2021]]},&quot;volume&quot;:&quot;11&quot;,&quot;container-title-short&quot;:&quot;&quot;},&quot;isTemporary&quot;:false}]},{&quot;citationID&quot;:&quot;MENDELEY_CITATION_5201f30b-674b-436a-9094-abf18404c773&quot;,&quot;properties&quot;:{&quot;noteIndex&quot;:0},&quot;isEdited&quot;:false,&quot;manualOverride&quot;:{&quot;isManuallyOverridden&quot;:false,&quot;citeprocText&quot;:&quot;(Hardini et al., 2020)&quot;,&quot;manualOverrideText&quot;:&quot;&quot;},&quot;citationTag&quot;:&quot;MENDELEY_CITATION_v3_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&quot;,&quot;citationItems&quot;:[{&quot;id&quot;:&quot;e9018e32-5b6c-3167-9e67-93636d20f6f4&quot;,&quot;itemData&quot;:{&quot;type&quot;:&quot;report&quot;,&quot;id&quot;:&quot;e9018e32-5b6c-3167-9e67-93636d20f6f4&quot;,&quot;title&quot;:&quot;ASPEK HISTOPATOLOGIK LIPOSARKOMA&quot;,&quot;author&quot;:[{&quot;family&quot;:&quot;Hardini&quot;,&quot;given&quot;:&quot;Dr Niniek&quot;,&quot;parse-names&quot;:false,&quot;dropping-particle&quot;:&quot;&quot;,&quot;non-dropping-particle&quot;:&quot;&quot;},{&quot;family&quot;:&quot;Upn&quot;,&quot;given&quot;:&quot;Sppa&quot;,&quot;parse-names&quot;:false,&quot;dropping-particle&quot;:&quot;&quot;,&quot;non-dropping-particle&quot;:&quot;&quot;},{&quot;family&quot;:&quot;Jakarta&quot;,&quot;given&quot;:&quot;Veteran&quot;,&quot;parse-names&quot;:false,&quot;dropping-particle&quot;:&quot;&quot;,&quot;non-dropping-particle&quot;:&quot;&quot;}],&quot;container-title&quot;:&quot;HOSPITAL MAJAPAHIT&quot;,&quot;issued&quot;:{&quot;date-parts&quot;:[[2020]]},&quot;abstract&quot;:&quot;Liposarcoma is a malignancy that comes from primitive cells that have differentiation into fat cells. Location of the tumor is usually in the extremities, trunk and retroperitoneum. Liposarcoma is slow growing, deep, painless and large in size. Most sufferers are adults, aged between 40-60 years, a little dominant in men.In children, it tends to occur in the second decade of life. The incidence of liposarcoma in the world is 17% of all soft tissue malignancies. Data in the RSCM shows 70 cases of liposarcoma in a period of 10 years. The etiology of liposarcoma can come from physical factors, chemistry and biology that can be carcinogens in addition to genetic factors as a predisposition to liposarcoma. The diagnosis of liposarcoma is based on history taking and physical examination which begins with complaints of large pains that are painless and grow slowly, supported by radiological and histopathological examination as a determinant of diagnosis. Histopathological features of liposarcoma form the basis of classification, divided into five categories, namely: (1) well differentiated liposarcoma, (2) dedifferentiated liposarcoma, (3) mycid liposarcoma, (4) round cell liposarcoma, (5) pleomorphic liposarcoma. Liposarcoma management in the form of multimodality therapy, a combination of surgery, radiotherapy and chemotherapy. The prognosis of liposarcoma is mainly determined by the histopathologic type, tumor location and tumor size&quot;,&quot;issue&quot;:&quot;2&quot;,&quot;volume&quot;:&quot;12&quot;,&quot;container-title-short&quot;:&quot;&quot;},&quot;isTemporary&quot;:false}]},{&quot;citationID&quot;:&quot;MENDELEY_CITATION_f5245e3b-2d91-4cd9-9ed4-d6f5bdae4f07&quot;,&quot;properties&quot;:{&quot;noteIndex&quot;:0},&quot;isEdited&quot;:false,&quot;manualOverride&quot;:{&quot;isManuallyOverridden&quot;:false,&quot;citeprocText&quot;:&quot;(Gazendam et al., 2023)&quot;,&quot;manualOverrideText&quot;:&quot;&quot;},&quot;citationTag&quot;:&quot;MENDELEY_CITATION_v3_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&quot;,&quot;citationItems&quot;:[{&quot;id&quot;:&quot;81e6d63f-d9e2-3636-918e-879b7e2a670c&quot;,&quot;itemData&quot;:{&quot;type&quot;:&quot;article&quot;,&quot;id&quot;:&quot;81e6d63f-d9e2-3636-918e-879b7e2a670c&quot;,&quot;title&quot;:&quot;Chondrosarcoma: A Clinical Review&quot;,&quot;author&quot;:[{&quot;family&quot;:&quot;Gazendam&quot;,&quot;given&quot;:&quot;Aaron&quot;,&quot;parse-names&quot;:false,&quot;dropping-particle&quot;:&quot;&quot;,&quot;non-dropping-particle&quot;:&quot;&quot;},{&quot;family&quot;:&quot;Popovic&quot;,&quot;given&quot;:&quot;Snezana&quot;,&quot;parse-names&quot;:false,&quot;dropping-particle&quot;:&quot;&quot;,&quot;non-dropping-particle&quot;:&quot;&quot;},{&quot;family&quot;:&quot;Parasu&quot;,&quot;given&quot;:&quot;Naveen&quot;,&quot;parse-names&quot;:false,&quot;dropping-particle&quot;:&quot;&quot;,&quot;non-dropping-particle&quot;:&quot;&quot;},{&quot;family&quot;:&quot;Ghert&quot;,&quot;given&quot;:&quot;Michelle&quot;,&quot;parse-names&quot;:false,&quot;dropping-particle&quot;:&quot;&quot;,&quot;non-dropping-particle&quot;:&quot;&quot;}],&quot;container-title&quot;:&quot;Journal of Clinical Medicine&quot;,&quot;container-title-short&quot;:&quot;J Clin Med&quot;,&quot;DOI&quot;:&quot;10.3390/jcm12072506&quot;,&quot;ISSN&quot;:&quot;20770383&quot;,&quot;issued&quot;:{&quot;date-parts&quot;:[[2023,4,1]]},&quot;abstract&quot;:&quot;Chondrosarcomas are a diverse group of malignant cartilaginous matrix-producing neoplasms. Conventional chondrosarcomas are a continuum of disease based on the biologic activity of the tumor. The tumors range from the relatively biologically benign low-grade tumors or intermediate atypical cartilaginous tumors (ACTs), to malignant, aggressive high-grade tumors. The clinical presentation, radiographic and pathologic findings, treatments and outcomes vary significantly based on the histologic grade of the tumor. Chondrosarcomas present a diagnostic dilemma, particularly in the differentiation between high- and intermediate-grade tumors and that of low-grade tumors from benign enchondromas. A multidisciplinary team at a tertiary sarcoma centre allows for optimal care of these patients.&quot;,&quot;publisher&quot;:&quot;Multidisciplinary Digital Publishing Institute (MDPI)&quot;,&quot;issue&quot;:&quot;7&quot;,&quot;volume&quot;:&quot;12&quot;},&quot;isTemporary&quot;:false}]},{&quot;citationID&quot;:&quot;MENDELEY_CITATION_bec80a85-7a04-4d52-b831-d863b559fbe9&quot;,&quot;properties&quot;:{&quot;noteIndex&quot;:0},&quot;isEdited&quot;:false,&quot;manualOverride&quot;:{&quot;isManuallyOverridden&quot;:false,&quot;citeprocText&quot;:&quot;(Chen et al., 2019)&quot;,&quot;manualOverrideText&quot;:&quot;&quot;},&quot;citationTag&quot;:&quot;MENDELEY_CITATION_v3_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&quot;,&quot;citationItems&quot;:[{&quot;id&quot;:&quot;4364b345-730f-3d1e-8fde-18476c5dc7a8&quot;,&quot;itemData&quot;:{&quot;type&quot;:&quot;article-journal&quot;,&quot;id&quot;:&quot;4364b345-730f-3d1e-8fde-18476c5dc7a8&quot;,&quot;title&quot;:&quot;Hepatocarcinoma discrimination by ratiometric lipid profiles using tip-contact sampling/ionization mass spectrometry&quot;,&quot;author&quot;:[{&quot;family&quot;:&quot;Chen&quot;,&quot;given&quot;:&quot;Xiaoming&quot;,&quot;parse-names&quot;:false,&quot;dropping-particle&quot;:&quot;&quot;,&quot;non-dropping-particle&quot;:&quot;&quot;},{&quot;family&quot;:&quot;Gao&quot;,&quot;given&quot;:&quot;Jiaqi&quot;,&quot;parse-names&quot;:false,&quot;dropping-particle&quot;:&quot;&quot;,&quot;non-dropping-particle&quot;:&quot;&quot;},{&quot;family&quot;:&quot;Wang&quot;,&quot;given&quot;:&quot;Tao&quot;,&quot;parse-names&quot;:false,&quot;dropping-particle&quot;:&quot;&quot;,&quot;non-dropping-particle&quot;:&quot;&quot;},{&quot;family&quot;:&quot;Jiang&quot;,&quot;given&quot;:&quot;Xinrong&quot;,&quot;parse-names&quot;:false,&quot;dropping-particle&quot;:&quot;&quot;,&quot;non-dropping-particle&quot;:&quot;&quot;},{&quot;family&quot;:&quot;Chen&quot;,&quot;given&quot;:&quot;Jiang&quot;,&quot;parse-names&quot;:false,&quot;dropping-particle&quot;:&quot;&quot;,&quot;non-dropping-particle&quot;:&quot;&quot;},{&quot;family&quot;:&quot;Liang&quot;,&quot;given&quot;:&quot;Xiao&quot;,&quot;parse-names&quot;:false,&quot;dropping-particle&quot;:&quot;&quot;,&quot;non-dropping-particle&quot;:&quot;&quot;},{&quot;family&quot;:&quot;Wu&quot;,&quot;given&quot;:&quot;Jianmin&quot;,&quot;parse-names&quot;:false,&quot;dropping-particle&quot;:&quot;&quot;,&quot;non-dropping-particle&quot;:&quot;&quot;}],&quot;container-title&quot;:&quot;Analytical Chemistry&quot;,&quot;container-title-short&quot;:&quot;Anal Chem&quot;,&quot;DOI&quot;:&quot;10.1021/acs.analchem.9b02623&quot;,&quot;ISSN&quot;:&quot;15206882&quot;,&quot;PMID&quot;:&quot;31356056&quot;,&quot;issued&quot;:{&quot;date-parts&quot;:[[2019,8,20]]},&quot;page&quot;:&quot;10376-10380&quot;,&quot;abstract&quot;:&quot;Precise diagnosis at the molecular level is essential for the improvement of surgery and treatment. High-throughput and spatial-resolved mass spectrometric (MS) methods for in situ detection of metabolites on tissue samples can reveal the dysregulation of metabolism in abnormal tissue and help identification of tumor. We here report a nondestructive MS method named as tip-contact sampling/ionization (TCSI)-MS technology which can quickly acquire lipidomic information from liver tissue and thereby realize tumor identification. Using this technology, fatty acids and lipids at the liver tissue surface can be rapidly imprinted onto a silicon nanowire tip attached with reduced graphene oxide (rGO) and sensitively detected by on-chip MS. With proper data pretreatment and statistical analysis, the clinical primary hepatocellular carcinoma (HCC) tissues can be discriminated from the nontumor parts. In addition, we found that a panel of adjacent dual peaks' ratio can be used to build a prediction model in artificial neural networks (ANN), resulting in high accuracy (91.7-98.3%) for tumor discrimination. Ratiometric TCSI-MS imaging using a selected dual peaks' ratio can greatly enhance the spatial resolution of tumor margin. The feature ratiometric data of lipid molecules may guide the study of metabolism pathways involved in hepatocarcinoma and ultimately become new metabolic biomarkers in clinical diagnosis. The present work demonstrated that the TCSI-MS technology may pave a novel way for surgery guidance and precision diagnosis in tissue biopsy.&quot;,&quot;publisher&quot;:&quot;American Chemical Society&quot;,&quot;issue&quot;:&quot;16&quot;,&quot;volume&quot;:&quot;91&quot;},&quot;isTemporary&quot;:false}]},{&quot;citationID&quot;:&quot;MENDELEY_CITATION_113abe49-c048-4eaa-ac6b-717696f5cedb&quot;,&quot;properties&quot;:{&quot;noteIndex&quot;:0},&quot;isEdited&quot;:false,&quot;manualOverride&quot;:{&quot;isManuallyOverridden&quot;:false,&quot;citeprocText&quot;:&quot;(Admaconcology, 2021)&quot;,&quot;manualOverrideText&quot;:&quot;&quot;},&quot;citationTag&quot;:&quot;MENDELEY_CITATION_v3_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&quot;,&quot;citationItems&quot;:[{&quot;id&quot;:&quot;195be064-c565-3c44-944a-94791aa0ffac&quot;,&quot;itemData&quot;:{&quot;type&quot;:&quot;webpage&quot;,&quot;id&quot;:&quot;195be064-c565-3c44-944a-94791aa0ffac&quot;,&quot;title&quot;:&quot;Hepatocellular Carcinoma: Causes, Symptoms, Treatment, and More&quot;,&quot;author&quot;:[{&quot;family&quot;:&quot;Admaconcology&quot;,&quot;given&quot;:&quot;&quot;,&quot;parse-names&quot;:false,&quot;dropping-particle&quot;:&quot;&quot;,&quot;non-dropping-particle&quot;:&quot;&quot;}],&quot;accessed&quot;:{&quot;date-parts&quot;:[[2024,2,29]]},&quot;URL&quot;:&quot;https://www.webmd.com/cancer/hepatocellular-carcinoma&quot;,&quot;issued&quot;:{&quot;date-parts&quot;:[[2021]]},&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35C82-B8F4-401C-87AD-628A6CBF0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mtg</dc:creator>
  <cp:keywords/>
  <dc:description/>
  <cp:lastModifiedBy>ilham mtg</cp:lastModifiedBy>
  <cp:revision>1</cp:revision>
  <dcterms:created xsi:type="dcterms:W3CDTF">2024-02-28T18:16:00Z</dcterms:created>
  <dcterms:modified xsi:type="dcterms:W3CDTF">2024-02-28T18:29:00Z</dcterms:modified>
</cp:coreProperties>
</file>