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9E9BF" w14:textId="77777777" w:rsidR="002A1352" w:rsidRPr="00B55E92" w:rsidRDefault="002A1352" w:rsidP="002A1352">
      <w:pPr>
        <w:jc w:val="center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B55E92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BERITA ACARA</w:t>
      </w:r>
    </w:p>
    <w:p w14:paraId="5AF9220C" w14:textId="77777777" w:rsidR="002A1352" w:rsidRDefault="002A1352" w:rsidP="002A1352">
      <w:pPr>
        <w:jc w:val="center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B55E92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KONFIRMASI DATA DESA</w:t>
      </w:r>
    </w:p>
    <w:p w14:paraId="229C0226" w14:textId="77777777" w:rsidR="002A1352" w:rsidRDefault="002A1352" w:rsidP="002A1352">
      <w:pPr>
        <w:jc w:val="center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Sistem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Informasi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Kawasan Rawan</w:t>
      </w:r>
    </w:p>
    <w:p w14:paraId="560B32D6" w14:textId="77777777" w:rsidR="002A1352" w:rsidRPr="00B55E92" w:rsidRDefault="002A1352" w:rsidP="002A1352">
      <w:pPr>
        <w:jc w:val="center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(SIKAWAN)</w:t>
      </w:r>
    </w:p>
    <w:p w14:paraId="06AA1D14" w14:textId="77777777" w:rsidR="002A1352" w:rsidRPr="00B55E92" w:rsidRDefault="002A1352" w:rsidP="002A1352">
      <w:pP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472A39DE" w14:textId="20C14845" w:rsidR="002A1352" w:rsidRPr="00EB5891" w:rsidRDefault="002A1352" w:rsidP="002A1352">
      <w:pPr>
        <w:spacing w:line="360" w:lineRule="auto"/>
        <w:ind w:firstLine="720"/>
        <w:jc w:val="both"/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Pada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hari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ini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rabu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tanggal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5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bulan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juni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tahun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2024.Kami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ingin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menyampaikan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bahwa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kawasan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rawan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tahun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2021, 2022, dan 2023 yang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telah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diberikan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berikan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pada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tanggal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30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bulan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januari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tahun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2024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telah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diolah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dan kami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menemukan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beberapa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desa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perlu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kami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konfirmasi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dikarenakan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dulpikasi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data,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nama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desa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tidak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ada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di wilayah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tersebut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. Data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desa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diolah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dengan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desa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bersumber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dari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google maps yang di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periksa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pada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tahun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2024,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berikut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desa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tersebut</w:t>
      </w:r>
      <w:proofErr w:type="spellEnd"/>
      <w:r w:rsidRPr="00EB5891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:</w:t>
      </w:r>
    </w:p>
    <w:p w14:paraId="39FADCEE" w14:textId="77777777" w:rsidR="002A1352" w:rsidRDefault="002A1352" w:rsidP="002A1352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7904DE77" w14:textId="08E0F7FB" w:rsidR="002D3C22" w:rsidRPr="002D3C22" w:rsidRDefault="002D3C22" w:rsidP="002D3C22">
      <w:pPr>
        <w:pStyle w:val="Caption"/>
        <w:keepNext/>
        <w:jc w:val="center"/>
        <w:rPr>
          <w:i w:val="0"/>
          <w:iCs w:val="0"/>
          <w:color w:val="000000" w:themeColor="text1"/>
        </w:rPr>
      </w:pPr>
      <w:r w:rsidRPr="002D3C22">
        <w:rPr>
          <w:i w:val="0"/>
          <w:iCs w:val="0"/>
          <w:color w:val="000000" w:themeColor="text1"/>
        </w:rPr>
        <w:t xml:space="preserve">Table </w:t>
      </w:r>
      <w:r w:rsidRPr="002D3C22">
        <w:rPr>
          <w:i w:val="0"/>
          <w:iCs w:val="0"/>
          <w:color w:val="000000" w:themeColor="text1"/>
        </w:rPr>
        <w:fldChar w:fldCharType="begin"/>
      </w:r>
      <w:r w:rsidRPr="002D3C22">
        <w:rPr>
          <w:i w:val="0"/>
          <w:iCs w:val="0"/>
          <w:color w:val="000000" w:themeColor="text1"/>
        </w:rPr>
        <w:instrText xml:space="preserve"> SEQ Table \* ARABIC </w:instrText>
      </w:r>
      <w:r w:rsidRPr="002D3C22">
        <w:rPr>
          <w:i w:val="0"/>
          <w:iCs w:val="0"/>
          <w:color w:val="000000" w:themeColor="text1"/>
        </w:rPr>
        <w:fldChar w:fldCharType="separate"/>
      </w:r>
      <w:r w:rsidRPr="002D3C22">
        <w:rPr>
          <w:i w:val="0"/>
          <w:iCs w:val="0"/>
          <w:noProof/>
          <w:color w:val="000000" w:themeColor="text1"/>
        </w:rPr>
        <w:t>1</w:t>
      </w:r>
      <w:r w:rsidRPr="002D3C22">
        <w:rPr>
          <w:i w:val="0"/>
          <w:iCs w:val="0"/>
          <w:color w:val="000000" w:themeColor="text1"/>
        </w:rPr>
        <w:fldChar w:fldCharType="end"/>
      </w:r>
      <w:r w:rsidRPr="002D3C22">
        <w:rPr>
          <w:i w:val="0"/>
          <w:iCs w:val="0"/>
          <w:color w:val="000000" w:themeColor="text1"/>
        </w:rPr>
        <w:t xml:space="preserve"> </w:t>
      </w:r>
      <w:proofErr w:type="spellStart"/>
      <w:r w:rsidRPr="002D3C22">
        <w:rPr>
          <w:i w:val="0"/>
          <w:iCs w:val="0"/>
          <w:color w:val="000000" w:themeColor="text1"/>
        </w:rPr>
        <w:t>Konfirmasi</w:t>
      </w:r>
      <w:proofErr w:type="spellEnd"/>
      <w:r w:rsidRPr="002D3C22">
        <w:rPr>
          <w:i w:val="0"/>
          <w:iCs w:val="0"/>
          <w:color w:val="000000" w:themeColor="text1"/>
        </w:rPr>
        <w:t xml:space="preserve"> Data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0"/>
        <w:gridCol w:w="992"/>
        <w:gridCol w:w="940"/>
        <w:gridCol w:w="1321"/>
        <w:gridCol w:w="1142"/>
        <w:gridCol w:w="1133"/>
        <w:gridCol w:w="992"/>
        <w:gridCol w:w="2265"/>
      </w:tblGrid>
      <w:tr w:rsidR="002A1352" w:rsidRPr="00B55E92" w14:paraId="24FE297F" w14:textId="77777777" w:rsidTr="002D3C22">
        <w:trPr>
          <w:trHeight w:val="300"/>
          <w:jc w:val="center"/>
        </w:trPr>
        <w:tc>
          <w:tcPr>
            <w:tcW w:w="29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63C9" w14:textId="77777777" w:rsidR="002A1352" w:rsidRPr="008A5AA1" w:rsidRDefault="002A1352" w:rsidP="0005278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013F" w14:textId="77777777" w:rsidR="002A1352" w:rsidRPr="008A5AA1" w:rsidRDefault="002A1352" w:rsidP="0005278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Provinsi</w:t>
            </w:r>
            <w:proofErr w:type="spellEnd"/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37E97" w14:textId="77777777" w:rsidR="002A1352" w:rsidRPr="004764CC" w:rsidRDefault="002A1352" w:rsidP="0005278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Kabupate</w:t>
            </w:r>
            <w:proofErr w:type="spellEnd"/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</w:p>
          <w:p w14:paraId="0A7C433F" w14:textId="77777777" w:rsidR="002A1352" w:rsidRPr="008A5AA1" w:rsidRDefault="002A1352" w:rsidP="0005278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Kota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79F0" w14:textId="77777777" w:rsidR="002A1352" w:rsidRPr="008A5AA1" w:rsidRDefault="002A1352" w:rsidP="0005278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Kecamatan</w:t>
            </w:r>
            <w:proofErr w:type="spellEnd"/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ED2EA" w14:textId="77777777" w:rsidR="002A1352" w:rsidRPr="004764CC" w:rsidRDefault="002A1352" w:rsidP="0005278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Desa</w:t>
            </w:r>
            <w:proofErr w:type="spellEnd"/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</w:p>
          <w:p w14:paraId="37FE35F9" w14:textId="77777777" w:rsidR="002A1352" w:rsidRPr="008A5AA1" w:rsidRDefault="002A1352" w:rsidP="0005278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Kelurahan</w:t>
            </w:r>
            <w:proofErr w:type="spellEnd"/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95891" w14:textId="77777777" w:rsidR="002A1352" w:rsidRPr="004764CC" w:rsidRDefault="002A1352" w:rsidP="0005278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Sumber</w:t>
            </w:r>
            <w:proofErr w:type="spellEnd"/>
          </w:p>
          <w:p w14:paraId="1A77749E" w14:textId="77777777" w:rsidR="002A1352" w:rsidRPr="008A5AA1" w:rsidRDefault="002A1352" w:rsidP="0005278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Data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17EE1" w14:textId="77777777" w:rsidR="002A1352" w:rsidRPr="004764CC" w:rsidRDefault="002A1352" w:rsidP="0005278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Tahun</w:t>
            </w:r>
            <w:proofErr w:type="spellEnd"/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D6164" w14:textId="77777777" w:rsidR="002A1352" w:rsidRPr="004764CC" w:rsidRDefault="002A1352" w:rsidP="0005278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Keterangan Data</w:t>
            </w:r>
          </w:p>
        </w:tc>
      </w:tr>
      <w:tr w:rsidR="002A1352" w:rsidRPr="00B55E92" w14:paraId="0BCAA83D" w14:textId="77777777" w:rsidTr="002D3C22">
        <w:trPr>
          <w:trHeight w:val="840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C3C1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49C0D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Aceh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38FDE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Aceh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tengah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2F5C4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Jagong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Jeget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B29EE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Jagong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Jeget</w:t>
            </w:r>
            <w:proofErr w:type="spellEnd"/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48579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6" w:anchor="gid=2114875265" w:history="1"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</w:t>
              </w:r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A</w:t>
              </w:r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ceh 2023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15018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2023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1A7A17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Data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nama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jagong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jeget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memiliki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3 data yang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sama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apakah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Terdapat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belum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cantumkan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?</w:t>
            </w:r>
          </w:p>
        </w:tc>
      </w:tr>
      <w:tr w:rsidR="002A1352" w:rsidRPr="00B55E92" w14:paraId="11C5EAD3" w14:textId="77777777" w:rsidTr="002D3C22">
        <w:trPr>
          <w:trHeight w:val="1209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4E481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F197A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Aceh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5DD2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Aceh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tengah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92ED5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Rusip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Antara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690A6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Rusip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Antara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0007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7" w:anchor="gid=2114875265" w:history="1"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Aceh 2023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5F093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2023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5AFDC2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Data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nama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Rusip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Antara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memiliki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2 data yang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sama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apakah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terdapat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belum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cantumkan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?, dan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karna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kami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telah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mencari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tersebut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di kodewilah.id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ataupun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googlemap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tersebut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tidak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tercantum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atau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tidak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ada</w:t>
            </w:r>
            <w:proofErr w:type="spellEnd"/>
          </w:p>
        </w:tc>
      </w:tr>
      <w:tr w:rsidR="002A1352" w:rsidRPr="00B55E92" w14:paraId="3604DD2C" w14:textId="77777777" w:rsidTr="002D3C22">
        <w:trPr>
          <w:trHeight w:val="1256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E50FA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8D18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Aceh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9861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Aceh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Besar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7FBB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Seulimeum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CEF24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Seulimeun</w:t>
            </w:r>
            <w:proofErr w:type="spellEnd"/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F197D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8" w:anchor="gid=2114875265" w:history="1"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Aceh 2023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188FC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2023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C0E458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Data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nama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Seulimeum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memiliki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3 data yang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sama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apakah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terdapat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belum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cantumkan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?, dan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karna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kami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telah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mencari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tersebut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di kodewilah.id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ataupun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googlemap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tersebut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tidak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tercantum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atau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tidak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ada</w:t>
            </w:r>
            <w:proofErr w:type="spellEnd"/>
          </w:p>
        </w:tc>
      </w:tr>
      <w:tr w:rsidR="002A1352" w:rsidRPr="00B55E92" w14:paraId="02CD73C4" w14:textId="77777777" w:rsidTr="002D3C22">
        <w:trPr>
          <w:trHeight w:val="840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5B101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47344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Aceh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D3F1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Aceh Utara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D8F08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Lhoksukon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4EE83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Lhoksukon</w:t>
            </w:r>
            <w:proofErr w:type="spellEnd"/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EF1CE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9" w:anchor="gid=2114875265" w:history="1"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Aceh 2023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F39FC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2023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063B3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Data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nama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jagong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jeget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memiliki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10 data yang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sama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apakah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Terdapat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belum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cantumkan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?</w:t>
            </w:r>
          </w:p>
        </w:tc>
      </w:tr>
      <w:tr w:rsidR="002A1352" w:rsidRPr="00B55E92" w14:paraId="3188CE48" w14:textId="77777777" w:rsidTr="002D3C22">
        <w:trPr>
          <w:trHeight w:val="1285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EE05A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8E5F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Sumatera Utara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FD3C3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Kab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Tapanuli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Selatan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BC657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Angkola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Muara Tais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E406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Desa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Aek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Gunung</w:t>
            </w:r>
            <w:proofErr w:type="spellEnd"/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CB403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10" w:anchor="gid=133609835" w:history="1">
              <w:proofErr w:type="spellStart"/>
              <w:r w:rsidRPr="008A5AA1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8A5AA1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Sumater</w:t>
              </w:r>
              <w:r w:rsidRPr="008A5AA1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a</w:t>
              </w:r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Utara 2023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F2BE44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2023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7A151D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Data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Aek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Gunung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tidak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terdata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pada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kecamatan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Angkola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Muara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Tias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namun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tersebut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terdata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pada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Batang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angkola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kab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Tapanuli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Selatan,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apakah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terjadi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kesalahan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penempatan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pada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provinsi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tersebut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? </w:t>
            </w:r>
          </w:p>
        </w:tc>
      </w:tr>
      <w:tr w:rsidR="002A1352" w:rsidRPr="00B55E92" w14:paraId="122C3A3A" w14:textId="77777777" w:rsidTr="002D3C22">
        <w:trPr>
          <w:trHeight w:val="1400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6457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6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C42B0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Sumatera Selatan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70EB1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Lahat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B4AFA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Pulau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Pinang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85F3F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Kerung</w:t>
            </w:r>
            <w:proofErr w:type="spellEnd"/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AA21E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11" w:anchor="gid=1148350662" w:history="1"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Sumatera Selatan 2023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A3583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2023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23A98C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Data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Kerung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tidak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terdata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pada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kecamatan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Pulau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Pinang,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namun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tersebut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terdata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pada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Kerung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Kec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Lahat Selatan,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apakah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terjadi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kesalahan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penempatan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pada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provinsi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tersebut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? </w:t>
            </w:r>
          </w:p>
        </w:tc>
      </w:tr>
      <w:tr w:rsidR="002A1352" w:rsidRPr="00B55E92" w14:paraId="66EC6067" w14:textId="77777777" w:rsidTr="002D3C22">
        <w:trPr>
          <w:trHeight w:val="1400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78CB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0E6A7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Bengkulu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D6584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Bengkulu Tengah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526B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Talang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Empat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2A810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Lagan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65BCE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12" w:anchor="gid=1153872318" w:history="1">
              <w:r w:rsidRPr="008A5AA1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Bengkulu </w:t>
              </w:r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2023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CE08E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2023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4F5E96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Data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Lagan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tidak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terdata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pada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kecamatan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Telang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Empat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namun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tersebut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terdata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pada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Lagan.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Semidang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Lagan,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apakah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terjadi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kesalahan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penempatan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pada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provinsi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tersebut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? </w:t>
            </w:r>
          </w:p>
        </w:tc>
      </w:tr>
      <w:tr w:rsidR="002A1352" w:rsidRPr="00B55E92" w14:paraId="562E030E" w14:textId="77777777" w:rsidTr="002D3C22">
        <w:trPr>
          <w:trHeight w:val="1120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B4D4D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13C72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Maluku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8A11A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kab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 Maluku Tengah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94B6B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Kec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 Timur Kobi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F3425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Seluruh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desa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di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kecamatan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tidak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terdata</w:t>
            </w:r>
            <w:proofErr w:type="spellEnd"/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034F9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13" w:anchor="gid=2050849941" w:history="1">
              <w:r w:rsidRPr="008A5AA1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Maluku </w:t>
              </w:r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2023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D23E1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2023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46260A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Data pada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kelurahan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kecamatan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Timur Kobi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semuannya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sama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seperti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kelurahan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pada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Kecamatan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Kombi,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Provinsi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Sulawesi Utara,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mohon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untuk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tersebut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konfirmasi</w:t>
            </w:r>
            <w:proofErr w:type="spellEnd"/>
          </w:p>
        </w:tc>
      </w:tr>
      <w:tr w:rsidR="002A1352" w:rsidRPr="00B55E92" w14:paraId="54C443B5" w14:textId="77777777" w:rsidTr="002D3C22">
        <w:trPr>
          <w:trHeight w:val="900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1D7B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D905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Bali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5466C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Kab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Jembrana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B5A26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Kec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Mendoyo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E577F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Desa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Yeh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Embang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Kauh</w:t>
            </w:r>
            <w:proofErr w:type="spellEnd"/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F67FF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14" w:anchor="gid=1119775963" w:history="1"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Bali 2023 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A578B4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2023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146DC7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Kecamatan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dan 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Kabupaten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sama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tetapi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statusnya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berbeda</w:t>
            </w:r>
            <w:proofErr w:type="spellEnd"/>
          </w:p>
        </w:tc>
      </w:tr>
      <w:tr w:rsidR="002A1352" w:rsidRPr="00B55E92" w14:paraId="55A6193E" w14:textId="77777777" w:rsidTr="002D3C22">
        <w:trPr>
          <w:trHeight w:val="900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65D7C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D12A5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Bali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316A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Kab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Jembrana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17172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Kec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Mendoyo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9F642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Desa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Yeh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Embang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Kauh</w:t>
            </w:r>
            <w:proofErr w:type="spellEnd"/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925A1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15" w:anchor="gid=1119775963" w:history="1"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Bali 2023 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581A8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2023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BBE0A6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Kecamatan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dan 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Kabupaten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sama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tetapi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statusnya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berbeda</w:t>
            </w:r>
            <w:proofErr w:type="spellEnd"/>
          </w:p>
        </w:tc>
      </w:tr>
      <w:tr w:rsidR="002A1352" w:rsidRPr="00B55E92" w14:paraId="69C87B09" w14:textId="77777777" w:rsidTr="002D3C22">
        <w:trPr>
          <w:trHeight w:val="1290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350AA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6E3D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Kalimantan Timur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E3E3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Kab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Kutai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Kartanegara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A717A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Kec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Samboja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3261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Kelurahan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Sungai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Seluang</w:t>
            </w:r>
            <w:proofErr w:type="spellEnd"/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9A401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16" w:anchor="gid=84484387" w:history="1"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</w:t>
              </w:r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Kaltim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2023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65A25E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2023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12A81E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Kelurahan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Kecamatan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dan 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Kabupaten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Sama </w:t>
            </w: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tetapi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statusnya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berbeda</w:t>
            </w:r>
            <w:proofErr w:type="spellEnd"/>
          </w:p>
        </w:tc>
      </w:tr>
      <w:tr w:rsidR="002A1352" w:rsidRPr="00B55E92" w14:paraId="43A503C7" w14:textId="77777777" w:rsidTr="002D3C22">
        <w:trPr>
          <w:trHeight w:val="837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F6F0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239E4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Kalimantan Timur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3BE77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Kab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Kutai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Kartanegara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9E84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Kec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Samboja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0C23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Kelurahan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Sungai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Seluang</w:t>
            </w:r>
            <w:proofErr w:type="spellEnd"/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80EA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17" w:anchor="gid=84484387" w:history="1"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</w:t>
              </w:r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Kaltim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2023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3887EB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2023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C32666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Kelurahan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Kecamatan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dan 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Kabupaten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Sama </w:t>
            </w: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tetapi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statusnya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berbeda</w:t>
            </w:r>
            <w:proofErr w:type="spellEnd"/>
          </w:p>
        </w:tc>
      </w:tr>
      <w:tr w:rsidR="002A1352" w:rsidRPr="00B55E92" w14:paraId="5B08345E" w14:textId="77777777" w:rsidTr="002D3C22">
        <w:trPr>
          <w:trHeight w:val="826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EB259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DDFD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Kalimantan Timur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350F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Kab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Kutai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Kartanegara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96DEB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Kec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Tenggarong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Seberang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B8BF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Desa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Buana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Jaya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E5233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18" w:anchor="gid=84484387" w:history="1"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</w:t>
              </w:r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Kaltim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2023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644E10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2023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1385FD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Kecamatan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dan 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Kabupaten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Sama </w:t>
            </w: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tetapi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statusnya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berbeda</w:t>
            </w:r>
            <w:proofErr w:type="spellEnd"/>
          </w:p>
        </w:tc>
      </w:tr>
      <w:tr w:rsidR="002A1352" w:rsidRPr="00B55E92" w14:paraId="56526CD9" w14:textId="77777777" w:rsidTr="002D3C22">
        <w:trPr>
          <w:trHeight w:val="88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DE4EB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4055B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Kalimantan Timur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E42CE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Kab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Kutai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Kartanegara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5D55F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Kec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Tenggarong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Seberang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4CA4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Desa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Buana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Jaya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1316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19" w:anchor="gid=84484387" w:history="1"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</w:t>
              </w:r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Kaltim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2023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ECEEDD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2023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944CC7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Kecamatan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dan 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Kabupaten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Sama </w:t>
            </w: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tetapi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statusnya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berbeda</w:t>
            </w:r>
            <w:proofErr w:type="spellEnd"/>
          </w:p>
        </w:tc>
      </w:tr>
      <w:tr w:rsidR="002A1352" w:rsidRPr="00B55E92" w14:paraId="05118820" w14:textId="77777777" w:rsidTr="002D3C22">
        <w:trPr>
          <w:trHeight w:val="141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692A8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4F7FE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Maluku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AB79F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Kab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 Maluku Tengah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31B44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Kec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 Timur Kobi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9C4A2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Hampir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seluruh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desa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kelurahan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di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kecamatan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ini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tidak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ada</w:t>
            </w:r>
            <w:proofErr w:type="spellEnd"/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97F41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20" w:anchor="gid=2050849941" w:history="1"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Maluku 2023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F39298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2023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B8A9C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Data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nama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Celal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 yang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sama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apakah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terdapat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belum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cantumkan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?</w:t>
            </w:r>
          </w:p>
        </w:tc>
      </w:tr>
      <w:tr w:rsidR="002A1352" w:rsidRPr="00B55E92" w14:paraId="712E660F" w14:textId="77777777" w:rsidTr="002D3C22">
        <w:trPr>
          <w:trHeight w:val="1320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FEB00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1B64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Aceh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2B49B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Aceh Tengah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59BA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Celala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0FFB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celala</w:t>
            </w:r>
            <w:proofErr w:type="spellEnd"/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4011A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21" w:anchor="gid=89086784" w:history="1"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Aceh 2022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B1219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31FFC8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Data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nama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Rusip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Antara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memiliki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2 data yang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sama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apakah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terdapat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belum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cantumkan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?, dan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karna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kami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telah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mencari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tersebut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di kodewilah.id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ataupun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googlemap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tersebut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tidak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tercantum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atau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tidak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ada</w:t>
            </w:r>
            <w:proofErr w:type="spellEnd"/>
          </w:p>
        </w:tc>
      </w:tr>
      <w:tr w:rsidR="002A1352" w:rsidRPr="00B55E92" w14:paraId="26086920" w14:textId="77777777" w:rsidTr="002D3C22">
        <w:trPr>
          <w:trHeight w:val="1320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3574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55B1C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Aceh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354F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Aceh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tengah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065E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Rusip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Antara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028EE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Rusip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Antara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EF1B4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22" w:anchor="gid=89086784" w:history="1"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Aceh 2022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2B458F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183725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Data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nama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Seulimeum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memiliki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3 data yang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sama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apakah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terdapat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belum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cantumkan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?, dan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karna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kami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telah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mencari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tersebut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di kodewilah.id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ataupun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googlemap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tersebut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tidak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tercantum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atau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tidak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ada</w:t>
            </w:r>
            <w:proofErr w:type="spellEnd"/>
          </w:p>
        </w:tc>
      </w:tr>
      <w:tr w:rsidR="002A1352" w:rsidRPr="00B55E92" w14:paraId="028B80A4" w14:textId="77777777" w:rsidTr="002D3C22">
        <w:trPr>
          <w:trHeight w:val="1320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5ACA5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CFC5F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Aceh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ABED3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Aceh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Besar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774D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Seulimeum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885DC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Seulimeun</w:t>
            </w:r>
            <w:proofErr w:type="spellEnd"/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2E4E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23" w:anchor="gid=89086784" w:history="1"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Aceh 2022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11098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168225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Data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Tetingi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tidak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terdata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pada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kecamatan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Pantan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Cuaca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namun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tersebut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terdata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pada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kecamatan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Blang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Peyagon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kota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kab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Gayo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Lues,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apakah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terjadi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kesalahan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penempatan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pada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provinsi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tersebut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? </w:t>
            </w:r>
          </w:p>
        </w:tc>
      </w:tr>
      <w:tr w:rsidR="002A1352" w:rsidRPr="00B55E92" w14:paraId="78AE9BCE" w14:textId="77777777" w:rsidTr="002D3C22">
        <w:trPr>
          <w:trHeight w:val="1320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B3B9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5971F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Aceh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8C14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Gayo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Lues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B2DC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Pantan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Cuaca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7625C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Tetingi</w:t>
            </w:r>
            <w:proofErr w:type="spellEnd"/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455A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24" w:anchor="gid=89086784" w:history="1"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Aceh 2022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2770B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7DC9AC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Data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Aek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Gunung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tidak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terdata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pada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kecamatan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Angkola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Muara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Tias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namun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tersebut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terdata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pada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Batang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angkola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kab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Tapanuli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Selatan,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apakah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terjadi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kesalahan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penempatan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pada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provinsi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tersebut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? </w:t>
            </w:r>
          </w:p>
        </w:tc>
      </w:tr>
      <w:tr w:rsidR="002A1352" w:rsidRPr="00B55E92" w14:paraId="626492BF" w14:textId="77777777" w:rsidTr="002D3C22">
        <w:trPr>
          <w:trHeight w:val="358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C233F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1A01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Sumatera Utara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6458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Kab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Tapanuli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Selatan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93E7D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Angkola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Muara Tais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F15ED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Desa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Aek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Gunung</w:t>
            </w:r>
            <w:proofErr w:type="spellEnd"/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211A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25" w:anchor="gid=940108829" w:history="1">
              <w:proofErr w:type="spellStart"/>
              <w:r w:rsidRPr="008A5AA1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8A5AA1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Sumatera </w:t>
              </w:r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Utara 2022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7D3E4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388575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Kelurahan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Kecamatan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dan 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Kabupaten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Sama </w:t>
            </w: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tetapi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statusnya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berbeda</w:t>
            </w:r>
            <w:proofErr w:type="spellEnd"/>
          </w:p>
        </w:tc>
      </w:tr>
      <w:tr w:rsidR="002A1352" w:rsidRPr="00B55E92" w14:paraId="6411B3D7" w14:textId="77777777" w:rsidTr="002D3C22">
        <w:trPr>
          <w:trHeight w:val="591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A0E6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F6688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Kalimantan Timur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D341E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Kab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Kutai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Kartanegara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52C08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Kec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Samboja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ED2D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Kelurahan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Sungai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Seluang</w:t>
            </w:r>
            <w:proofErr w:type="spellEnd"/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588A7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26" w:anchor="gid=1145862946" w:history="1"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</w:t>
              </w:r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Kaltim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2022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83613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6F54B6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Kelurahan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Kecamatan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dan 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Kabupaten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Sama </w:t>
            </w: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tetapi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statusnya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berbeda</w:t>
            </w:r>
            <w:proofErr w:type="spellEnd"/>
          </w:p>
        </w:tc>
      </w:tr>
      <w:tr w:rsidR="002A1352" w:rsidRPr="00B55E92" w14:paraId="4D020776" w14:textId="77777777" w:rsidTr="002D3C22">
        <w:trPr>
          <w:trHeight w:val="666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D2443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4DA0E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Kalimantan Timur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E425F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Kab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Kutai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Kartanegara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516F1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Kec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Samboja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E1311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Kelurahan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Sungai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Seluang</w:t>
            </w:r>
            <w:proofErr w:type="spellEnd"/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E1BCA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27" w:anchor="gid=1145862946" w:history="1"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</w:t>
              </w:r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Kaltim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2022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CD917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E136DA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Kecamatan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dan 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Kabupaten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Sama </w:t>
            </w: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tetapi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statusnya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berbeda</w:t>
            </w:r>
            <w:proofErr w:type="spellEnd"/>
          </w:p>
        </w:tc>
      </w:tr>
      <w:tr w:rsidR="002A1352" w:rsidRPr="00B55E92" w14:paraId="4A23D91E" w14:textId="77777777" w:rsidTr="002D3C22">
        <w:trPr>
          <w:trHeight w:val="316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51188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E7C2E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Kalimantan Timur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A829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Kab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Kutai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Kartanegara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5F042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Kec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Tenggarong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Seberang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ED2C4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Desa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Buana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Jaya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8B48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28" w:anchor="gid=1145862946" w:history="1"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</w:t>
              </w:r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Kaltim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2022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44071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890F7B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Kecamatan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dan 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Kabupaten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Sama </w:t>
            </w: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tetapi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statusnya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berbeda</w:t>
            </w:r>
            <w:proofErr w:type="spellEnd"/>
          </w:p>
        </w:tc>
      </w:tr>
      <w:tr w:rsidR="002A1352" w:rsidRPr="00B55E92" w14:paraId="764EF4E4" w14:textId="77777777" w:rsidTr="002D3C22">
        <w:trPr>
          <w:trHeight w:val="946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D4244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419E6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Kalimantan Timur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25550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Kab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Kutai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Kartanegara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F9FDA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Kec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Tenggarong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Seberang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4341A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Desa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Buana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Jaya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FB558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29" w:anchor="gid=1145862946" w:history="1"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</w:t>
              </w:r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Kaltim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2022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CBA05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A955D7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Nama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Kelurahan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pada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kecamatan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Timur Kobi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Semuanya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sama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seperti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kelurahan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pada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kecamatan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kombi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provinsi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sulawesi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utara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mohon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konfirmasi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nama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kelurahan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sesungguhnya</w:t>
            </w:r>
            <w:proofErr w:type="spellEnd"/>
          </w:p>
        </w:tc>
      </w:tr>
      <w:tr w:rsidR="002A1352" w:rsidRPr="00B55E92" w14:paraId="7F236932" w14:textId="77777777" w:rsidTr="002D3C22">
        <w:trPr>
          <w:trHeight w:val="596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5BC39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26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2B80A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Jawa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Barat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B2F99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Kab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 Bekasi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E3DD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Kec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Babelan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B629C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Seluruh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desa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kelurahannya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namanya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sama</w:t>
            </w:r>
            <w:proofErr w:type="spellEnd"/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2E5E4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30" w:anchor="gid=1784735032" w:history="1"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</w:t>
              </w:r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Jabar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2021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A5942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3F155D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Seluruh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kelurahan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kecamatan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sama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semua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tetapi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ada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yg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warna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nya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berbeda</w:t>
            </w:r>
            <w:proofErr w:type="spellEnd"/>
          </w:p>
        </w:tc>
      </w:tr>
      <w:tr w:rsidR="002A1352" w:rsidRPr="00B55E92" w14:paraId="1857E4B2" w14:textId="77777777" w:rsidTr="002D3C22">
        <w:trPr>
          <w:trHeight w:val="88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B042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188A7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Jawa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Barat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43CBF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Kab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 Bekasi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B2934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Kec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Bojongmangu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841C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Seluruh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desa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kelurahannya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namanya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sama</w:t>
            </w:r>
            <w:proofErr w:type="spellEnd"/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1064F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31" w:anchor="gid=1784735032" w:history="1"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</w:t>
              </w:r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Jabar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2021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FBB9E6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17850B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Seluruh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kelurahan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kecamatan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sama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semua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tetapi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ada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yg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warna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nya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berbeda</w:t>
            </w:r>
            <w:proofErr w:type="spellEnd"/>
          </w:p>
        </w:tc>
      </w:tr>
      <w:tr w:rsidR="002A1352" w:rsidRPr="00B55E92" w14:paraId="623E216D" w14:textId="77777777" w:rsidTr="002D3C22">
        <w:trPr>
          <w:trHeight w:val="586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D3124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1FEC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Jawa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Barat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C8582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Kab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 Bekasi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AD844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Kec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Cabangbungin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79547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Seluruh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desa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kelurahannya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namanya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sama</w:t>
            </w:r>
            <w:proofErr w:type="spellEnd"/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67FD6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32" w:anchor="gid=1784735032" w:history="1"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</w:t>
              </w:r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Jabar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2021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313AD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F6B302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Seluruh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kelurahan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kecamatan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sama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semua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tetapi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ada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yg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warna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nya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berbeda</w:t>
            </w:r>
            <w:proofErr w:type="spellEnd"/>
          </w:p>
        </w:tc>
      </w:tr>
      <w:tr w:rsidR="002A1352" w:rsidRPr="00B55E92" w14:paraId="39B2B15A" w14:textId="77777777" w:rsidTr="002D3C22">
        <w:trPr>
          <w:trHeight w:val="559"/>
          <w:jc w:val="center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53A4D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A5E6F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Jawa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Barat</w:t>
            </w:r>
          </w:p>
        </w:tc>
        <w:tc>
          <w:tcPr>
            <w:tcW w:w="50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5A696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Kab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 Bekasi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8F4D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Kec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Cibarusah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A4966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Seluruh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desa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kelurahannya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namanya</w:t>
            </w:r>
            <w:proofErr w:type="spellEnd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8A5AA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sama</w:t>
            </w:r>
            <w:proofErr w:type="spellEnd"/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B263" w14:textId="77777777" w:rsidR="002A1352" w:rsidRPr="008A5AA1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hyperlink r:id="rId33" w:anchor="gid=1784735032" w:history="1"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Provinsi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</w:t>
              </w:r>
              <w:proofErr w:type="spellStart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>Jabar</w:t>
              </w:r>
              <w:proofErr w:type="spellEnd"/>
              <w:r w:rsidRPr="004764CC">
                <w:rPr>
                  <w:rFonts w:ascii="Times New Roman" w:eastAsia="Times New Roman" w:hAnsi="Times New Roman" w:cs="Times New Roman"/>
                  <w:color w:val="0563C1"/>
                  <w:kern w:val="0"/>
                  <w:sz w:val="18"/>
                  <w:szCs w:val="18"/>
                  <w:u w:val="single"/>
                  <w14:ligatures w14:val="none"/>
                </w:rPr>
                <w:t xml:space="preserve"> 2021</w:t>
              </w:r>
            </w:hyperlink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AAE3BD6" w14:textId="77777777" w:rsidR="002A1352" w:rsidRPr="004764CC" w:rsidRDefault="002A1352" w:rsidP="0005278B">
            <w:pPr>
              <w:rPr>
                <w:rFonts w:ascii="Times New Roman" w:eastAsia="Times New Roman" w:hAnsi="Times New Roman" w:cs="Times New Roman"/>
                <w:color w:val="0563C1"/>
                <w:kern w:val="0"/>
                <w:sz w:val="18"/>
                <w:szCs w:val="18"/>
                <w:u w:val="single"/>
                <w14:ligatures w14:val="none"/>
              </w:rPr>
            </w:pPr>
            <w:r w:rsidRPr="004764C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93A393D" w14:textId="77777777" w:rsidR="002A1352" w:rsidRPr="004764CC" w:rsidRDefault="002A1352" w:rsidP="000527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Seluruh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kelurahan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kecamatan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sama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semua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tetapi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ada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yg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warna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nya</w:t>
            </w:r>
            <w:proofErr w:type="spellEnd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6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berbeda</w:t>
            </w:r>
            <w:proofErr w:type="spellEnd"/>
          </w:p>
        </w:tc>
      </w:tr>
    </w:tbl>
    <w:p w14:paraId="174A9B85" w14:textId="77777777" w:rsidR="002A1352" w:rsidRDefault="002A1352" w:rsidP="002A1352">
      <w:p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4BFF21CE" w14:textId="6DA3B99B" w:rsidR="008B574C" w:rsidRDefault="008B574C" w:rsidP="002A1352">
      <w:pPr>
        <w:spacing w:line="360" w:lineRule="auto"/>
        <w:jc w:val="both"/>
      </w:pPr>
      <w:proofErr w:type="spellStart"/>
      <w:r w:rsidRPr="00260274">
        <w:t>Sehubungan</w:t>
      </w:r>
      <w:proofErr w:type="spellEnd"/>
      <w:r w:rsidRPr="00260274">
        <w:t xml:space="preserve"> </w:t>
      </w:r>
      <w:proofErr w:type="spellStart"/>
      <w:r w:rsidRPr="00260274">
        <w:t>dengan</w:t>
      </w:r>
      <w:proofErr w:type="spellEnd"/>
      <w:r w:rsidRPr="00260274">
        <w:t xml:space="preserve"> </w:t>
      </w:r>
      <w:proofErr w:type="spellStart"/>
      <w:r w:rsidRPr="00260274">
        <w:t>hal</w:t>
      </w:r>
      <w:proofErr w:type="spellEnd"/>
      <w:r w:rsidRPr="00260274">
        <w:t xml:space="preserve"> </w:t>
      </w:r>
      <w:proofErr w:type="spellStart"/>
      <w:r w:rsidRPr="00260274">
        <w:t>tersebut</w:t>
      </w:r>
      <w:proofErr w:type="spellEnd"/>
      <w:r w:rsidRPr="00260274">
        <w:t xml:space="preserve">, kami </w:t>
      </w:r>
      <w:proofErr w:type="spellStart"/>
      <w:r w:rsidRPr="00260274">
        <w:t>memerlukan</w:t>
      </w:r>
      <w:proofErr w:type="spellEnd"/>
      <w:r w:rsidRPr="00260274">
        <w:t xml:space="preserve"> </w:t>
      </w:r>
      <w:proofErr w:type="spellStart"/>
      <w:r w:rsidRPr="00260274">
        <w:t>konfirmasi</w:t>
      </w:r>
      <w:proofErr w:type="spellEnd"/>
      <w:r w:rsidRPr="00260274">
        <w:t xml:space="preserve"> </w:t>
      </w:r>
      <w:proofErr w:type="spellStart"/>
      <w:r w:rsidRPr="00260274">
        <w:t>mengenai</w:t>
      </w:r>
      <w:proofErr w:type="spellEnd"/>
      <w:r w:rsidRPr="00260274">
        <w:t xml:space="preserve"> data</w:t>
      </w:r>
      <w:r w:rsidRPr="00260274">
        <w:t xml:space="preserve"> </w:t>
      </w:r>
      <w:proofErr w:type="spellStart"/>
      <w:r w:rsidRPr="00260274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dari</w:t>
      </w:r>
      <w:proofErr w:type="spellEnd"/>
      <w:r w:rsidRPr="00260274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0274">
        <w:t>desa</w:t>
      </w:r>
      <w:proofErr w:type="spellEnd"/>
      <w:r w:rsidRPr="00260274">
        <w:t xml:space="preserve"> yang </w:t>
      </w:r>
      <w:proofErr w:type="spellStart"/>
      <w:r w:rsidRPr="00260274">
        <w:t>tertera</w:t>
      </w:r>
      <w:proofErr w:type="spellEnd"/>
      <w:r w:rsidRPr="00260274">
        <w:t xml:space="preserve"> pada </w:t>
      </w:r>
      <w:r w:rsidRPr="00260274">
        <w:t xml:space="preserve">table </w:t>
      </w:r>
      <w:proofErr w:type="spellStart"/>
      <w:r w:rsidRPr="00260274">
        <w:t>untuk</w:t>
      </w:r>
      <w:proofErr w:type="spellEnd"/>
      <w:r w:rsidR="00260274" w:rsidRPr="00260274">
        <w:t xml:space="preserve"> di</w:t>
      </w:r>
      <w:r w:rsidRPr="00260274">
        <w:t xml:space="preserve"> </w:t>
      </w:r>
      <w:proofErr w:type="spellStart"/>
      <w:r w:rsidRPr="00260274">
        <w:t>tindak</w:t>
      </w:r>
      <w:proofErr w:type="spellEnd"/>
      <w:r w:rsidRPr="00260274">
        <w:t xml:space="preserve"> </w:t>
      </w:r>
      <w:proofErr w:type="spellStart"/>
      <w:r w:rsidRPr="00260274">
        <w:t>lanjut</w:t>
      </w:r>
      <w:proofErr w:type="spellEnd"/>
      <w:r w:rsidR="00260274" w:rsidRPr="00260274">
        <w:t xml:space="preserve">. </w:t>
      </w:r>
      <w:proofErr w:type="spellStart"/>
      <w:r w:rsidR="00260274" w:rsidRPr="00260274">
        <w:t>D</w:t>
      </w:r>
      <w:r w:rsidR="00260274" w:rsidRPr="00260274">
        <w:t>emikian</w:t>
      </w:r>
      <w:proofErr w:type="spellEnd"/>
      <w:r w:rsidR="00260274" w:rsidRPr="00260274">
        <w:t xml:space="preserve">, kami </w:t>
      </w:r>
      <w:proofErr w:type="spellStart"/>
      <w:r w:rsidR="00260274" w:rsidRPr="00260274">
        <w:t>sampaikan</w:t>
      </w:r>
      <w:proofErr w:type="spellEnd"/>
      <w:r w:rsidR="00260274" w:rsidRPr="00260274">
        <w:t xml:space="preserve"> </w:t>
      </w:r>
      <w:proofErr w:type="spellStart"/>
      <w:r w:rsidR="00260274" w:rsidRPr="00260274">
        <w:t>berita</w:t>
      </w:r>
      <w:proofErr w:type="spellEnd"/>
      <w:r w:rsidR="00260274" w:rsidRPr="00260274">
        <w:t xml:space="preserve"> acara </w:t>
      </w:r>
      <w:proofErr w:type="spellStart"/>
      <w:r w:rsidR="00260274" w:rsidRPr="00260274">
        <w:t>ini</w:t>
      </w:r>
      <w:proofErr w:type="spellEnd"/>
      <w:r w:rsidR="00260274" w:rsidRPr="00260274">
        <w:t xml:space="preserve"> </w:t>
      </w:r>
      <w:proofErr w:type="spellStart"/>
      <w:r w:rsidR="00260274" w:rsidRPr="00260274">
        <w:t>sekian</w:t>
      </w:r>
      <w:proofErr w:type="spellEnd"/>
      <w:r w:rsidR="00260274" w:rsidRPr="00260274">
        <w:t xml:space="preserve"> </w:t>
      </w:r>
      <w:proofErr w:type="spellStart"/>
      <w:r w:rsidR="00260274" w:rsidRPr="00260274">
        <w:t>terimakasih</w:t>
      </w:r>
      <w:proofErr w:type="spellEnd"/>
      <w:r w:rsidR="00260274" w:rsidRPr="00260274">
        <w:t xml:space="preserve">. </w:t>
      </w:r>
    </w:p>
    <w:p w14:paraId="3E77CD2A" w14:textId="77777777" w:rsidR="00260274" w:rsidRDefault="00260274" w:rsidP="002A1352">
      <w:pPr>
        <w:spacing w:line="360" w:lineRule="auto"/>
        <w:jc w:val="both"/>
      </w:pPr>
    </w:p>
    <w:p w14:paraId="609DCD05" w14:textId="77777777" w:rsidR="00260274" w:rsidRDefault="00260274" w:rsidP="002A1352">
      <w:pPr>
        <w:spacing w:line="360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0274" w14:paraId="62A25C70" w14:textId="77777777" w:rsidTr="00260274">
        <w:tc>
          <w:tcPr>
            <w:tcW w:w="3116" w:type="dxa"/>
          </w:tcPr>
          <w:p w14:paraId="02784C8C" w14:textId="77777777" w:rsidR="00260274" w:rsidRDefault="00260274" w:rsidP="002A135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117" w:type="dxa"/>
          </w:tcPr>
          <w:p w14:paraId="5C1D5A12" w14:textId="77777777" w:rsidR="00260274" w:rsidRDefault="00260274" w:rsidP="002A135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117" w:type="dxa"/>
          </w:tcPr>
          <w:p w14:paraId="6D153BC1" w14:textId="32B8EB64" w:rsidR="00260274" w:rsidRDefault="00260274" w:rsidP="002A135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Bandung, 05 </w:t>
            </w:r>
            <w:proofErr w:type="spellStart"/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2024</w:t>
            </w:r>
          </w:p>
        </w:tc>
      </w:tr>
      <w:tr w:rsidR="00260274" w14:paraId="68975D4D" w14:textId="77777777" w:rsidTr="00260274">
        <w:tc>
          <w:tcPr>
            <w:tcW w:w="3116" w:type="dxa"/>
          </w:tcPr>
          <w:p w14:paraId="23EE664D" w14:textId="717C6139" w:rsidR="00260274" w:rsidRDefault="00260274" w:rsidP="002A135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BNN</w:t>
            </w:r>
          </w:p>
        </w:tc>
        <w:tc>
          <w:tcPr>
            <w:tcW w:w="3117" w:type="dxa"/>
          </w:tcPr>
          <w:p w14:paraId="0BD76407" w14:textId="4FA17005" w:rsidR="00260274" w:rsidRDefault="00260274" w:rsidP="002A135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117" w:type="dxa"/>
          </w:tcPr>
          <w:p w14:paraId="61252207" w14:textId="67C155A5" w:rsidR="00260274" w:rsidRDefault="00260274" w:rsidP="002A135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Inti Optima </w:t>
            </w:r>
            <w:proofErr w:type="spellStart"/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Teknologi</w:t>
            </w:r>
            <w:proofErr w:type="spellEnd"/>
          </w:p>
        </w:tc>
      </w:tr>
      <w:tr w:rsidR="00260274" w14:paraId="4A7C0923" w14:textId="77777777" w:rsidTr="00260274">
        <w:trPr>
          <w:trHeight w:val="1499"/>
        </w:trPr>
        <w:tc>
          <w:tcPr>
            <w:tcW w:w="3116" w:type="dxa"/>
          </w:tcPr>
          <w:p w14:paraId="11E34F5B" w14:textId="77777777" w:rsidR="00260274" w:rsidRDefault="00260274" w:rsidP="002A135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117" w:type="dxa"/>
          </w:tcPr>
          <w:p w14:paraId="58681D9D" w14:textId="77777777" w:rsidR="00260274" w:rsidRDefault="00260274" w:rsidP="002A135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117" w:type="dxa"/>
          </w:tcPr>
          <w:p w14:paraId="2D44FBC9" w14:textId="77777777" w:rsidR="00260274" w:rsidRDefault="00260274" w:rsidP="002A135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260274" w14:paraId="12DACBE6" w14:textId="77777777" w:rsidTr="00260274">
        <w:tc>
          <w:tcPr>
            <w:tcW w:w="3116" w:type="dxa"/>
          </w:tcPr>
          <w:p w14:paraId="07AB115E" w14:textId="77777777" w:rsidR="00260274" w:rsidRDefault="00260274" w:rsidP="002A135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117" w:type="dxa"/>
          </w:tcPr>
          <w:p w14:paraId="48C5E697" w14:textId="77777777" w:rsidR="00260274" w:rsidRDefault="00260274" w:rsidP="002A135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117" w:type="dxa"/>
          </w:tcPr>
          <w:p w14:paraId="6B2C0578" w14:textId="77777777" w:rsidR="00260274" w:rsidRDefault="00260274" w:rsidP="002A135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</w:tbl>
    <w:p w14:paraId="3F44C022" w14:textId="77777777" w:rsidR="00260274" w:rsidRPr="00260274" w:rsidRDefault="00260274" w:rsidP="002A1352">
      <w:pPr>
        <w:spacing w:line="360" w:lineRule="auto"/>
        <w:jc w:val="both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</w:p>
    <w:sectPr w:rsidR="00260274" w:rsidRPr="00260274" w:rsidSect="002A13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0BCD5" w14:textId="77777777" w:rsidR="00A2576E" w:rsidRDefault="00A2576E" w:rsidP="00EB5891">
      <w:r>
        <w:separator/>
      </w:r>
    </w:p>
  </w:endnote>
  <w:endnote w:type="continuationSeparator" w:id="0">
    <w:p w14:paraId="122EE7AD" w14:textId="77777777" w:rsidR="00A2576E" w:rsidRDefault="00A2576E" w:rsidP="00EB5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DCF3D" w14:textId="77777777" w:rsidR="00A2576E" w:rsidRDefault="00A2576E" w:rsidP="00EB5891">
      <w:r>
        <w:separator/>
      </w:r>
    </w:p>
  </w:footnote>
  <w:footnote w:type="continuationSeparator" w:id="0">
    <w:p w14:paraId="44E148C3" w14:textId="77777777" w:rsidR="00A2576E" w:rsidRDefault="00A2576E" w:rsidP="00EB5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48"/>
    <w:rsid w:val="00097C44"/>
    <w:rsid w:val="00260274"/>
    <w:rsid w:val="00270D13"/>
    <w:rsid w:val="002A1352"/>
    <w:rsid w:val="002D3C22"/>
    <w:rsid w:val="003238EA"/>
    <w:rsid w:val="003D28A8"/>
    <w:rsid w:val="00431D45"/>
    <w:rsid w:val="004764CC"/>
    <w:rsid w:val="005658F9"/>
    <w:rsid w:val="00596BC7"/>
    <w:rsid w:val="00653E09"/>
    <w:rsid w:val="006A61AD"/>
    <w:rsid w:val="0079237B"/>
    <w:rsid w:val="00803E5C"/>
    <w:rsid w:val="00865C79"/>
    <w:rsid w:val="008A5AA1"/>
    <w:rsid w:val="008B574C"/>
    <w:rsid w:val="008B6D72"/>
    <w:rsid w:val="008C6E34"/>
    <w:rsid w:val="00902012"/>
    <w:rsid w:val="0091025F"/>
    <w:rsid w:val="009F7CC4"/>
    <w:rsid w:val="00A2576E"/>
    <w:rsid w:val="00AD43E6"/>
    <w:rsid w:val="00B55E92"/>
    <w:rsid w:val="00BE0248"/>
    <w:rsid w:val="00C5531D"/>
    <w:rsid w:val="00E45686"/>
    <w:rsid w:val="00EB5891"/>
    <w:rsid w:val="00EC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92FED"/>
  <w15:chartTrackingRefBased/>
  <w15:docId w15:val="{008BFD80-1B04-E447-9E46-F1E065ED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352"/>
  </w:style>
  <w:style w:type="paragraph" w:styleId="Heading1">
    <w:name w:val="heading 1"/>
    <w:basedOn w:val="Normal"/>
    <w:next w:val="Normal"/>
    <w:link w:val="Heading1Char"/>
    <w:uiPriority w:val="9"/>
    <w:qFormat/>
    <w:rsid w:val="00BE0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2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2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2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2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2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2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2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248"/>
    <w:rPr>
      <w:b/>
      <w:bCs/>
      <w:smallCaps/>
      <w:color w:val="0F4761" w:themeColor="accent1" w:themeShade="BF"/>
      <w:spacing w:val="5"/>
    </w:rPr>
  </w:style>
  <w:style w:type="character" w:customStyle="1" w:styleId="a">
    <w:name w:val="a"/>
    <w:basedOn w:val="DefaultParagraphFont"/>
    <w:rsid w:val="00BE0248"/>
  </w:style>
  <w:style w:type="character" w:customStyle="1" w:styleId="l6">
    <w:name w:val="l6"/>
    <w:basedOn w:val="DefaultParagraphFont"/>
    <w:rsid w:val="00BE0248"/>
  </w:style>
  <w:style w:type="character" w:customStyle="1" w:styleId="l7">
    <w:name w:val="l7"/>
    <w:basedOn w:val="DefaultParagraphFont"/>
    <w:rsid w:val="00BE0248"/>
  </w:style>
  <w:style w:type="character" w:customStyle="1" w:styleId="l">
    <w:name w:val="l"/>
    <w:basedOn w:val="DefaultParagraphFont"/>
    <w:rsid w:val="00BE0248"/>
  </w:style>
  <w:style w:type="character" w:customStyle="1" w:styleId="l10">
    <w:name w:val="l10"/>
    <w:basedOn w:val="DefaultParagraphFont"/>
    <w:rsid w:val="00BE0248"/>
  </w:style>
  <w:style w:type="table" w:styleId="TableGrid">
    <w:name w:val="Table Grid"/>
    <w:basedOn w:val="TableNormal"/>
    <w:uiPriority w:val="39"/>
    <w:rsid w:val="008A5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5AA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5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891"/>
  </w:style>
  <w:style w:type="paragraph" w:styleId="Footer">
    <w:name w:val="footer"/>
    <w:basedOn w:val="Normal"/>
    <w:link w:val="FooterChar"/>
    <w:uiPriority w:val="99"/>
    <w:unhideWhenUsed/>
    <w:rsid w:val="00EB5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891"/>
  </w:style>
  <w:style w:type="character" w:styleId="UnresolvedMention">
    <w:name w:val="Unresolved Mention"/>
    <w:basedOn w:val="DefaultParagraphFont"/>
    <w:uiPriority w:val="99"/>
    <w:semiHidden/>
    <w:unhideWhenUsed/>
    <w:rsid w:val="004764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64CC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2A1352"/>
  </w:style>
  <w:style w:type="paragraph" w:styleId="Caption">
    <w:name w:val="caption"/>
    <w:basedOn w:val="Normal"/>
    <w:next w:val="Normal"/>
    <w:uiPriority w:val="35"/>
    <w:unhideWhenUsed/>
    <w:qFormat/>
    <w:rsid w:val="002D3C22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spreadsheets/d/1C_KuTy6WEvVYNfjNSlqjXa7xbdZ0We2l/edit" TargetMode="External"/><Relationship Id="rId18" Type="http://schemas.openxmlformats.org/officeDocument/2006/relationships/hyperlink" Target="https://docs.google.com/spreadsheets/d/1SUnGqpkv6UoI6IPevd_pO-3bgpZ7yImP/edit" TargetMode="External"/><Relationship Id="rId26" Type="http://schemas.openxmlformats.org/officeDocument/2006/relationships/hyperlink" Target="https://docs.google.com/spreadsheets/d/1cvBDRchaMiaNIKY13m35Sb5NLBkB0XkG/ed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google.com/spreadsheets/d/1ruMXHDp8MmErY22ef-UWdWAoHi6q088i/edit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cs.google.com/spreadsheets/d/1Dw8uOSMIfAaVAkD-QFmHYGWCPEDzWpeo/edit" TargetMode="External"/><Relationship Id="rId12" Type="http://schemas.openxmlformats.org/officeDocument/2006/relationships/hyperlink" Target="https://docs.google.com/spreadsheets/d/1OAWr8qrfiuulSSODB9w7rguIuUKkxsnT/edit" TargetMode="External"/><Relationship Id="rId17" Type="http://schemas.openxmlformats.org/officeDocument/2006/relationships/hyperlink" Target="https://docs.google.com/spreadsheets/d/1SUnGqpkv6UoI6IPevd_pO-3bgpZ7yImP/edit" TargetMode="External"/><Relationship Id="rId25" Type="http://schemas.openxmlformats.org/officeDocument/2006/relationships/hyperlink" Target="https://docs.google.com/spreadsheets/d/1UOVIHxjoMC_QA_oWtqP2Uc_anMlK9TM1/edit" TargetMode="External"/><Relationship Id="rId33" Type="http://schemas.openxmlformats.org/officeDocument/2006/relationships/hyperlink" Target="https://docs.google.com/spreadsheets/d/1enXHwE7riqUlRl5SEYRdJklBQCtqRRdI/ed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google.com/spreadsheets/d/1SUnGqpkv6UoI6IPevd_pO-3bgpZ7yImP/edit" TargetMode="External"/><Relationship Id="rId20" Type="http://schemas.openxmlformats.org/officeDocument/2006/relationships/hyperlink" Target="https://docs.google.com/spreadsheets/d/1C_KuTy6WEvVYNfjNSlqjXa7xbdZ0We2l/edit" TargetMode="External"/><Relationship Id="rId29" Type="http://schemas.openxmlformats.org/officeDocument/2006/relationships/hyperlink" Target="https://docs.google.com/spreadsheets/d/1cvBDRchaMiaNIKY13m35Sb5NLBkB0XkG/edit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Dw8uOSMIfAaVAkD-QFmHYGWCPEDzWpeo/edit" TargetMode="External"/><Relationship Id="rId11" Type="http://schemas.openxmlformats.org/officeDocument/2006/relationships/hyperlink" Target="https://docs.google.com/spreadsheets/d/1MWsZqHfycZhVBt6lNMeAz3h7kRFN6rfj/edit" TargetMode="External"/><Relationship Id="rId24" Type="http://schemas.openxmlformats.org/officeDocument/2006/relationships/hyperlink" Target="https://docs.google.com/spreadsheets/d/1ruMXHDp8MmErY22ef-UWdWAoHi6q088i/edit" TargetMode="External"/><Relationship Id="rId32" Type="http://schemas.openxmlformats.org/officeDocument/2006/relationships/hyperlink" Target="https://docs.google.com/spreadsheets/d/1enXHwE7riqUlRl5SEYRdJklBQCtqRRdI/edi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cs.google.com/spreadsheets/d/1M_yoD0JRkV5cCl7JyVB38mPjzKECuTqS/edit" TargetMode="External"/><Relationship Id="rId23" Type="http://schemas.openxmlformats.org/officeDocument/2006/relationships/hyperlink" Target="https://docs.google.com/spreadsheets/d/1ruMXHDp8MmErY22ef-UWdWAoHi6q088i/edit" TargetMode="External"/><Relationship Id="rId28" Type="http://schemas.openxmlformats.org/officeDocument/2006/relationships/hyperlink" Target="https://docs.google.com/spreadsheets/d/1cvBDRchaMiaNIKY13m35Sb5NLBkB0XkG/edit" TargetMode="External"/><Relationship Id="rId10" Type="http://schemas.openxmlformats.org/officeDocument/2006/relationships/hyperlink" Target="https://docs.google.com/spreadsheets/d/1NLkgo1QO6RexxxNQpzwXMcQZupkWhSQ3/edit" TargetMode="External"/><Relationship Id="rId19" Type="http://schemas.openxmlformats.org/officeDocument/2006/relationships/hyperlink" Target="https://docs.google.com/spreadsheets/d/1SUnGqpkv6UoI6IPevd_pO-3bgpZ7yImP/edit" TargetMode="External"/><Relationship Id="rId31" Type="http://schemas.openxmlformats.org/officeDocument/2006/relationships/hyperlink" Target="https://docs.google.com/spreadsheets/d/1enXHwE7riqUlRl5SEYRdJklBQCtqRRdI/edi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google.com/spreadsheets/d/1Dw8uOSMIfAaVAkD-QFmHYGWCPEDzWpeo/edit" TargetMode="External"/><Relationship Id="rId14" Type="http://schemas.openxmlformats.org/officeDocument/2006/relationships/hyperlink" Target="https://docs.google.com/spreadsheets/d/1M_yoD0JRkV5cCl7JyVB38mPjzKECuTqS/edit" TargetMode="External"/><Relationship Id="rId22" Type="http://schemas.openxmlformats.org/officeDocument/2006/relationships/hyperlink" Target="https://docs.google.com/spreadsheets/d/1ruMXHDp8MmErY22ef-UWdWAoHi6q088i/edit" TargetMode="External"/><Relationship Id="rId27" Type="http://schemas.openxmlformats.org/officeDocument/2006/relationships/hyperlink" Target="https://docs.google.com/spreadsheets/d/1cvBDRchaMiaNIKY13m35Sb5NLBkB0XkG/edit" TargetMode="External"/><Relationship Id="rId30" Type="http://schemas.openxmlformats.org/officeDocument/2006/relationships/hyperlink" Target="https://docs.google.com/spreadsheets/d/1enXHwE7riqUlRl5SEYRdJklBQCtqRRdI/edit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docs.google.com/spreadsheets/d/1Dw8uOSMIfAaVAkD-QFmHYGWCPEDzWpe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intioptima</dc:creator>
  <cp:keywords/>
  <dc:description/>
  <cp:lastModifiedBy>intioptima</cp:lastModifiedBy>
  <cp:revision>10</cp:revision>
  <dcterms:created xsi:type="dcterms:W3CDTF">2024-06-05T01:37:00Z</dcterms:created>
  <dcterms:modified xsi:type="dcterms:W3CDTF">2024-06-05T06:38:00Z</dcterms:modified>
</cp:coreProperties>
</file>