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F44E" w14:textId="53BE4F8F" w:rsidR="00F539ED" w:rsidRPr="00F539ED" w:rsidRDefault="00F539ED" w:rsidP="00F539ED">
      <w:pPr>
        <w:spacing w:before="200" w:after="100"/>
        <w:jc w:val="center"/>
        <w:rPr>
          <w:rFonts w:asciiTheme="minorHAnsi" w:hAnsiTheme="minorHAnsi"/>
          <w:b/>
          <w:bCs/>
          <w:sz w:val="40"/>
          <w:szCs w:val="40"/>
        </w:rPr>
      </w:pPr>
      <w:r w:rsidRPr="00F539ED">
        <w:rPr>
          <w:rFonts w:asciiTheme="minorHAnsi" w:hAnsiTheme="minorHAnsi"/>
          <w:b/>
          <w:bCs/>
          <w:sz w:val="40"/>
          <w:szCs w:val="40"/>
        </w:rPr>
        <w:t>Kemanfaatan Inovasi Daerah</w:t>
      </w:r>
    </w:p>
    <w:p w14:paraId="7480FC19" w14:textId="7C0BBEFE" w:rsidR="00F539ED" w:rsidRDefault="00F539ED" w:rsidP="00F539ED">
      <w:pPr>
        <w:spacing w:after="280"/>
        <w:jc w:val="center"/>
        <w:rPr>
          <w:rFonts w:asciiTheme="majorHAnsi" w:hAnsiTheme="majorHAnsi"/>
          <w:b/>
          <w:bCs/>
          <w:i/>
          <w:iCs/>
          <w:sz w:val="24"/>
          <w:szCs w:val="24"/>
        </w:rPr>
      </w:pPr>
    </w:p>
    <w:p w14:paraId="2004CD72" w14:textId="46FEFE16" w:rsidR="00F539ED" w:rsidRDefault="00F539ED" w:rsidP="00F539ED">
      <w:pPr>
        <w:spacing w:after="280"/>
        <w:jc w:val="center"/>
        <w:rPr>
          <w:rFonts w:asciiTheme="majorHAnsi" w:hAnsiTheme="majorHAnsi"/>
          <w:b/>
          <w:bCs/>
          <w:i/>
          <w:iCs/>
          <w:sz w:val="24"/>
          <w:szCs w:val="24"/>
        </w:rPr>
      </w:pPr>
      <w:r w:rsidRPr="00F539ED">
        <w:rPr>
          <w:rFonts w:asciiTheme="minorHAnsi" w:hAnsiTheme="minorHAnsi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A0C8231" wp14:editId="3F66635D">
            <wp:simplePos x="0" y="0"/>
            <wp:positionH relativeFrom="column">
              <wp:posOffset>600075</wp:posOffset>
            </wp:positionH>
            <wp:positionV relativeFrom="paragraph">
              <wp:posOffset>11430</wp:posOffset>
            </wp:positionV>
            <wp:extent cx="4953000" cy="2571750"/>
            <wp:effectExtent l="0" t="0" r="0" b="0"/>
            <wp:wrapSquare wrapText="bothSides"/>
            <wp:docPr id="1" name="spm-air-minum.png" descr="Gambar 1. Ringkasan agregat SPM air minum pada portal Arumanis (live)." title="Gambar 1. Ringkasan agregat SPM air minum pada portal Arumanis (liv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842EE" w14:textId="135431BD" w:rsidR="00F539ED" w:rsidRPr="00F539ED" w:rsidRDefault="00F539ED" w:rsidP="00F539ED">
      <w:pPr>
        <w:spacing w:after="280"/>
        <w:jc w:val="center"/>
        <w:rPr>
          <w:rFonts w:asciiTheme="majorHAnsi" w:hAnsiTheme="majorHAnsi"/>
          <w:b/>
          <w:bCs/>
          <w:sz w:val="24"/>
          <w:szCs w:val="24"/>
        </w:rPr>
      </w:pPr>
      <w:r w:rsidRPr="00F539ED">
        <w:rPr>
          <w:rFonts w:asciiTheme="majorHAnsi" w:hAnsiTheme="majorHAnsi"/>
          <w:b/>
          <w:bCs/>
          <w:i/>
          <w:iCs/>
          <w:sz w:val="24"/>
          <w:szCs w:val="24"/>
        </w:rPr>
        <w:t>Ringkasan agregat SPM air minum pada portal Arumanis (live).</w:t>
      </w:r>
    </w:p>
    <w:p w14:paraId="56B14791" w14:textId="77777777" w:rsidR="002434A3" w:rsidRDefault="002434A3"/>
    <w:sectPr w:rsidR="002434A3" w:rsidSect="00B350C5">
      <w:pgSz w:w="12240" w:h="20160" w:code="5"/>
      <w:pgMar w:top="1920" w:right="1360" w:bottom="440" w:left="1200" w:header="0" w:footer="261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52C7C" w14:textId="77777777" w:rsidR="004A260D" w:rsidRDefault="004A260D" w:rsidP="00F539ED">
      <w:pPr>
        <w:spacing w:after="0" w:line="240" w:lineRule="auto"/>
      </w:pPr>
      <w:r>
        <w:separator/>
      </w:r>
    </w:p>
  </w:endnote>
  <w:endnote w:type="continuationSeparator" w:id="0">
    <w:p w14:paraId="0E54CD38" w14:textId="77777777" w:rsidR="004A260D" w:rsidRDefault="004A260D" w:rsidP="00F53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34006" w14:textId="77777777" w:rsidR="004A260D" w:rsidRDefault="004A260D" w:rsidP="00F539ED">
      <w:pPr>
        <w:spacing w:after="0" w:line="240" w:lineRule="auto"/>
      </w:pPr>
      <w:r>
        <w:separator/>
      </w:r>
    </w:p>
  </w:footnote>
  <w:footnote w:type="continuationSeparator" w:id="0">
    <w:p w14:paraId="328AD50A" w14:textId="77777777" w:rsidR="004A260D" w:rsidRDefault="004A260D" w:rsidP="00F539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ED"/>
    <w:rsid w:val="001B6139"/>
    <w:rsid w:val="001E3C78"/>
    <w:rsid w:val="002434A3"/>
    <w:rsid w:val="004A260D"/>
    <w:rsid w:val="007B52D1"/>
    <w:rsid w:val="00B00AFA"/>
    <w:rsid w:val="00B077CB"/>
    <w:rsid w:val="00B350C5"/>
    <w:rsid w:val="00CF1618"/>
    <w:rsid w:val="00E54CCE"/>
    <w:rsid w:val="00F5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6351C"/>
  <w15:chartTrackingRefBased/>
  <w15:docId w15:val="{930C8FE4-D901-4715-A9E0-23E30A42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9ED"/>
    <w:pPr>
      <w:spacing w:after="200" w:line="360" w:lineRule="auto"/>
      <w:jc w:val="both"/>
    </w:pPr>
    <w:rPr>
      <w:rFonts w:ascii="Arial" w:eastAsia="Arial" w:hAnsi="Arial" w:cs="Arial"/>
      <w:kern w:val="0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9ED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9ED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9ED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9ED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9ED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9ED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9ED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9ED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9ED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9E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9E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9ED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9ED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9ED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9E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9E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9E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9E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539ED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39E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9ED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39E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539E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39E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539ED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3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ED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539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3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9ED"/>
    <w:rPr>
      <w:rFonts w:ascii="Arial" w:eastAsia="Arial" w:hAnsi="Arial" w:cs="Arial"/>
      <w:kern w:val="0"/>
      <w:lang w:val="id-ID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53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9ED"/>
    <w:rPr>
      <w:rFonts w:ascii="Arial" w:eastAsia="Arial" w:hAnsi="Arial" w:cs="Arial"/>
      <w:kern w:val="0"/>
      <w:lang w:val="id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Ilhamtopiq</dc:creator>
  <cp:keywords/>
  <dc:description/>
  <cp:lastModifiedBy>Ilhamtopiq</cp:lastModifiedBy>
  <cp:revision>1</cp:revision>
  <dcterms:created xsi:type="dcterms:W3CDTF">2026-07-20T20:17:00Z</dcterms:created>
  <dcterms:modified xsi:type="dcterms:W3CDTF">2026-07-20T20:19:00Z</dcterms:modified>
</cp:coreProperties>
</file>