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ADF46" w14:textId="77777777" w:rsidR="006E1A5F" w:rsidRPr="00280AE4" w:rsidRDefault="006E1A5F" w:rsidP="006E1A5F">
      <w:pPr>
        <w:pStyle w:val="Heading1"/>
        <w:jc w:val="center"/>
        <w:rPr>
          <w:rFonts w:ascii="Times New Roman" w:hAnsi="Times New Roman"/>
          <w:color w:val="000000"/>
          <w:sz w:val="24"/>
          <w:szCs w:val="24"/>
          <w:lang w:val="en-GB" w:eastAsia="id-ID"/>
        </w:rPr>
      </w:pPr>
      <w:bookmarkStart w:id="0" w:name="_Toc533640257"/>
      <w:bookmarkStart w:id="1" w:name="_Toc533641289"/>
      <w:bookmarkStart w:id="2" w:name="_Toc533642621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BAB III</w:t>
      </w:r>
      <w:bookmarkEnd w:id="0"/>
      <w:bookmarkEnd w:id="1"/>
      <w:bookmarkEnd w:id="2"/>
    </w:p>
    <w:p w14:paraId="00D4527B" w14:textId="77777777" w:rsidR="006E1A5F" w:rsidRPr="00280AE4" w:rsidRDefault="006E1A5F" w:rsidP="006E1A5F">
      <w:pPr>
        <w:pStyle w:val="Heading1"/>
        <w:jc w:val="center"/>
        <w:rPr>
          <w:rFonts w:ascii="Times New Roman" w:hAnsi="Times New Roman"/>
          <w:b w:val="0"/>
          <w:color w:val="000000"/>
          <w:sz w:val="24"/>
          <w:szCs w:val="24"/>
          <w:lang w:val="en-GB" w:eastAsia="id-ID"/>
        </w:rPr>
      </w:pPr>
      <w:bookmarkStart w:id="3" w:name="_Toc533640258"/>
      <w:bookmarkStart w:id="4" w:name="_Toc533641290"/>
      <w:bookmarkStart w:id="5" w:name="_Toc533642622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SARANA DAN PRASARANA</w:t>
      </w:r>
      <w:bookmarkEnd w:id="3"/>
      <w:bookmarkEnd w:id="4"/>
      <w:bookmarkEnd w:id="5"/>
    </w:p>
    <w:p w14:paraId="6C6CE830" w14:textId="77777777" w:rsidR="006E1A5F" w:rsidRPr="00280AE4" w:rsidRDefault="006E1A5F" w:rsidP="006E1A5F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ind w:left="426"/>
        <w:jc w:val="both"/>
        <w:outlineLvl w:val="1"/>
        <w:rPr>
          <w:color w:val="000000"/>
        </w:rPr>
      </w:pPr>
      <w:bookmarkStart w:id="6" w:name="_Toc525475610"/>
      <w:bookmarkStart w:id="7" w:name="_Toc533640259"/>
      <w:bookmarkStart w:id="8" w:name="_Toc533641291"/>
      <w:bookmarkStart w:id="9" w:name="_Toc533642623"/>
      <w:r w:rsidRPr="00280AE4">
        <w:rPr>
          <w:b/>
          <w:color w:val="000000"/>
        </w:rPr>
        <w:t>Sarana</w:t>
      </w:r>
      <w:bookmarkEnd w:id="6"/>
      <w:bookmarkEnd w:id="7"/>
      <w:bookmarkEnd w:id="8"/>
      <w:bookmarkEnd w:id="9"/>
    </w:p>
    <w:p w14:paraId="2914596C" w14:textId="35F39837" w:rsidR="006E1A5F" w:rsidRPr="00280AE4" w:rsidRDefault="006E1A5F" w:rsidP="006E1A5F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Untuk melaksanakan sistem pembayaran yang terkomputerisasi diperlukan suatu sarana pendukung agar dapat berjalan sebagaimana mestinya. Sarana pendukung tersebut adalah perangkat lunak (</w:t>
      </w:r>
      <w:proofErr w:type="spellStart"/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>software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) dan perangkat keras (</w:t>
      </w:r>
      <w:proofErr w:type="spellStart"/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>hardware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) yang harus dapat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menunjukan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kerja yang baik dan sesuai dengan yang diharapkan. Berikut ini adalah perangkat – perangkat yang digunakan untuk membuat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Sistem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Informasi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ini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adalah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:</w:t>
      </w:r>
    </w:p>
    <w:p w14:paraId="0CB75D7A" w14:textId="77777777" w:rsidR="006E1A5F" w:rsidRPr="00280AE4" w:rsidRDefault="006E1A5F" w:rsidP="006E1A5F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bookmarkStart w:id="10" w:name="_Toc533640260"/>
      <w:bookmarkStart w:id="11" w:name="_Toc533641292"/>
      <w:bookmarkStart w:id="12" w:name="_Toc533642624"/>
      <w:r w:rsidRPr="00280AE4">
        <w:rPr>
          <w:b/>
          <w:color w:val="000000"/>
        </w:rPr>
        <w:t>Perangkat Keras (</w:t>
      </w:r>
      <w:r w:rsidRPr="00280AE4">
        <w:rPr>
          <w:b/>
          <w:i/>
          <w:iCs/>
          <w:color w:val="000000"/>
        </w:rPr>
        <w:t xml:space="preserve">Hardware </w:t>
      </w:r>
      <w:r w:rsidRPr="00280AE4">
        <w:rPr>
          <w:b/>
          <w:color w:val="000000"/>
        </w:rPr>
        <w:t>)</w:t>
      </w:r>
      <w:bookmarkEnd w:id="10"/>
      <w:bookmarkEnd w:id="11"/>
      <w:bookmarkEnd w:id="12"/>
      <w:r w:rsidRPr="00280AE4">
        <w:rPr>
          <w:b/>
          <w:color w:val="000000"/>
        </w:rPr>
        <w:t xml:space="preserve"> </w:t>
      </w:r>
    </w:p>
    <w:p w14:paraId="7189D19B" w14:textId="44FC3EC2" w:rsidR="006E1A5F" w:rsidRPr="00280AE4" w:rsidRDefault="006E1A5F" w:rsidP="006E1A5F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Adapun perangkat keras (</w:t>
      </w:r>
      <w:proofErr w:type="spellStart"/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>hardware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) yang akan digunakan untuk pembuatan sistem ini adalah perangkat komputer atau laptop dengan </w:t>
      </w:r>
      <w:proofErr w:type="spellStart"/>
      <w:r w:rsidR="00B07E9B">
        <w:rPr>
          <w:rFonts w:ascii="Times New Roman" w:hAnsi="Times New Roman"/>
          <w:color w:val="000000"/>
          <w:sz w:val="24"/>
          <w:szCs w:val="24"/>
          <w:lang w:val="en-US" w:eastAsia="id-ID"/>
        </w:rPr>
        <w:t>spesifikasi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mampu dan sesuai dengan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kebutuhan,sehingga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perogram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atau aplikasi yang akan digunakan lancar tanpa </w:t>
      </w:r>
      <w:r w:rsidR="00B07E9B" w:rsidRPr="00B07E9B">
        <w:rPr>
          <w:rFonts w:ascii="Times New Roman" w:hAnsi="Times New Roman"/>
          <w:i/>
          <w:iCs/>
          <w:color w:val="000000"/>
          <w:sz w:val="24"/>
          <w:szCs w:val="24"/>
          <w:lang w:val="en-US" w:eastAsia="id-ID"/>
        </w:rPr>
        <w:t>hang</w:t>
      </w: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atau gangguan.</w:t>
      </w:r>
    </w:p>
    <w:p w14:paraId="4F3B21AA" w14:textId="77777777" w:rsidR="006E1A5F" w:rsidRPr="00280AE4" w:rsidRDefault="006E1A5F" w:rsidP="006E1A5F">
      <w:pPr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Komputer </w:t>
      </w:r>
    </w:p>
    <w:p w14:paraId="2A87686D" w14:textId="4D3D8353" w:rsidR="006E1A5F" w:rsidRPr="00280AE4" w:rsidRDefault="006E1A5F" w:rsidP="006E1A5F">
      <w:pPr>
        <w:spacing w:after="0" w:line="480" w:lineRule="auto"/>
        <w:ind w:left="142" w:firstLine="567"/>
        <w:jc w:val="both"/>
        <w:rPr>
          <w:rStyle w:val="ilfuvd"/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Komputer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adalah perangkat elektronik yang memanipulasi informasi atau data. Komputer mampu menyimpan, mengambil, dan mengolah data.</w:t>
      </w:r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 Komputer yang digunakan oleh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Bidang</w:t>
      </w:r>
      <w:proofErr w:type="spellEnd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Air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Bersih</w:t>
      </w:r>
      <w:proofErr w:type="spellEnd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Sanitasi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memiliki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spesifikasi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C5306D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sebagai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berikut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:</w:t>
      </w:r>
    </w:p>
    <w:p w14:paraId="27BDE621" w14:textId="77777777" w:rsidR="006E1A5F" w:rsidRPr="00280AE4" w:rsidRDefault="006E1A5F" w:rsidP="006E1A5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proofErr w:type="spellStart"/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Processor</w:t>
      </w:r>
      <w:proofErr w:type="spellEnd"/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80AE4">
        <w:rPr>
          <w:rFonts w:ascii="Times New Roman" w:hAnsi="Times New Roman"/>
          <w:color w:val="000000"/>
          <w:sz w:val="24"/>
          <w:szCs w:val="24"/>
          <w:lang w:val="en-GB"/>
        </w:rPr>
        <w:t>Intel i3</w:t>
      </w:r>
    </w:p>
    <w:p w14:paraId="3B32533C" w14:textId="77777777" w:rsidR="006E1A5F" w:rsidRPr="00280AE4" w:rsidRDefault="006E1A5F" w:rsidP="006E1A5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Ram: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2Gb </w:t>
      </w:r>
    </w:p>
    <w:p w14:paraId="14AFF712" w14:textId="77777777" w:rsidR="006E1A5F" w:rsidRPr="00280AE4" w:rsidRDefault="006E1A5F" w:rsidP="006E1A5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Harddisk</w:t>
      </w:r>
      <w:proofErr w:type="spellEnd"/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320Gb </w:t>
      </w:r>
    </w:p>
    <w:p w14:paraId="3DA631F3" w14:textId="77777777" w:rsidR="006E1A5F" w:rsidRPr="00280AE4" w:rsidRDefault="006E1A5F" w:rsidP="006E1A5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Aksesoris: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</w:rPr>
        <w:t>Dvd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</w:rPr>
        <w:t>Rw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</w:rPr>
        <w:t>Speaker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BD70AE6" w14:textId="77777777" w:rsidR="006E1A5F" w:rsidRPr="00280AE4" w:rsidRDefault="006E1A5F" w:rsidP="006E1A5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VGA: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On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</w:rPr>
        <w:t>Board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3C9E84D" w14:textId="08548C39" w:rsidR="006E1A5F" w:rsidRDefault="006E1A5F" w:rsidP="006E1A5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hyperlink r:id="rId5" w:tgtFrame="_blank" w:history="1">
        <w:r w:rsidRPr="00280AE4">
          <w:rPr>
            <w:rStyle w:val="Hyperlink"/>
            <w:rFonts w:ascii="Times New Roman" w:hAnsi="Times New Roman"/>
            <w:b/>
            <w:bCs/>
            <w:color w:val="000000"/>
            <w:sz w:val="24"/>
            <w:szCs w:val="24"/>
          </w:rPr>
          <w:t>Monitor</w:t>
        </w:r>
      </w:hyperlink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16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</w:rPr>
        <w:t>Inch</w:t>
      </w:r>
      <w:proofErr w:type="spellEnd"/>
    </w:p>
    <w:p w14:paraId="23E1CE81" w14:textId="66270F81" w:rsidR="006E1A5F" w:rsidRDefault="006E1A5F" w:rsidP="00C5306D">
      <w:pPr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038AACA5" w14:textId="77777777" w:rsidR="00C5306D" w:rsidRPr="00C5306D" w:rsidRDefault="00C5306D" w:rsidP="00C5306D">
      <w:pPr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28BC0082" w14:textId="77777777" w:rsidR="006E1A5F" w:rsidRPr="00280AE4" w:rsidRDefault="006E1A5F" w:rsidP="00C5306D">
      <w:pPr>
        <w:spacing w:after="0" w:line="480" w:lineRule="auto"/>
        <w:jc w:val="both"/>
        <w:rPr>
          <w:rFonts w:ascii="Times New Roman" w:hAnsi="Times New Roman"/>
          <w:i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lastRenderedPageBreak/>
        <w:t xml:space="preserve">b.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Printer</w:t>
      </w:r>
      <w:proofErr w:type="spellEnd"/>
    </w:p>
    <w:p w14:paraId="4F6C464E" w14:textId="596D8858" w:rsidR="006E1A5F" w:rsidRPr="00280AE4" w:rsidRDefault="006E1A5F" w:rsidP="00C5306D">
      <w:pPr>
        <w:spacing w:after="0" w:line="480" w:lineRule="auto"/>
        <w:jc w:val="both"/>
        <w:rPr>
          <w:rFonts w:ascii="Times New Roman" w:hAnsi="Times New Roman"/>
          <w:i/>
          <w:color w:val="000000"/>
          <w:sz w:val="24"/>
          <w:szCs w:val="24"/>
          <w:lang w:eastAsia="id-ID"/>
        </w:rPr>
      </w:pPr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adalah alat yang dapat kita gunakan untuk mencetak </w:t>
      </w:r>
      <w:proofErr w:type="spellStart"/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>documen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 dari komputer ke media kertas atau yang sejenis. </w:t>
      </w:r>
      <w:proofErr w:type="spellStart"/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>Printer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 yang digunakan oleh </w:t>
      </w:r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staff </w:t>
      </w: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adalah : </w:t>
      </w:r>
      <w:proofErr w:type="spellStart"/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>Printer</w:t>
      </w:r>
      <w:proofErr w:type="spellEnd"/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 xml:space="preserve"> </w:t>
      </w:r>
      <w:proofErr w:type="spellStart"/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>epson</w:t>
      </w:r>
      <w:proofErr w:type="spellEnd"/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 xml:space="preserve"> </w:t>
      </w:r>
      <w:r w:rsidRPr="00280AE4">
        <w:rPr>
          <w:rFonts w:ascii="Times New Roman" w:hAnsi="Times New Roman"/>
          <w:i/>
          <w:color w:val="000000"/>
          <w:sz w:val="24"/>
          <w:szCs w:val="24"/>
          <w:lang w:val="en-GB" w:eastAsia="id-ID"/>
        </w:rPr>
        <w:t>L310</w:t>
      </w:r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>.</w:t>
      </w:r>
    </w:p>
    <w:p w14:paraId="07D1F854" w14:textId="77777777" w:rsidR="006E1A5F" w:rsidRPr="00280AE4" w:rsidRDefault="006E1A5F" w:rsidP="006E1A5F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bookmarkStart w:id="13" w:name="_Toc533640261"/>
      <w:bookmarkStart w:id="14" w:name="_Toc533641293"/>
      <w:bookmarkStart w:id="15" w:name="_Toc533642625"/>
      <w:bookmarkStart w:id="16" w:name="_Toc525475611"/>
      <w:r w:rsidRPr="00280AE4">
        <w:rPr>
          <w:b/>
          <w:color w:val="000000"/>
        </w:rPr>
        <w:t>Perangkat Lunak Pendukung</w:t>
      </w:r>
      <w:bookmarkEnd w:id="13"/>
      <w:bookmarkEnd w:id="14"/>
      <w:bookmarkEnd w:id="15"/>
    </w:p>
    <w:p w14:paraId="1D3067C3" w14:textId="77777777" w:rsidR="006E1A5F" w:rsidRPr="00280AE4" w:rsidRDefault="006E1A5F" w:rsidP="00C5306D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Perangkat lunak pendukung merupakan perangkat lunak pembangun untuk pendokumentasian maupun pembuatan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system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mendukung pembuatan laporan kerja praktik ini,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diantara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perangkat lunak pendukung yang digunakan adalah :</w:t>
      </w:r>
    </w:p>
    <w:p w14:paraId="650974FC" w14:textId="74FD8747" w:rsidR="006E1A5F" w:rsidRPr="00280AE4" w:rsidRDefault="006E1A5F" w:rsidP="006E1A5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Microsoft Office </w:t>
      </w:r>
      <w:r w:rsidR="00C5306D">
        <w:rPr>
          <w:rFonts w:ascii="Times New Roman" w:hAnsi="Times New Roman"/>
          <w:color w:val="000000"/>
          <w:sz w:val="24"/>
          <w:szCs w:val="24"/>
          <w:lang w:val="en-GB" w:eastAsia="id-ID"/>
        </w:rPr>
        <w:t>2019</w:t>
      </w:r>
    </w:p>
    <w:p w14:paraId="36D9DCE3" w14:textId="4E8BF608" w:rsidR="006E1A5F" w:rsidRPr="00280AE4" w:rsidRDefault="00C5306D" w:rsidP="006E1A5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Apache, dan MySQL</w:t>
      </w:r>
    </w:p>
    <w:p w14:paraId="5EFBB52C" w14:textId="3AEAB6A4" w:rsidR="006E1A5F" w:rsidRPr="00280AE4" w:rsidRDefault="00C5306D" w:rsidP="006E1A5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bookmarkStart w:id="17" w:name="_Toc533627375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Visual Studio Code</w:t>
      </w:r>
    </w:p>
    <w:p w14:paraId="79624879" w14:textId="77777777" w:rsidR="006E1A5F" w:rsidRPr="00280AE4" w:rsidRDefault="006E1A5F" w:rsidP="006E1A5F">
      <w:pPr>
        <w:pStyle w:val="ListParagraph"/>
        <w:numPr>
          <w:ilvl w:val="1"/>
          <w:numId w:val="3"/>
        </w:numPr>
        <w:spacing w:after="0" w:line="480" w:lineRule="auto"/>
        <w:ind w:left="426"/>
        <w:jc w:val="both"/>
        <w:outlineLvl w:val="1"/>
        <w:rPr>
          <w:rFonts w:ascii="Times New Roman" w:hAnsi="Times New Roman"/>
          <w:b/>
          <w:color w:val="000000"/>
          <w:sz w:val="24"/>
          <w:szCs w:val="24"/>
          <w:lang w:eastAsia="id-ID"/>
        </w:rPr>
      </w:pPr>
      <w:bookmarkStart w:id="18" w:name="_Toc533640262"/>
      <w:bookmarkStart w:id="19" w:name="_Toc533641294"/>
      <w:bookmarkStart w:id="20" w:name="_Toc533642626"/>
      <w:r w:rsidRPr="00280AE4">
        <w:rPr>
          <w:rFonts w:ascii="Times New Roman" w:hAnsi="Times New Roman"/>
          <w:b/>
          <w:color w:val="000000"/>
          <w:sz w:val="24"/>
          <w:szCs w:val="24"/>
          <w:lang w:eastAsia="id-ID"/>
        </w:rPr>
        <w:t>Prasaran</w:t>
      </w:r>
      <w:bookmarkEnd w:id="16"/>
      <w:bookmarkEnd w:id="17"/>
      <w:r w:rsidRPr="00280AE4">
        <w:rPr>
          <w:rFonts w:ascii="Times New Roman" w:hAnsi="Times New Roman"/>
          <w:b/>
          <w:color w:val="000000"/>
          <w:sz w:val="24"/>
          <w:szCs w:val="24"/>
          <w:lang w:val="en-GB" w:eastAsia="id-ID"/>
        </w:rPr>
        <w:t>a</w:t>
      </w:r>
      <w:bookmarkEnd w:id="18"/>
      <w:bookmarkEnd w:id="19"/>
      <w:bookmarkEnd w:id="20"/>
    </w:p>
    <w:p w14:paraId="4A8354F3" w14:textId="0483CB3E" w:rsidR="006E1A5F" w:rsidRPr="00280AE4" w:rsidRDefault="006E1A5F" w:rsidP="006E1A5F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280AE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  <w:t>Kantor Pemerintahan</w:t>
      </w:r>
    </w:p>
    <w:p w14:paraId="6DDF7C30" w14:textId="77777777" w:rsidR="006E1A5F" w:rsidRPr="00280AE4" w:rsidRDefault="006E1A5F" w:rsidP="006E1A5F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280AE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  <w:t>Prasarana Pendidikan</w:t>
      </w:r>
    </w:p>
    <w:p w14:paraId="37BFCE96" w14:textId="77777777" w:rsidR="006E1A5F" w:rsidRPr="00280AE4" w:rsidRDefault="006E1A5F" w:rsidP="006E1A5F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280AE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GB"/>
        </w:rPr>
        <w:t>Tempat Ibadah</w:t>
      </w:r>
    </w:p>
    <w:p w14:paraId="602985DF" w14:textId="77777777" w:rsidR="006E6699" w:rsidRDefault="00B07E9B"/>
    <w:sectPr w:rsidR="006E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64159"/>
    <w:multiLevelType w:val="hybridMultilevel"/>
    <w:tmpl w:val="58EEFB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4256"/>
    <w:multiLevelType w:val="multilevel"/>
    <w:tmpl w:val="54E2B4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2" w15:restartNumberingAfterBreak="0">
    <w:nsid w:val="3B3B0894"/>
    <w:multiLevelType w:val="hybridMultilevel"/>
    <w:tmpl w:val="6C0ECDB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1127D8"/>
    <w:multiLevelType w:val="hybridMultilevel"/>
    <w:tmpl w:val="8326D7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4362A"/>
    <w:multiLevelType w:val="hybridMultilevel"/>
    <w:tmpl w:val="41D28FC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5F"/>
    <w:rsid w:val="004F5574"/>
    <w:rsid w:val="006E1A5F"/>
    <w:rsid w:val="00937658"/>
    <w:rsid w:val="00B07E9B"/>
    <w:rsid w:val="00C5306D"/>
    <w:rsid w:val="00DB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C6A23"/>
  <w15:chartTrackingRefBased/>
  <w15:docId w15:val="{59129E02-62BB-A840-AEDB-2FEC09BE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5F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A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5F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styleId="Hyperlink">
    <w:name w:val="Hyperlink"/>
    <w:uiPriority w:val="99"/>
    <w:unhideWhenUsed/>
    <w:rsid w:val="006E1A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1A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styleId="Strong">
    <w:name w:val="Strong"/>
    <w:uiPriority w:val="22"/>
    <w:qFormat/>
    <w:rsid w:val="006E1A5F"/>
    <w:rPr>
      <w:b/>
      <w:bCs/>
    </w:rPr>
  </w:style>
  <w:style w:type="paragraph" w:styleId="ListParagraph">
    <w:name w:val="List Paragraph"/>
    <w:basedOn w:val="Normal"/>
    <w:uiPriority w:val="34"/>
    <w:qFormat/>
    <w:rsid w:val="006E1A5F"/>
    <w:pPr>
      <w:ind w:left="720"/>
      <w:contextualSpacing/>
    </w:pPr>
  </w:style>
  <w:style w:type="character" w:customStyle="1" w:styleId="ilfuvd">
    <w:name w:val="ilfuvd"/>
    <w:basedOn w:val="DefaultParagraphFont"/>
    <w:rsid w:val="006E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mensidata.com/category/monitor/?orderby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2020-10-19T02:55:00Z</dcterms:created>
  <dcterms:modified xsi:type="dcterms:W3CDTF">2020-10-19T02:58:00Z</dcterms:modified>
</cp:coreProperties>
</file>