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18A" w:rsidRPr="0082260F" w:rsidRDefault="001A018A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260F" w:rsidRPr="0082260F" w:rsidRDefault="0082260F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260F" w:rsidRPr="0082260F" w:rsidRDefault="0082260F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260F" w:rsidRPr="0082260F" w:rsidRDefault="0082260F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t>Отчёт</w:t>
      </w:r>
    </w:p>
    <w:p w:rsidR="0082260F" w:rsidRPr="00D85028" w:rsidRDefault="0082260F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:rsidR="0082260F" w:rsidRPr="00D85028" w:rsidRDefault="0082260F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t>под названием «</w:t>
      </w:r>
      <w:r>
        <w:rPr>
          <w:rFonts w:ascii="Times New Roman" w:hAnsi="Times New Roman" w:cs="Times New Roman"/>
          <w:sz w:val="28"/>
          <w:szCs w:val="28"/>
        </w:rPr>
        <w:t xml:space="preserve">Квантификация интерфейсов.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GOMS</w:t>
      </w:r>
      <w:r w:rsidRPr="008226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Законы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Хика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Фитса</w:t>
      </w:r>
      <w:proofErr w:type="spellEnd"/>
      <w:r w:rsidRPr="00D85028">
        <w:rPr>
          <w:rFonts w:ascii="Times New Roman" w:hAnsi="Times New Roman" w:cs="Times New Roman"/>
          <w:sz w:val="28"/>
          <w:szCs w:val="28"/>
        </w:rPr>
        <w:t>»</w:t>
      </w:r>
    </w:p>
    <w:p w:rsidR="0082260F" w:rsidRPr="00D85028" w:rsidRDefault="0082260F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t>по предмету «Человеко-машинное взаимодействие»</w:t>
      </w: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60F" w:rsidRPr="00D85028" w:rsidRDefault="0082260F" w:rsidP="008226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t>Выполнили ст. гр. ПИ-14-4</w:t>
      </w:r>
    </w:p>
    <w:p w:rsidR="0082260F" w:rsidRDefault="0082260F" w:rsidP="008226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85028">
        <w:rPr>
          <w:rFonts w:ascii="Times New Roman" w:hAnsi="Times New Roman" w:cs="Times New Roman"/>
          <w:sz w:val="28"/>
          <w:szCs w:val="28"/>
        </w:rPr>
        <w:t>Шутеев</w:t>
      </w:r>
      <w:proofErr w:type="spellEnd"/>
      <w:r w:rsidRPr="00D85028">
        <w:rPr>
          <w:rFonts w:ascii="Times New Roman" w:hAnsi="Times New Roman" w:cs="Times New Roman"/>
          <w:sz w:val="28"/>
          <w:szCs w:val="28"/>
        </w:rPr>
        <w:t xml:space="preserve"> Илья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Гладуш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Иван</w:t>
      </w:r>
    </w:p>
    <w:p w:rsidR="0082260F" w:rsidRPr="00D85028" w:rsidRDefault="0082260F" w:rsidP="0082260F">
      <w:pPr>
        <w:suppressAutoHyphens/>
        <w:spacing w:after="0" w:line="360" w:lineRule="auto"/>
        <w:ind w:firstLine="708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Научится проектировать интерфейсы с учётом методов квантификации: с помощью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GOMS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Pr="0082260F">
        <w:rPr>
          <w:rFonts w:ascii="Times New Roman" w:hAnsi="Times New Roman" w:cs="Times New Roman"/>
          <w:sz w:val="28"/>
          <w:szCs w:val="28"/>
        </w:rPr>
        <w:t>законов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Фитса</w:t>
      </w:r>
      <w:proofErr w:type="spellEnd"/>
      <w:r w:rsidRPr="00D85028">
        <w:rPr>
          <w:rFonts w:ascii="Times New Roman" w:hAnsi="Times New Roman" w:cs="Times New Roman"/>
          <w:sz w:val="28"/>
          <w:szCs w:val="28"/>
        </w:rPr>
        <w:t>.</w:t>
      </w:r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pacing w:val="6"/>
          <w:sz w:val="28"/>
          <w:szCs w:val="28"/>
        </w:rPr>
      </w:pPr>
      <w:r w:rsidRPr="00D85028">
        <w:rPr>
          <w:rFonts w:ascii="Times New Roman" w:hAnsi="Times New Roman" w:cs="Times New Roman"/>
          <w:spacing w:val="6"/>
          <w:sz w:val="28"/>
          <w:szCs w:val="28"/>
        </w:rPr>
        <w:br w:type="page"/>
      </w:r>
    </w:p>
    <w:p w:rsidR="0082260F" w:rsidRPr="00D85028" w:rsidRDefault="0082260F" w:rsidP="0082260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lastRenderedPageBreak/>
        <w:t>Тема работы: «</w:t>
      </w:r>
      <w:r>
        <w:rPr>
          <w:rFonts w:ascii="Times New Roman" w:hAnsi="Times New Roman" w:cs="Times New Roman"/>
          <w:sz w:val="28"/>
          <w:szCs w:val="28"/>
        </w:rPr>
        <w:t>Онлайн/офлайн переводчик</w:t>
      </w:r>
      <w:r w:rsidRPr="00D85028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82260F" w:rsidRPr="00397133" w:rsidRDefault="0082260F" w:rsidP="0082260F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397133">
        <w:rPr>
          <w:rFonts w:ascii="Times New Roman" w:hAnsi="Times New Roman" w:cs="Times New Roman"/>
          <w:sz w:val="28"/>
          <w:szCs w:val="28"/>
        </w:rPr>
        <w:t>интерфейсов</w:t>
      </w:r>
      <w:r w:rsidRPr="00D85028">
        <w:rPr>
          <w:rFonts w:ascii="Times New Roman" w:hAnsi="Times New Roman" w:cs="Times New Roman"/>
          <w:sz w:val="28"/>
          <w:szCs w:val="28"/>
        </w:rPr>
        <w:t xml:space="preserve">: </w:t>
      </w:r>
      <w:r w:rsidR="00397133">
        <w:rPr>
          <w:rFonts w:ascii="Times New Roman" w:hAnsi="Times New Roman" w:cs="Times New Roman"/>
          <w:sz w:val="28"/>
          <w:szCs w:val="28"/>
        </w:rPr>
        <w:t>Для данной системы было разработано четыре типа интерфейсов: упрощённый интерфейс, обычный интерфейс, детский интерфейс и словарь.</w:t>
      </w:r>
      <w:bookmarkStart w:id="0" w:name="_GoBack"/>
      <w:bookmarkEnd w:id="0"/>
    </w:p>
    <w:p w:rsidR="0082260F" w:rsidRPr="00D85028" w:rsidRDefault="0082260F" w:rsidP="008226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br w:type="page"/>
      </w:r>
    </w:p>
    <w:p w:rsidR="0082260F" w:rsidRDefault="0082260F" w:rsidP="0082260F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  <w:highlight w:val="yellow"/>
        </w:rPr>
        <w:lastRenderedPageBreak/>
        <w:br w:type="page"/>
      </w:r>
    </w:p>
    <w:p w:rsidR="0082260F" w:rsidRPr="00D85028" w:rsidRDefault="0082260F" w:rsidP="0082260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85028">
        <w:rPr>
          <w:rFonts w:ascii="Times New Roman" w:hAnsi="Times New Roman" w:cs="Times New Roman"/>
          <w:sz w:val="28"/>
          <w:szCs w:val="28"/>
        </w:rPr>
        <w:lastRenderedPageBreak/>
        <w:t xml:space="preserve">Вывод: </w:t>
      </w:r>
      <w:proofErr w:type="gramStart"/>
      <w:r w:rsidRPr="00D85028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85028">
        <w:rPr>
          <w:rFonts w:ascii="Times New Roman" w:hAnsi="Times New Roman" w:cs="Times New Roman"/>
          <w:sz w:val="28"/>
          <w:szCs w:val="28"/>
        </w:rPr>
        <w:t xml:space="preserve"> ходе лабораторной работы мы </w:t>
      </w:r>
      <w:r>
        <w:rPr>
          <w:rFonts w:ascii="Times New Roman" w:hAnsi="Times New Roman" w:cs="Times New Roman"/>
          <w:sz w:val="28"/>
          <w:szCs w:val="28"/>
        </w:rPr>
        <w:t xml:space="preserve">научились проектировать интерфейсы с учётом методов квантификации: с помощью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GOMS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r w:rsidRPr="0082260F">
        <w:rPr>
          <w:rFonts w:ascii="Times New Roman" w:hAnsi="Times New Roman" w:cs="Times New Roman"/>
          <w:sz w:val="28"/>
          <w:szCs w:val="28"/>
        </w:rPr>
        <w:t>законов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Хика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Фитса</w:t>
      </w:r>
      <w:proofErr w:type="spellEnd"/>
      <w:r w:rsidRPr="00D85028">
        <w:rPr>
          <w:rFonts w:ascii="Times New Roman" w:hAnsi="Times New Roman" w:cs="Times New Roman"/>
          <w:sz w:val="28"/>
          <w:szCs w:val="28"/>
        </w:rPr>
        <w:t>.</w:t>
      </w:r>
    </w:p>
    <w:p w:rsidR="0082260F" w:rsidRPr="0082260F" w:rsidRDefault="0082260F" w:rsidP="0082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2260F" w:rsidRPr="00822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0F"/>
    <w:rsid w:val="001A018A"/>
    <w:rsid w:val="00397133"/>
    <w:rsid w:val="00610018"/>
    <w:rsid w:val="0082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ACA167-926B-420E-8E03-6A713EAB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6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2015-10-26T21:41:00Z</dcterms:created>
  <dcterms:modified xsi:type="dcterms:W3CDTF">2015-10-26T22:06:00Z</dcterms:modified>
</cp:coreProperties>
</file>