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13" w:rsidRDefault="00992013">
      <w:pPr>
        <w:rPr>
          <w:lang w:val="en-US"/>
        </w:rPr>
      </w:pPr>
      <w:r>
        <w:rPr>
          <w:lang w:val="en-US"/>
        </w:rPr>
        <w:t>API Step-by-step workflow:</w:t>
      </w:r>
    </w:p>
    <w:p w:rsidR="00992013" w:rsidRDefault="00992013" w:rsidP="009920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Check</w:t>
      </w:r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 simple JSON status message confirming the API is running</w:t>
      </w:r>
    </w:p>
    <w:p w:rsidR="00992013" w:rsidRDefault="00992013" w:rsidP="009920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Variant Lookup by Gene + HGVS</w:t>
      </w:r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user_classify_variant</w:t>
      </w:r>
      <w:proofErr w:type="spellEnd"/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Inputs: gene, </w:t>
      </w:r>
      <w:proofErr w:type="spellStart"/>
      <w:r>
        <w:rPr>
          <w:lang w:val="en-US"/>
        </w:rPr>
        <w:t>hgvs_c</w:t>
      </w:r>
      <w:proofErr w:type="spellEnd"/>
      <w:r>
        <w:rPr>
          <w:lang w:val="en-US"/>
        </w:rPr>
        <w:t xml:space="preserve">, optional </w:t>
      </w:r>
      <w:proofErr w:type="spellStart"/>
      <w:r>
        <w:rPr>
          <w:lang w:val="en-US"/>
        </w:rPr>
        <w:t>hgvs_p</w:t>
      </w:r>
      <w:proofErr w:type="spellEnd"/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Process:</w:t>
      </w:r>
    </w:p>
    <w:p w:rsidR="00992013" w:rsidRDefault="00992013" w:rsidP="0099201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Connects to PostgreSQL</w:t>
      </w:r>
    </w:p>
    <w:p w:rsidR="00992013" w:rsidRDefault="00992013" w:rsidP="0099201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Queries </w:t>
      </w:r>
      <w:proofErr w:type="spellStart"/>
      <w:r>
        <w:rPr>
          <w:lang w:val="en-US"/>
        </w:rPr>
        <w:t>gene_variants</w:t>
      </w:r>
      <w:proofErr w:type="spellEnd"/>
      <w:r>
        <w:rPr>
          <w:lang w:val="en-US"/>
        </w:rPr>
        <w:t xml:space="preserve"> for a match</w:t>
      </w:r>
    </w:p>
    <w:p w:rsidR="00992013" w:rsidRDefault="00992013" w:rsidP="0099201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Returns a structured JSON with: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Variant ID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 Symbol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HGVS notations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Protein Position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Molecular Consequence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Clinical Significance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Status</w:t>
      </w:r>
    </w:p>
    <w:p w:rsidR="00992013" w:rsidRDefault="00992013" w:rsidP="009920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non-core fields</w:t>
      </w:r>
    </w:p>
    <w:p w:rsidR="00992013" w:rsidRDefault="00992013" w:rsidP="00992013">
      <w:pPr>
        <w:pStyle w:val="a3"/>
        <w:numPr>
          <w:ilvl w:val="0"/>
          <w:numId w:val="7"/>
        </w:numPr>
        <w:ind w:left="1843"/>
        <w:rPr>
          <w:lang w:val="en-US"/>
        </w:rPr>
      </w:pPr>
      <w:r>
        <w:rPr>
          <w:lang w:val="en-US"/>
        </w:rPr>
        <w:t>Returns error if no match found</w:t>
      </w:r>
    </w:p>
    <w:p w:rsidR="00992013" w:rsidRDefault="00992013" w:rsidP="009920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ACMG Rules to All Variants</w:t>
      </w:r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acmg_classify_all</w:t>
      </w:r>
      <w:proofErr w:type="spellEnd"/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Loads all variants from the database into a Pandas </w:t>
      </w:r>
      <w:proofErr w:type="spellStart"/>
      <w:r>
        <w:rPr>
          <w:lang w:val="en-US"/>
        </w:rPr>
        <w:t>DataFrame</w:t>
      </w:r>
      <w:proofErr w:type="spellEnd"/>
    </w:p>
    <w:p w:rsidR="00992013" w:rsidRDefault="00992013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Passes them to apply_ps1_pm5_pp5_bp6 (from new2.py) – This applies ACMG support criteria to mark variants</w:t>
      </w:r>
    </w:p>
    <w:p w:rsidR="00992013" w:rsidRDefault="0081719A" w:rsidP="009920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the updated classification results</w:t>
      </w:r>
    </w:p>
    <w:p w:rsidR="0081719A" w:rsidRDefault="0081719A" w:rsidP="00817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Variants by Protein Position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search_by_protein_pos</w:t>
      </w:r>
      <w:proofErr w:type="spellEnd"/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Inputs: gene, position (protein position integer)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all variants in the same protein position for that gene</w:t>
      </w:r>
    </w:p>
    <w:p w:rsidR="0081719A" w:rsidRDefault="0081719A" w:rsidP="00817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Variants by Molecular Consequence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search_by_consequence</w:t>
      </w:r>
      <w:proofErr w:type="spellEnd"/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Inputs: gene, consequence (e.g. </w:t>
      </w:r>
      <w:proofErr w:type="spellStart"/>
      <w:r>
        <w:rPr>
          <w:lang w:val="en-US"/>
        </w:rPr>
        <w:t>missense_variant</w:t>
      </w:r>
      <w:proofErr w:type="spellEnd"/>
      <w:r>
        <w:rPr>
          <w:lang w:val="en-US"/>
        </w:rPr>
        <w:t>)</w:t>
      </w:r>
    </w:p>
    <w:p w:rsidR="0081719A" w:rsidRP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all variants in the gene with that consequence type</w:t>
      </w:r>
    </w:p>
    <w:p w:rsidR="0081719A" w:rsidRDefault="0081719A" w:rsidP="00817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 Classification Counts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classification_summary</w:t>
      </w:r>
      <w:proofErr w:type="spellEnd"/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Counts the number of variants by classification (pathogenic, likely pathogenic, VUS,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 frequency dictionary</w:t>
      </w:r>
    </w:p>
    <w:p w:rsidR="0081719A" w:rsidRDefault="0081719A" w:rsidP="0081719A">
      <w:pPr>
        <w:rPr>
          <w:lang w:val="en-US"/>
        </w:rPr>
      </w:pPr>
      <w:r>
        <w:rPr>
          <w:lang w:val="en-US"/>
        </w:rPr>
        <w:t>Database</w:t>
      </w:r>
    </w:p>
    <w:p w:rsid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PostgreSQL (</w:t>
      </w:r>
      <w:proofErr w:type="spellStart"/>
      <w:r>
        <w:rPr>
          <w:lang w:val="en-US"/>
        </w:rPr>
        <w:t>clinvar_db</w:t>
      </w:r>
      <w:proofErr w:type="spellEnd"/>
      <w:r>
        <w:rPr>
          <w:lang w:val="en-US"/>
        </w:rPr>
        <w:t>)</w:t>
      </w:r>
    </w:p>
    <w:p w:rsidR="0081719A" w:rsidRPr="0081719A" w:rsidRDefault="0081719A" w:rsidP="008171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gene_variants</w:t>
      </w:r>
      <w:proofErr w:type="spellEnd"/>
      <w:r>
        <w:rPr>
          <w:lang w:val="en-US"/>
        </w:rPr>
        <w:t xml:space="preserve"> must already be populated (e.g. by your TP53 pipeline script)</w:t>
      </w:r>
      <w:bookmarkStart w:id="0" w:name="_GoBack"/>
      <w:bookmarkEnd w:id="0"/>
    </w:p>
    <w:sectPr w:rsidR="0081719A" w:rsidRPr="008171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5C2A"/>
    <w:multiLevelType w:val="hybridMultilevel"/>
    <w:tmpl w:val="EC3C6536"/>
    <w:lvl w:ilvl="0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6C71FF"/>
    <w:multiLevelType w:val="hybridMultilevel"/>
    <w:tmpl w:val="1BDE7C02"/>
    <w:lvl w:ilvl="0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A87E58"/>
    <w:multiLevelType w:val="hybridMultilevel"/>
    <w:tmpl w:val="874CD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47D8E"/>
    <w:multiLevelType w:val="hybridMultilevel"/>
    <w:tmpl w:val="1BC26C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D4862"/>
    <w:multiLevelType w:val="hybridMultilevel"/>
    <w:tmpl w:val="11FC38D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D063F8"/>
    <w:multiLevelType w:val="hybridMultilevel"/>
    <w:tmpl w:val="A30C84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16677"/>
    <w:multiLevelType w:val="hybridMultilevel"/>
    <w:tmpl w:val="43C2B468"/>
    <w:lvl w:ilvl="0" w:tplc="F60818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13"/>
    <w:rsid w:val="008168B5"/>
    <w:rsid w:val="0081719A"/>
    <w:rsid w:val="0099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B5B"/>
  <w15:chartTrackingRefBased/>
  <w15:docId w15:val="{B64E5411-B31B-4A58-8709-CC3A367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Αγγελικη Μαρια Κασαπη</dc:creator>
  <cp:keywords/>
  <dc:description/>
  <cp:lastModifiedBy>Αγγελικη Μαρια Κασαπη</cp:lastModifiedBy>
  <cp:revision>1</cp:revision>
  <dcterms:created xsi:type="dcterms:W3CDTF">2025-08-14T07:06:00Z</dcterms:created>
  <dcterms:modified xsi:type="dcterms:W3CDTF">2025-08-14T08:08:00Z</dcterms:modified>
</cp:coreProperties>
</file>